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1A08DA2E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4A400E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68"/>
        <w:gridCol w:w="3117"/>
        <w:gridCol w:w="1606"/>
        <w:gridCol w:w="2131"/>
      </w:tblGrid>
      <w:tr w:rsidR="00E66ABF" w:rsidRPr="009201F2" w14:paraId="1922643E" w14:textId="77777777" w:rsidTr="00795610">
        <w:trPr>
          <w:trHeight w:val="640"/>
        </w:trPr>
        <w:tc>
          <w:tcPr>
            <w:tcW w:w="979" w:type="pct"/>
          </w:tcPr>
          <w:p w14:paraId="6C284C0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829" w:type="pct"/>
          </w:tcPr>
          <w:p w14:paraId="60F87F4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942" w:type="pct"/>
          </w:tcPr>
          <w:p w14:paraId="3837BA8F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1250" w:type="pct"/>
          </w:tcPr>
          <w:p w14:paraId="4CFCCBC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服务内容</w:t>
            </w:r>
          </w:p>
        </w:tc>
      </w:tr>
      <w:tr w:rsidR="00E66ABF" w:rsidRPr="009201F2" w14:paraId="5742102A" w14:textId="77777777" w:rsidTr="00795610">
        <w:trPr>
          <w:trHeight w:val="640"/>
        </w:trPr>
        <w:tc>
          <w:tcPr>
            <w:tcW w:w="979" w:type="pct"/>
          </w:tcPr>
          <w:p w14:paraId="576C54E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829" w:type="pct"/>
          </w:tcPr>
          <w:p w14:paraId="7202B6A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942" w:type="pct"/>
          </w:tcPr>
          <w:p w14:paraId="6D25109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41FB0D82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66ABF" w:rsidRPr="009201F2" w14:paraId="7394D396" w14:textId="77777777" w:rsidTr="00795610">
        <w:trPr>
          <w:trHeight w:val="640"/>
        </w:trPr>
        <w:tc>
          <w:tcPr>
            <w:tcW w:w="979" w:type="pct"/>
          </w:tcPr>
          <w:p w14:paraId="1C72F03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829" w:type="pct"/>
          </w:tcPr>
          <w:p w14:paraId="0076BA2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942" w:type="pct"/>
          </w:tcPr>
          <w:p w14:paraId="65D08F9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D222FE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551BECD4" w:rsidR="00733367" w:rsidRPr="00E66ABF" w:rsidRDefault="00E66ABF">
      <w:pPr>
        <w:widowControl/>
        <w:jc w:val="left"/>
        <w:rPr>
          <w:rFonts w:ascii="华文楷体" w:eastAsia="华文楷体" w:hAnsi="华文楷体"/>
          <w:sz w:val="28"/>
          <w:szCs w:val="28"/>
        </w:rPr>
      </w:pPr>
      <w:r w:rsidRPr="00E66ABF">
        <w:rPr>
          <w:rFonts w:ascii="华文楷体" w:eastAsia="华文楷体" w:hAnsi="华文楷体"/>
          <w:b/>
          <w:kern w:val="0"/>
          <w:sz w:val="28"/>
          <w:szCs w:val="28"/>
        </w:rPr>
        <w:t>同时提供</w:t>
      </w:r>
      <w:r w:rsidR="00795610">
        <w:rPr>
          <w:rFonts w:ascii="华文楷体" w:eastAsia="华文楷体" w:hAnsi="华文楷体" w:hint="eastAsia"/>
          <w:b/>
          <w:kern w:val="0"/>
          <w:sz w:val="28"/>
          <w:szCs w:val="28"/>
        </w:rPr>
        <w:t>补种</w:t>
      </w:r>
      <w:r w:rsidR="00795610">
        <w:rPr>
          <w:rFonts w:ascii="华文楷体" w:eastAsia="华文楷体" w:hAnsi="华文楷体"/>
          <w:b/>
          <w:kern w:val="0"/>
          <w:sz w:val="28"/>
          <w:szCs w:val="28"/>
        </w:rPr>
        <w:t>费用价格清单</w:t>
      </w:r>
      <w:bookmarkStart w:id="1" w:name="_GoBack"/>
      <w:bookmarkEnd w:id="1"/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D48C" w14:textId="77777777" w:rsidR="00C51A10" w:rsidRDefault="00C51A10" w:rsidP="00580906">
      <w:r>
        <w:separator/>
      </w:r>
    </w:p>
  </w:endnote>
  <w:endnote w:type="continuationSeparator" w:id="0">
    <w:p w14:paraId="7CE38C8C" w14:textId="77777777" w:rsidR="00C51A10" w:rsidRDefault="00C51A10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C51A10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795610" w:rsidRPr="00795610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94B3" w14:textId="77777777" w:rsidR="00C51A10" w:rsidRDefault="00C51A10" w:rsidP="00580906">
      <w:r>
        <w:separator/>
      </w:r>
    </w:p>
  </w:footnote>
  <w:footnote w:type="continuationSeparator" w:id="0">
    <w:p w14:paraId="6223A1FF" w14:textId="77777777" w:rsidR="00C51A10" w:rsidRDefault="00C51A10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624B7"/>
    <w:rsid w:val="002A48EA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400E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C51D5"/>
    <w:rsid w:val="005D3D43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95610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51A10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66ABF"/>
    <w:rsid w:val="00EB647E"/>
    <w:rsid w:val="00EC16D3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6</cp:revision>
  <dcterms:created xsi:type="dcterms:W3CDTF">2022-10-31T07:46:00Z</dcterms:created>
  <dcterms:modified xsi:type="dcterms:W3CDTF">2023-04-18T05:52:00Z</dcterms:modified>
</cp:coreProperties>
</file>