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059A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6734901A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6689274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89"/>
        <w:gridCol w:w="2257"/>
        <w:gridCol w:w="970"/>
        <w:gridCol w:w="1689"/>
        <w:gridCol w:w="970"/>
        <w:gridCol w:w="1047"/>
      </w:tblGrid>
      <w:tr w:rsidR="00C11385" w:rsidRPr="004A663F" w14:paraId="070191E1" w14:textId="77777777" w:rsidTr="00C85253">
        <w:trPr>
          <w:trHeight w:val="640"/>
          <w:jc w:val="center"/>
        </w:trPr>
        <w:tc>
          <w:tcPr>
            <w:tcW w:w="932" w:type="pct"/>
            <w:vAlign w:val="center"/>
          </w:tcPr>
          <w:p w14:paraId="36B4174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324" w:type="pct"/>
            <w:vAlign w:val="center"/>
          </w:tcPr>
          <w:p w14:paraId="35ED9B6B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69" w:type="pct"/>
            <w:vAlign w:val="center"/>
          </w:tcPr>
          <w:p w14:paraId="22A94D6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991" w:type="pct"/>
            <w:vAlign w:val="center"/>
          </w:tcPr>
          <w:p w14:paraId="540B111A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569" w:type="pct"/>
            <w:vAlign w:val="center"/>
          </w:tcPr>
          <w:p w14:paraId="479C047C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614" w:type="pct"/>
            <w:vAlign w:val="center"/>
          </w:tcPr>
          <w:p w14:paraId="4764F46B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C11385" w:rsidRPr="004A663F" w14:paraId="2D01CCC3" w14:textId="77777777" w:rsidTr="00C85253">
        <w:trPr>
          <w:trHeight w:val="640"/>
          <w:jc w:val="center"/>
        </w:trPr>
        <w:tc>
          <w:tcPr>
            <w:tcW w:w="932" w:type="pct"/>
            <w:vAlign w:val="center"/>
          </w:tcPr>
          <w:p w14:paraId="62461285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24" w:type="pct"/>
            <w:vAlign w:val="center"/>
          </w:tcPr>
          <w:p w14:paraId="3541517B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1323DD44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61EC448E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400EE709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16C209E1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11385" w:rsidRPr="004A663F" w14:paraId="572A0010" w14:textId="77777777" w:rsidTr="00C85253">
        <w:trPr>
          <w:trHeight w:val="640"/>
          <w:jc w:val="center"/>
        </w:trPr>
        <w:tc>
          <w:tcPr>
            <w:tcW w:w="932" w:type="pct"/>
            <w:vAlign w:val="center"/>
          </w:tcPr>
          <w:p w14:paraId="39192E61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24" w:type="pct"/>
            <w:vAlign w:val="center"/>
          </w:tcPr>
          <w:p w14:paraId="16151B67" w14:textId="075BFF59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345BD430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1" w:type="pct"/>
            <w:vAlign w:val="center"/>
          </w:tcPr>
          <w:p w14:paraId="41E80F47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69" w:type="pct"/>
            <w:vAlign w:val="center"/>
          </w:tcPr>
          <w:p w14:paraId="7E9EE876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4" w:type="pct"/>
            <w:vAlign w:val="center"/>
          </w:tcPr>
          <w:p w14:paraId="3148F69F" w14:textId="77777777" w:rsidR="00C11385" w:rsidRPr="004A663F" w:rsidRDefault="00C1138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151388A" w14:textId="7554933C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0AB549C1" w14:textId="24B3ACA2" w:rsidR="00414A1C" w:rsidRDefault="00414A1C" w:rsidP="00414A1C">
      <w:pPr>
        <w:ind w:firstLineChars="300" w:firstLine="631"/>
        <w:rPr>
          <w:rFonts w:ascii="华文楷体" w:eastAsia="华文楷体" w:hAnsi="华文楷体" w:hint="eastAsia"/>
          <w:b/>
          <w:szCs w:val="21"/>
        </w:rPr>
      </w:pPr>
      <w:r w:rsidRPr="00414A1C">
        <w:rPr>
          <w:rFonts w:ascii="华文楷体" w:eastAsia="华文楷体" w:hAnsi="华文楷体" w:hint="eastAsia"/>
          <w:b/>
          <w:szCs w:val="21"/>
        </w:rPr>
        <w:t>2.附产品价格明细表</w:t>
      </w:r>
      <w:r w:rsidR="005864D8">
        <w:rPr>
          <w:rFonts w:ascii="华文楷体" w:eastAsia="华文楷体" w:hAnsi="华文楷体" w:hint="eastAsia"/>
          <w:b/>
          <w:szCs w:val="21"/>
        </w:rPr>
        <w:t>。</w:t>
      </w:r>
    </w:p>
    <w:p w14:paraId="1BF27AD3" w14:textId="405EBE6E" w:rsidR="005864D8" w:rsidRDefault="005864D8">
      <w:pPr>
        <w:widowControl/>
        <w:jc w:val="left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br w:type="page"/>
      </w:r>
    </w:p>
    <w:p w14:paraId="0DBC4A45" w14:textId="77777777" w:rsidR="005864D8" w:rsidRPr="00414A1C" w:rsidRDefault="005864D8" w:rsidP="00414A1C">
      <w:pPr>
        <w:ind w:firstLineChars="300" w:firstLine="631"/>
        <w:rPr>
          <w:rFonts w:ascii="华文楷体" w:eastAsia="华文楷体" w:hAnsi="华文楷体"/>
          <w:b/>
          <w:szCs w:val="21"/>
        </w:rPr>
      </w:pPr>
    </w:p>
    <w:p w14:paraId="719782C2" w14:textId="5330204B" w:rsidR="005864D8" w:rsidRPr="00312E74" w:rsidRDefault="005864D8" w:rsidP="005864D8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</w:t>
      </w:r>
      <w:r>
        <w:rPr>
          <w:rFonts w:ascii="华文楷体" w:eastAsia="华文楷体" w:hAnsi="华文楷体" w:hint="eastAsia"/>
          <w:b/>
          <w:szCs w:val="21"/>
        </w:rPr>
        <w:t>明细</w:t>
      </w:r>
      <w:r w:rsidRPr="00312E74">
        <w:rPr>
          <w:rFonts w:ascii="华文楷体" w:eastAsia="华文楷体" w:hAnsi="华文楷体" w:hint="eastAsia"/>
          <w:b/>
          <w:szCs w:val="21"/>
        </w:rPr>
        <w:t>单</w:t>
      </w:r>
    </w:p>
    <w:p w14:paraId="5C804B55" w14:textId="77777777" w:rsidR="005864D8" w:rsidRPr="004A663F" w:rsidRDefault="005864D8" w:rsidP="005864D8">
      <w:pPr>
        <w:widowControl/>
        <w:jc w:val="left"/>
        <w:rPr>
          <w:rFonts w:ascii="华文楷体" w:eastAsia="华文楷体" w:hAnsi="华文楷体"/>
        </w:rPr>
      </w:pPr>
    </w:p>
    <w:p w14:paraId="40D6DA37" w14:textId="77777777" w:rsidR="005864D8" w:rsidRPr="004A663F" w:rsidRDefault="005864D8" w:rsidP="005864D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303" w:type="pct"/>
        <w:jc w:val="center"/>
        <w:tblLook w:val="04A0" w:firstRow="1" w:lastRow="0" w:firstColumn="1" w:lastColumn="0" w:noHBand="0" w:noVBand="1"/>
      </w:tblPr>
      <w:tblGrid>
        <w:gridCol w:w="791"/>
        <w:gridCol w:w="2044"/>
        <w:gridCol w:w="841"/>
        <w:gridCol w:w="1251"/>
        <w:gridCol w:w="1916"/>
        <w:gridCol w:w="1036"/>
        <w:gridCol w:w="1159"/>
      </w:tblGrid>
      <w:tr w:rsidR="00283DF7" w:rsidRPr="004A663F" w14:paraId="51766EC7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0D7E3DC2" w14:textId="77777777" w:rsidR="00283DF7" w:rsidRPr="004A663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131" w:type="pct"/>
            <w:vAlign w:val="center"/>
          </w:tcPr>
          <w:p w14:paraId="3F1403C8" w14:textId="77777777" w:rsidR="00283DF7" w:rsidRPr="004A663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465" w:type="pct"/>
            <w:vAlign w:val="center"/>
          </w:tcPr>
          <w:p w14:paraId="7DE1F45B" w14:textId="77777777" w:rsidR="00283DF7" w:rsidRPr="004A663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692" w:type="pct"/>
            <w:vAlign w:val="center"/>
          </w:tcPr>
          <w:p w14:paraId="713BE936" w14:textId="17C9E5AF" w:rsidR="00283DF7" w:rsidRDefault="00283DF7" w:rsidP="00283DF7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1060" w:type="pct"/>
            <w:vAlign w:val="center"/>
          </w:tcPr>
          <w:p w14:paraId="60684C0E" w14:textId="065E785B" w:rsidR="00283DF7" w:rsidRPr="004A663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573" w:type="pct"/>
            <w:vAlign w:val="center"/>
          </w:tcPr>
          <w:p w14:paraId="1C3A9ED0" w14:textId="0E0A3519" w:rsidR="00283DF7" w:rsidRPr="004A663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（元）</w:t>
            </w:r>
          </w:p>
        </w:tc>
        <w:tc>
          <w:tcPr>
            <w:tcW w:w="641" w:type="pct"/>
            <w:vAlign w:val="center"/>
          </w:tcPr>
          <w:p w14:paraId="0FEB505B" w14:textId="71E3434A" w:rsidR="00283DF7" w:rsidRPr="004A663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（元）</w:t>
            </w:r>
          </w:p>
        </w:tc>
      </w:tr>
      <w:tr w:rsidR="00283DF7" w:rsidRPr="004A663F" w14:paraId="08872B30" w14:textId="77777777" w:rsidTr="00283DF7">
        <w:trPr>
          <w:trHeight w:val="397"/>
          <w:jc w:val="center"/>
        </w:trPr>
        <w:tc>
          <w:tcPr>
            <w:tcW w:w="438" w:type="pct"/>
            <w:vAlign w:val="center"/>
          </w:tcPr>
          <w:p w14:paraId="47849937" w14:textId="0B90A6B2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1</w:t>
            </w:r>
          </w:p>
        </w:tc>
        <w:tc>
          <w:tcPr>
            <w:tcW w:w="1131" w:type="pct"/>
            <w:vAlign w:val="center"/>
          </w:tcPr>
          <w:p w14:paraId="44F6B36A" w14:textId="0B4D1AE8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防火防盗门</w:t>
            </w:r>
          </w:p>
        </w:tc>
        <w:tc>
          <w:tcPr>
            <w:tcW w:w="465" w:type="pct"/>
            <w:vAlign w:val="center"/>
          </w:tcPr>
          <w:p w14:paraId="474DBA95" w14:textId="280DF00E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716BD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0CAD9D48" w14:textId="376ADB44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60" w:type="pct"/>
            <w:vAlign w:val="center"/>
          </w:tcPr>
          <w:p w14:paraId="0BFBAE23" w14:textId="226EB8A0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51543D8B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27C9EC9E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12F2C00B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44909658" w14:textId="6F2E0F02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2</w:t>
            </w:r>
          </w:p>
        </w:tc>
        <w:tc>
          <w:tcPr>
            <w:tcW w:w="1131" w:type="pct"/>
            <w:vAlign w:val="center"/>
          </w:tcPr>
          <w:p w14:paraId="79E499DD" w14:textId="62C3DF13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单向进风阀</w:t>
            </w:r>
          </w:p>
        </w:tc>
        <w:tc>
          <w:tcPr>
            <w:tcW w:w="465" w:type="pct"/>
            <w:vAlign w:val="center"/>
          </w:tcPr>
          <w:p w14:paraId="51EFA2B4" w14:textId="0F51C9C0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3485DA3D" w14:textId="196A98F2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1060" w:type="pct"/>
            <w:vAlign w:val="center"/>
          </w:tcPr>
          <w:p w14:paraId="7141B120" w14:textId="7B778DBF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0034FB62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0B9CA1AA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27A6942B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5DF554C9" w14:textId="025BF5DD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3</w:t>
            </w:r>
          </w:p>
        </w:tc>
        <w:tc>
          <w:tcPr>
            <w:tcW w:w="1131" w:type="pct"/>
            <w:vAlign w:val="center"/>
          </w:tcPr>
          <w:p w14:paraId="27C27AFD" w14:textId="52A9C057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防爆配电箱</w:t>
            </w:r>
          </w:p>
        </w:tc>
        <w:tc>
          <w:tcPr>
            <w:tcW w:w="465" w:type="pct"/>
            <w:vAlign w:val="center"/>
          </w:tcPr>
          <w:p w14:paraId="6AF4F8D3" w14:textId="55449CED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698C0FE5" w14:textId="297A3C34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1060" w:type="pct"/>
            <w:vAlign w:val="center"/>
          </w:tcPr>
          <w:p w14:paraId="52FAAA57" w14:textId="0E1227C3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7565B6D3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5A23BA15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7E1E1E90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3AAEF4BB" w14:textId="27840EE5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4</w:t>
            </w:r>
          </w:p>
        </w:tc>
        <w:tc>
          <w:tcPr>
            <w:tcW w:w="1131" w:type="pct"/>
            <w:vAlign w:val="center"/>
          </w:tcPr>
          <w:p w14:paraId="64EF79F5" w14:textId="71B76BAA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防爆控制箱</w:t>
            </w:r>
          </w:p>
        </w:tc>
        <w:tc>
          <w:tcPr>
            <w:tcW w:w="465" w:type="pct"/>
            <w:vAlign w:val="center"/>
          </w:tcPr>
          <w:p w14:paraId="5226858B" w14:textId="24AA40AF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773DB54B" w14:textId="51646AE2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1060" w:type="pct"/>
            <w:vAlign w:val="center"/>
          </w:tcPr>
          <w:p w14:paraId="2ADE01A9" w14:textId="3D4ABCE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21F273E8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6D555801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42D2715D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6487726C" w14:textId="7FB0DF51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5</w:t>
            </w:r>
          </w:p>
        </w:tc>
        <w:tc>
          <w:tcPr>
            <w:tcW w:w="1131" w:type="pct"/>
            <w:vAlign w:val="center"/>
          </w:tcPr>
          <w:p w14:paraId="3B3D79AB" w14:textId="62ADA641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防爆声光报警器</w:t>
            </w:r>
          </w:p>
        </w:tc>
        <w:tc>
          <w:tcPr>
            <w:tcW w:w="465" w:type="pct"/>
            <w:vAlign w:val="center"/>
          </w:tcPr>
          <w:p w14:paraId="40716632" w14:textId="3AD0024D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4381A55F" w14:textId="146551B2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0" w:type="pct"/>
            <w:vAlign w:val="center"/>
          </w:tcPr>
          <w:p w14:paraId="596A542B" w14:textId="1560F41C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5F2BE4D0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31F5EEAF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5533BB4B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32F9C440" w14:textId="4CE798DB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6</w:t>
            </w:r>
          </w:p>
        </w:tc>
        <w:tc>
          <w:tcPr>
            <w:tcW w:w="1131" w:type="pct"/>
            <w:vAlign w:val="center"/>
          </w:tcPr>
          <w:p w14:paraId="32EA8A7E" w14:textId="09C43378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防爆静电释放装置</w:t>
            </w:r>
          </w:p>
        </w:tc>
        <w:tc>
          <w:tcPr>
            <w:tcW w:w="465" w:type="pct"/>
            <w:vAlign w:val="center"/>
          </w:tcPr>
          <w:p w14:paraId="6ACFC2F0" w14:textId="46F73060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4BC839C1" w14:textId="0DFBDB3B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1060" w:type="pct"/>
            <w:vAlign w:val="center"/>
          </w:tcPr>
          <w:p w14:paraId="3F764FBF" w14:textId="5FB20720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38DE3538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3FAC6F39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27E2360C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3CA50111" w14:textId="055FDB52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7</w:t>
            </w:r>
          </w:p>
        </w:tc>
        <w:tc>
          <w:tcPr>
            <w:tcW w:w="1131" w:type="pct"/>
            <w:vAlign w:val="center"/>
          </w:tcPr>
          <w:p w14:paraId="2126B455" w14:textId="0A68C15A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防爆手动报警按钮</w:t>
            </w:r>
          </w:p>
        </w:tc>
        <w:tc>
          <w:tcPr>
            <w:tcW w:w="465" w:type="pct"/>
            <w:vAlign w:val="center"/>
          </w:tcPr>
          <w:p w14:paraId="64E0DB79" w14:textId="6FCE5EC7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07AEBFC1" w14:textId="12161771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0" w:type="pct"/>
            <w:vAlign w:val="center"/>
          </w:tcPr>
          <w:p w14:paraId="21508C72" w14:textId="5B5C86DD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2A28C2F0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78CB3CA3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0C21E2E7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2C403584" w14:textId="183FD4CE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8</w:t>
            </w:r>
          </w:p>
        </w:tc>
        <w:tc>
          <w:tcPr>
            <w:tcW w:w="1131" w:type="pct"/>
            <w:vAlign w:val="center"/>
          </w:tcPr>
          <w:p w14:paraId="3651C38C" w14:textId="483A2139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防爆灯具</w:t>
            </w:r>
          </w:p>
        </w:tc>
        <w:tc>
          <w:tcPr>
            <w:tcW w:w="465" w:type="pct"/>
            <w:vAlign w:val="center"/>
          </w:tcPr>
          <w:p w14:paraId="79C7AD58" w14:textId="791971F4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692" w:type="pct"/>
            <w:vAlign w:val="center"/>
          </w:tcPr>
          <w:p w14:paraId="328C129B" w14:textId="748DF595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60" w:type="pct"/>
            <w:vAlign w:val="center"/>
          </w:tcPr>
          <w:p w14:paraId="7C5200DA" w14:textId="55FEFF11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70F79D02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664F52A1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718D36D0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0B0A676D" w14:textId="017715EE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9</w:t>
            </w:r>
          </w:p>
        </w:tc>
        <w:tc>
          <w:tcPr>
            <w:tcW w:w="1131" w:type="pct"/>
            <w:vAlign w:val="center"/>
          </w:tcPr>
          <w:p w14:paraId="292E7A38" w14:textId="65AAEDB2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防爆标志应急一体灯</w:t>
            </w:r>
          </w:p>
        </w:tc>
        <w:tc>
          <w:tcPr>
            <w:tcW w:w="465" w:type="pct"/>
            <w:vAlign w:val="center"/>
          </w:tcPr>
          <w:p w14:paraId="771383F7" w14:textId="696DABCA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59A08705" w14:textId="0513436D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1060" w:type="pct"/>
            <w:vAlign w:val="center"/>
          </w:tcPr>
          <w:p w14:paraId="42BAA1D4" w14:textId="42B29F92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0CDF08AD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635C9356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6D757CE7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517CAAF8" w14:textId="3703DC3B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10</w:t>
            </w:r>
          </w:p>
        </w:tc>
        <w:tc>
          <w:tcPr>
            <w:tcW w:w="1131" w:type="pct"/>
            <w:vAlign w:val="center"/>
          </w:tcPr>
          <w:p w14:paraId="36B7CB07" w14:textId="55AA6687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防爆照明开关</w:t>
            </w:r>
          </w:p>
        </w:tc>
        <w:tc>
          <w:tcPr>
            <w:tcW w:w="465" w:type="pct"/>
            <w:vAlign w:val="center"/>
          </w:tcPr>
          <w:p w14:paraId="43F4AAB4" w14:textId="052C3817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0F33F633" w14:textId="4F0E6E76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1060" w:type="pct"/>
            <w:vAlign w:val="center"/>
          </w:tcPr>
          <w:p w14:paraId="1C458918" w14:textId="7E68A2A1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32A91F0F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1D1944EA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03B5092F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43C470F3" w14:textId="53B1D960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11</w:t>
            </w:r>
          </w:p>
        </w:tc>
        <w:tc>
          <w:tcPr>
            <w:tcW w:w="1131" w:type="pct"/>
            <w:vAlign w:val="center"/>
          </w:tcPr>
          <w:p w14:paraId="622DE0A2" w14:textId="6C73CCA1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防爆插销</w:t>
            </w:r>
          </w:p>
        </w:tc>
        <w:tc>
          <w:tcPr>
            <w:tcW w:w="465" w:type="pct"/>
            <w:vAlign w:val="center"/>
          </w:tcPr>
          <w:p w14:paraId="150F9633" w14:textId="317E2EC1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4C4A1D47" w14:textId="77B071BE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1060" w:type="pct"/>
            <w:vAlign w:val="center"/>
          </w:tcPr>
          <w:p w14:paraId="1201D2DC" w14:textId="5778B1CE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6B02FB77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6C75F140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1CD6D712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532DF6F6" w14:textId="02A9D10F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12</w:t>
            </w:r>
          </w:p>
        </w:tc>
        <w:tc>
          <w:tcPr>
            <w:tcW w:w="1131" w:type="pct"/>
            <w:vAlign w:val="center"/>
          </w:tcPr>
          <w:p w14:paraId="25681FA0" w14:textId="0BDEE7C7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防爆摄像头</w:t>
            </w:r>
          </w:p>
        </w:tc>
        <w:tc>
          <w:tcPr>
            <w:tcW w:w="465" w:type="pct"/>
            <w:vAlign w:val="center"/>
          </w:tcPr>
          <w:p w14:paraId="2691F1F4" w14:textId="016E72A5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692" w:type="pct"/>
            <w:vAlign w:val="center"/>
          </w:tcPr>
          <w:p w14:paraId="2FDB0644" w14:textId="47086DCD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0" w:type="pct"/>
            <w:vAlign w:val="center"/>
          </w:tcPr>
          <w:p w14:paraId="47FBD34A" w14:textId="525206C8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22E599D2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5D4AE242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7DAD76AF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79057FE3" w14:textId="3FA7DFD1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13</w:t>
            </w:r>
          </w:p>
        </w:tc>
        <w:tc>
          <w:tcPr>
            <w:tcW w:w="1131" w:type="pct"/>
            <w:vAlign w:val="center"/>
          </w:tcPr>
          <w:p w14:paraId="63082A10" w14:textId="556BB8EF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普通摄像头</w:t>
            </w:r>
          </w:p>
        </w:tc>
        <w:tc>
          <w:tcPr>
            <w:tcW w:w="465" w:type="pct"/>
            <w:vAlign w:val="center"/>
          </w:tcPr>
          <w:p w14:paraId="4B4298BB" w14:textId="20A28D9B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1D148D2C" w14:textId="0EE41828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7A419A">
              <w:rPr>
                <w:rFonts w:ascii="华文楷体" w:eastAsia="华文楷体" w:hAnsi="华文楷体"/>
                <w:szCs w:val="21"/>
              </w:rPr>
              <w:t>个</w:t>
            </w:r>
          </w:p>
        </w:tc>
        <w:tc>
          <w:tcPr>
            <w:tcW w:w="1060" w:type="pct"/>
            <w:vAlign w:val="center"/>
          </w:tcPr>
          <w:p w14:paraId="54EA0D82" w14:textId="008C2FDB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32150A52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6C39BA50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4A4F6C63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02AF1FDF" w14:textId="22E30A64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14</w:t>
            </w:r>
          </w:p>
        </w:tc>
        <w:tc>
          <w:tcPr>
            <w:tcW w:w="1131" w:type="pct"/>
            <w:vAlign w:val="center"/>
          </w:tcPr>
          <w:p w14:paraId="13667113" w14:textId="098E355D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防爆轴流风机</w:t>
            </w:r>
          </w:p>
        </w:tc>
        <w:tc>
          <w:tcPr>
            <w:tcW w:w="465" w:type="pct"/>
            <w:vAlign w:val="center"/>
          </w:tcPr>
          <w:p w14:paraId="5C0CAF2F" w14:textId="2FA1ECCE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0513A24D" w14:textId="403CC9ED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0" w:type="pct"/>
            <w:vAlign w:val="center"/>
          </w:tcPr>
          <w:p w14:paraId="6DA98147" w14:textId="387895B2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1AD16D84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6F632A01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5F8173B0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63FDEDE6" w14:textId="79CE6403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15</w:t>
            </w:r>
          </w:p>
        </w:tc>
        <w:tc>
          <w:tcPr>
            <w:tcW w:w="1131" w:type="pct"/>
            <w:vAlign w:val="center"/>
          </w:tcPr>
          <w:p w14:paraId="1F9C8BE4" w14:textId="0BD96669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防爆空调</w:t>
            </w:r>
          </w:p>
        </w:tc>
        <w:tc>
          <w:tcPr>
            <w:tcW w:w="465" w:type="pct"/>
            <w:vAlign w:val="center"/>
          </w:tcPr>
          <w:p w14:paraId="53AF5C8E" w14:textId="2E3A9034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630D1ED2" w14:textId="34A2B0F4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60" w:type="pct"/>
            <w:vAlign w:val="center"/>
          </w:tcPr>
          <w:p w14:paraId="097E8C4E" w14:textId="5D460A7C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56D94235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67CDDC18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797F8C73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04400128" w14:textId="79572698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16</w:t>
            </w:r>
          </w:p>
        </w:tc>
        <w:tc>
          <w:tcPr>
            <w:tcW w:w="1131" w:type="pct"/>
            <w:vAlign w:val="center"/>
          </w:tcPr>
          <w:p w14:paraId="26790352" w14:textId="3DD07A05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防爆烟感探测器</w:t>
            </w:r>
          </w:p>
        </w:tc>
        <w:tc>
          <w:tcPr>
            <w:tcW w:w="465" w:type="pct"/>
            <w:vAlign w:val="center"/>
          </w:tcPr>
          <w:p w14:paraId="0B812594" w14:textId="01E5D601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681455C4" w14:textId="730547F5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0" w:type="pct"/>
            <w:vAlign w:val="center"/>
          </w:tcPr>
          <w:p w14:paraId="748B487F" w14:textId="09644E16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1E693703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45701FC4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1F6186EE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6FFBF05F" w14:textId="2F301162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17</w:t>
            </w:r>
          </w:p>
        </w:tc>
        <w:tc>
          <w:tcPr>
            <w:tcW w:w="1131" w:type="pct"/>
            <w:vAlign w:val="center"/>
          </w:tcPr>
          <w:p w14:paraId="2F416539" w14:textId="3FB9A183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防爆可燃气体探测器</w:t>
            </w:r>
          </w:p>
        </w:tc>
        <w:tc>
          <w:tcPr>
            <w:tcW w:w="465" w:type="pct"/>
            <w:vAlign w:val="center"/>
          </w:tcPr>
          <w:p w14:paraId="7AD50728" w14:textId="4F75F402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6686E7A7" w14:textId="0FF9C3B0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0" w:type="pct"/>
            <w:vAlign w:val="center"/>
          </w:tcPr>
          <w:p w14:paraId="5980865C" w14:textId="6F2B2DBF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32AF68F0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0E59A026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2B0B07FE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7B8229FB" w14:textId="67B569B1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18</w:t>
            </w:r>
          </w:p>
        </w:tc>
        <w:tc>
          <w:tcPr>
            <w:tcW w:w="1131" w:type="pct"/>
            <w:vAlign w:val="center"/>
          </w:tcPr>
          <w:p w14:paraId="4B917400" w14:textId="044C7F7A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防爆温度探测器</w:t>
            </w:r>
          </w:p>
        </w:tc>
        <w:tc>
          <w:tcPr>
            <w:tcW w:w="465" w:type="pct"/>
            <w:vAlign w:val="center"/>
          </w:tcPr>
          <w:p w14:paraId="261BFA8B" w14:textId="05C32325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0CD79B04" w14:textId="08D89448" w:rsidR="00283DF7" w:rsidRPr="007A419A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sz w:val="18"/>
                <w:szCs w:val="18"/>
              </w:rPr>
              <w:t>个</w:t>
            </w:r>
          </w:p>
        </w:tc>
        <w:tc>
          <w:tcPr>
            <w:tcW w:w="1060" w:type="pct"/>
            <w:vAlign w:val="center"/>
          </w:tcPr>
          <w:p w14:paraId="1A677878" w14:textId="6071E7D4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0E85627F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2E205FE1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08E90E78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613E592A" w14:textId="5BEC54B4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szCs w:val="21"/>
              </w:rPr>
              <w:t>19</w:t>
            </w:r>
          </w:p>
        </w:tc>
        <w:tc>
          <w:tcPr>
            <w:tcW w:w="1131" w:type="pct"/>
            <w:vAlign w:val="center"/>
          </w:tcPr>
          <w:p w14:paraId="2FEF7B72" w14:textId="35F552A6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自动灭火器</w:t>
            </w:r>
          </w:p>
        </w:tc>
        <w:tc>
          <w:tcPr>
            <w:tcW w:w="465" w:type="pct"/>
            <w:vAlign w:val="center"/>
          </w:tcPr>
          <w:p w14:paraId="115FA06E" w14:textId="1F707071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692" w:type="pct"/>
            <w:vAlign w:val="center"/>
          </w:tcPr>
          <w:p w14:paraId="523831C9" w14:textId="79A0508C" w:rsidR="00283DF7" w:rsidRPr="007A419A" w:rsidRDefault="007A419A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sz w:val="18"/>
                <w:szCs w:val="18"/>
              </w:rPr>
              <w:t>只</w:t>
            </w:r>
          </w:p>
        </w:tc>
        <w:tc>
          <w:tcPr>
            <w:tcW w:w="1060" w:type="pct"/>
            <w:vAlign w:val="center"/>
          </w:tcPr>
          <w:p w14:paraId="1C9A518A" w14:textId="4662AA9D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6736C9BC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3BE630C0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22B49AB0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6FDCC777" w14:textId="37965320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hint="eastAsia"/>
                <w:szCs w:val="21"/>
              </w:rPr>
              <w:t>20</w:t>
            </w:r>
          </w:p>
        </w:tc>
        <w:tc>
          <w:tcPr>
            <w:tcW w:w="1131" w:type="pct"/>
            <w:vAlign w:val="center"/>
          </w:tcPr>
          <w:p w14:paraId="03DD1114" w14:textId="1CFFD5AF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hint="eastAsia"/>
                <w:szCs w:val="21"/>
              </w:rPr>
              <w:t>磁力锁</w:t>
            </w:r>
          </w:p>
        </w:tc>
        <w:tc>
          <w:tcPr>
            <w:tcW w:w="465" w:type="pct"/>
            <w:vAlign w:val="center"/>
          </w:tcPr>
          <w:p w14:paraId="52E4CEA8" w14:textId="1DB552FF" w:rsidR="00283DF7" w:rsidRPr="00C2534F" w:rsidRDefault="00283DF7" w:rsidP="007F5B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C2534F">
              <w:rPr>
                <w:rFonts w:ascii="华文楷体" w:eastAsia="华文楷体" w:hAnsi="华文楷体" w:hint="eastAsia"/>
                <w:szCs w:val="21"/>
              </w:rPr>
              <w:t>5</w:t>
            </w:r>
          </w:p>
        </w:tc>
        <w:tc>
          <w:tcPr>
            <w:tcW w:w="692" w:type="pct"/>
            <w:vAlign w:val="center"/>
          </w:tcPr>
          <w:p w14:paraId="73839EFD" w14:textId="081A3EB5" w:rsidR="00283DF7" w:rsidRPr="007A419A" w:rsidRDefault="007A419A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419A">
              <w:rPr>
                <w:rFonts w:ascii="华文楷体" w:eastAsia="华文楷体" w:hAnsi="华文楷体" w:hint="eastAsia"/>
                <w:sz w:val="18"/>
                <w:szCs w:val="18"/>
              </w:rPr>
              <w:t>套</w:t>
            </w:r>
          </w:p>
        </w:tc>
        <w:tc>
          <w:tcPr>
            <w:tcW w:w="1060" w:type="pct"/>
            <w:vAlign w:val="center"/>
          </w:tcPr>
          <w:p w14:paraId="2ED8EB2F" w14:textId="50DAC34F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14:paraId="52C32FFB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25149C15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3EC93EB8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05BE1A37" w14:textId="7EC7C1EF" w:rsidR="00283DF7" w:rsidRPr="00C2534F" w:rsidRDefault="00283DF7" w:rsidP="007F5B77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  <w:lang w:bidi="ar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21</w:t>
            </w:r>
          </w:p>
        </w:tc>
        <w:tc>
          <w:tcPr>
            <w:tcW w:w="1131" w:type="pct"/>
            <w:vAlign w:val="center"/>
          </w:tcPr>
          <w:p w14:paraId="69006B5C" w14:textId="554FB717" w:rsidR="00283DF7" w:rsidRPr="00C2534F" w:rsidRDefault="00283DF7" w:rsidP="00EF4AD0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  <w:lang w:bidi="ar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辅材</w:t>
            </w:r>
          </w:p>
        </w:tc>
        <w:tc>
          <w:tcPr>
            <w:tcW w:w="465" w:type="pct"/>
            <w:vAlign w:val="center"/>
          </w:tcPr>
          <w:p w14:paraId="50239388" w14:textId="7D0BFB46" w:rsidR="00283DF7" w:rsidRPr="00C2534F" w:rsidRDefault="00283DF7" w:rsidP="007F5B77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  <w:lang w:bidi="ar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49385214" w14:textId="19A915BF" w:rsidR="00283DF7" w:rsidRPr="0003770C" w:rsidRDefault="003E7789" w:rsidP="00283DF7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项</w:t>
            </w:r>
            <w:bookmarkStart w:id="0" w:name="_GoBack"/>
            <w:bookmarkEnd w:id="0"/>
          </w:p>
        </w:tc>
        <w:tc>
          <w:tcPr>
            <w:tcW w:w="1060" w:type="pct"/>
            <w:vAlign w:val="center"/>
          </w:tcPr>
          <w:p w14:paraId="7FDFA829" w14:textId="1B774254" w:rsidR="00283DF7" w:rsidRPr="0003770C" w:rsidRDefault="00283DF7" w:rsidP="00283DF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3770C">
              <w:rPr>
                <w:rFonts w:ascii="华文楷体" w:eastAsia="华文楷体" w:hAnsi="华文楷体" w:hint="eastAsia"/>
                <w:szCs w:val="21"/>
              </w:rPr>
              <w:t>/</w:t>
            </w:r>
          </w:p>
        </w:tc>
        <w:tc>
          <w:tcPr>
            <w:tcW w:w="573" w:type="pct"/>
            <w:vAlign w:val="center"/>
          </w:tcPr>
          <w:p w14:paraId="42433258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26EF20C7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83DF7" w:rsidRPr="004A663F" w14:paraId="25FC17F7" w14:textId="77777777" w:rsidTr="00283DF7">
        <w:trPr>
          <w:trHeight w:val="454"/>
          <w:jc w:val="center"/>
        </w:trPr>
        <w:tc>
          <w:tcPr>
            <w:tcW w:w="438" w:type="pct"/>
            <w:vAlign w:val="center"/>
          </w:tcPr>
          <w:p w14:paraId="4977FD2C" w14:textId="3D265FAC" w:rsidR="00283DF7" w:rsidRPr="00C2534F" w:rsidRDefault="00283DF7" w:rsidP="007F5B77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  <w:lang w:bidi="ar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22</w:t>
            </w:r>
          </w:p>
        </w:tc>
        <w:tc>
          <w:tcPr>
            <w:tcW w:w="1131" w:type="pct"/>
            <w:vAlign w:val="center"/>
          </w:tcPr>
          <w:p w14:paraId="1B386325" w14:textId="5B628F3B" w:rsidR="00283DF7" w:rsidRPr="00C2534F" w:rsidRDefault="00283DF7" w:rsidP="004E7BA9">
            <w:pPr>
              <w:jc w:val="center"/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</w:pPr>
            <w:r w:rsidRPr="00C2534F"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改造费</w:t>
            </w:r>
          </w:p>
        </w:tc>
        <w:tc>
          <w:tcPr>
            <w:tcW w:w="465" w:type="pct"/>
            <w:vAlign w:val="center"/>
          </w:tcPr>
          <w:p w14:paraId="5D4033F8" w14:textId="37D0989B" w:rsidR="00283DF7" w:rsidRPr="00C2534F" w:rsidRDefault="00283DF7" w:rsidP="007F5B77">
            <w:pPr>
              <w:jc w:val="center"/>
              <w:rPr>
                <w:rFonts w:ascii="华文楷体" w:eastAsia="华文楷体" w:hAnsi="华文楷体" w:cs="宋体"/>
                <w:color w:val="000000"/>
                <w:szCs w:val="21"/>
                <w:lang w:bidi="ar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692" w:type="pct"/>
            <w:vAlign w:val="center"/>
          </w:tcPr>
          <w:p w14:paraId="096C38C0" w14:textId="377D2C70" w:rsidR="00283DF7" w:rsidRPr="0003770C" w:rsidRDefault="00283DF7" w:rsidP="00283DF7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项</w:t>
            </w:r>
          </w:p>
        </w:tc>
        <w:tc>
          <w:tcPr>
            <w:tcW w:w="1060" w:type="pct"/>
            <w:vAlign w:val="center"/>
          </w:tcPr>
          <w:p w14:paraId="03168D69" w14:textId="10B1A0A3" w:rsidR="00283DF7" w:rsidRPr="0003770C" w:rsidRDefault="00283DF7" w:rsidP="00283DF7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03770C">
              <w:rPr>
                <w:rFonts w:ascii="华文楷体" w:eastAsia="华文楷体" w:hAnsi="华文楷体" w:hint="eastAsia"/>
                <w:szCs w:val="21"/>
              </w:rPr>
              <w:t>/</w:t>
            </w:r>
          </w:p>
        </w:tc>
        <w:tc>
          <w:tcPr>
            <w:tcW w:w="573" w:type="pct"/>
            <w:vAlign w:val="center"/>
          </w:tcPr>
          <w:p w14:paraId="133BA03B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14:paraId="717EBBEB" w14:textId="77777777" w:rsidR="00283DF7" w:rsidRPr="00C2534F" w:rsidRDefault="00283DF7" w:rsidP="00283DF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2F158662" w14:textId="6FDB0321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8BE6A" w14:textId="77777777" w:rsidR="00FF37D9" w:rsidRDefault="00FF37D9" w:rsidP="00312E74">
      <w:r>
        <w:separator/>
      </w:r>
    </w:p>
  </w:endnote>
  <w:endnote w:type="continuationSeparator" w:id="0">
    <w:p w14:paraId="197A43A2" w14:textId="77777777" w:rsidR="00FF37D9" w:rsidRDefault="00FF37D9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04951" w14:textId="77777777" w:rsidR="00FF37D9" w:rsidRDefault="00FF37D9" w:rsidP="00312E74">
      <w:r>
        <w:separator/>
      </w:r>
    </w:p>
  </w:footnote>
  <w:footnote w:type="continuationSeparator" w:id="0">
    <w:p w14:paraId="6A8E81CE" w14:textId="77777777" w:rsidR="00FF37D9" w:rsidRDefault="00FF37D9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3770C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31BC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3DF7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9DF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4041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3451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789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4A1C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BA9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64D8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1BD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680E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6BD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19A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534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253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97C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4AD0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37D9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20</cp:revision>
  <dcterms:created xsi:type="dcterms:W3CDTF">2022-02-25T10:05:00Z</dcterms:created>
  <dcterms:modified xsi:type="dcterms:W3CDTF">2023-05-26T05:55:00Z</dcterms:modified>
</cp:coreProperties>
</file>