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B835" w14:textId="1DA26CEA" w:rsidR="000D7CDB" w:rsidRPr="002875ED" w:rsidRDefault="001814DF" w:rsidP="001814DF">
      <w:pPr>
        <w:jc w:val="center"/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 w:hint="eastAsia"/>
          <w:sz w:val="28"/>
          <w:szCs w:val="28"/>
        </w:rPr>
        <w:t>流式细胞仪</w:t>
      </w:r>
      <w:r w:rsidR="004F57E4" w:rsidRPr="002875ED">
        <w:rPr>
          <w:rFonts w:ascii="微软雅黑" w:eastAsia="微软雅黑" w:hAnsi="微软雅黑" w:hint="eastAsia"/>
          <w:sz w:val="28"/>
          <w:szCs w:val="28"/>
        </w:rPr>
        <w:t>检测</w:t>
      </w:r>
      <w:r w:rsidRPr="002875ED">
        <w:rPr>
          <w:rFonts w:ascii="微软雅黑" w:eastAsia="微软雅黑" w:hAnsi="微软雅黑" w:hint="eastAsia"/>
          <w:sz w:val="28"/>
          <w:szCs w:val="28"/>
        </w:rPr>
        <w:t>淋巴细胞亚群</w:t>
      </w:r>
      <w:r w:rsidR="000D7CDB" w:rsidRPr="002875ED">
        <w:rPr>
          <w:rFonts w:ascii="微软雅黑" w:eastAsia="微软雅黑" w:hAnsi="微软雅黑" w:hint="eastAsia"/>
          <w:sz w:val="28"/>
          <w:szCs w:val="28"/>
        </w:rPr>
        <w:t>绝对计数管</w:t>
      </w:r>
      <w:r w:rsidRPr="002875ED">
        <w:rPr>
          <w:rFonts w:ascii="微软雅黑" w:eastAsia="微软雅黑" w:hAnsi="微软雅黑" w:hint="eastAsia"/>
          <w:sz w:val="28"/>
          <w:szCs w:val="28"/>
        </w:rPr>
        <w:t>技术</w:t>
      </w:r>
      <w:r w:rsidR="000D7CDB" w:rsidRPr="002875ED">
        <w:rPr>
          <w:rFonts w:ascii="微软雅黑" w:eastAsia="微软雅黑" w:hAnsi="微软雅黑" w:hint="eastAsia"/>
          <w:sz w:val="28"/>
          <w:szCs w:val="28"/>
        </w:rPr>
        <w:t>参数</w:t>
      </w:r>
    </w:p>
    <w:p w14:paraId="0797FF3D" w14:textId="77777777" w:rsidR="001814DF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</w:p>
    <w:p w14:paraId="25A18546" w14:textId="3D65DB39" w:rsidR="000D7CDB" w:rsidRPr="002875ED" w:rsidRDefault="000D7CDB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1、绝对计数管用于血液中白细胞的绝对计数。绝对计数管和体外诊断产品以及相适应的流式细胞仪一起使用。绝对计数管与 BD FACS</w:t>
      </w:r>
      <w:proofErr w:type="gramStart"/>
      <w:r w:rsidRPr="002875ED">
        <w:rPr>
          <w:rFonts w:ascii="微软雅黑" w:eastAsia="微软雅黑" w:hAnsi="微软雅黑"/>
          <w:sz w:val="28"/>
          <w:szCs w:val="28"/>
        </w:rPr>
        <w:t>上样器</w:t>
      </w:r>
      <w:proofErr w:type="gramEnd"/>
      <w:r w:rsidRPr="002875ED">
        <w:rPr>
          <w:rFonts w:ascii="微软雅黑" w:eastAsia="微软雅黑" w:hAnsi="微软雅黑"/>
          <w:sz w:val="28"/>
          <w:szCs w:val="28"/>
        </w:rPr>
        <w:t>可以配套使用。</w:t>
      </w:r>
    </w:p>
    <w:p w14:paraId="408294DD" w14:textId="1934AD93" w:rsidR="000D7CDB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2</w:t>
      </w:r>
      <w:r w:rsidR="000D7CDB" w:rsidRPr="002875ED">
        <w:rPr>
          <w:rFonts w:ascii="微软雅黑" w:eastAsia="微软雅黑" w:hAnsi="微软雅黑"/>
          <w:sz w:val="28"/>
          <w:szCs w:val="28"/>
        </w:rPr>
        <w:t>、使用医院内现有的BD Canto</w:t>
      </w:r>
      <w:r w:rsidRPr="002875ED">
        <w:rPr>
          <w:rFonts w:ascii="微软雅黑" w:eastAsia="微软雅黑" w:hAnsi="微软雅黑"/>
          <w:sz w:val="28"/>
          <w:szCs w:val="28"/>
        </w:rPr>
        <w:t xml:space="preserve"> </w:t>
      </w:r>
      <w:r w:rsidR="000D7CDB" w:rsidRPr="002875ED">
        <w:rPr>
          <w:rFonts w:ascii="微软雅黑" w:eastAsia="微软雅黑" w:hAnsi="微软雅黑"/>
          <w:sz w:val="28"/>
          <w:szCs w:val="28"/>
        </w:rPr>
        <w:t>II流式细胞仪的</w:t>
      </w:r>
      <w:proofErr w:type="spellStart"/>
      <w:r w:rsidR="000D7CDB" w:rsidRPr="002875ED">
        <w:rPr>
          <w:rFonts w:ascii="微软雅黑" w:eastAsia="微软雅黑" w:hAnsi="微软雅黑"/>
          <w:sz w:val="28"/>
          <w:szCs w:val="28"/>
        </w:rPr>
        <w:t>MultiSET</w:t>
      </w:r>
      <w:proofErr w:type="spellEnd"/>
      <w:r w:rsidR="000D7CDB" w:rsidRPr="002875ED">
        <w:rPr>
          <w:rFonts w:ascii="微软雅黑" w:eastAsia="微软雅黑" w:hAnsi="微软雅黑"/>
          <w:sz w:val="28"/>
          <w:szCs w:val="28"/>
        </w:rPr>
        <w:t>软件可实现自动计算绝对计数，避免微球混悬液不均匀直接吸取加样的误差，确保实验结果精确可控</w:t>
      </w:r>
      <w:r w:rsidRPr="002875ED">
        <w:rPr>
          <w:rFonts w:ascii="微软雅黑" w:eastAsia="微软雅黑" w:hAnsi="微软雅黑" w:hint="eastAsia"/>
          <w:sz w:val="28"/>
          <w:szCs w:val="28"/>
        </w:rPr>
        <w:t>。</w:t>
      </w:r>
    </w:p>
    <w:p w14:paraId="6C95B23B" w14:textId="5AAF5372" w:rsidR="000D7CDB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3</w:t>
      </w:r>
      <w:r w:rsidR="000D7CDB" w:rsidRPr="002875ED">
        <w:rPr>
          <w:rFonts w:ascii="微软雅黑" w:eastAsia="微软雅黑" w:hAnsi="微软雅黑"/>
          <w:sz w:val="28"/>
          <w:szCs w:val="28"/>
        </w:rPr>
        <w:t>、每支管都配有安全帽，防止气溶胶溢出，尤其对具有传染性标本有防护作用，保护医务人员，确保实验室生物安全</w:t>
      </w:r>
      <w:r w:rsidRPr="002875ED">
        <w:rPr>
          <w:rFonts w:ascii="微软雅黑" w:eastAsia="微软雅黑" w:hAnsi="微软雅黑" w:hint="eastAsia"/>
          <w:sz w:val="28"/>
          <w:szCs w:val="28"/>
        </w:rPr>
        <w:t>。</w:t>
      </w:r>
    </w:p>
    <w:p w14:paraId="45E37A5E" w14:textId="6813E368" w:rsidR="000D7CDB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4</w:t>
      </w:r>
      <w:r w:rsidR="000D7CDB" w:rsidRPr="002875ED">
        <w:rPr>
          <w:rFonts w:ascii="微软雅黑" w:eastAsia="微软雅黑" w:hAnsi="微软雅黑"/>
          <w:sz w:val="28"/>
          <w:szCs w:val="28"/>
        </w:rPr>
        <w:t>、</w:t>
      </w:r>
      <w:proofErr w:type="gramStart"/>
      <w:r w:rsidR="000D7CDB" w:rsidRPr="002875ED">
        <w:rPr>
          <w:rFonts w:ascii="微软雅黑" w:eastAsia="微软雅黑" w:hAnsi="微软雅黑"/>
          <w:sz w:val="28"/>
          <w:szCs w:val="28"/>
        </w:rPr>
        <w:t>管底配备</w:t>
      </w:r>
      <w:proofErr w:type="gramEnd"/>
      <w:r w:rsidR="000D7CDB" w:rsidRPr="002875ED">
        <w:rPr>
          <w:rFonts w:ascii="微软雅黑" w:eastAsia="微软雅黑" w:hAnsi="微软雅黑"/>
          <w:sz w:val="28"/>
          <w:szCs w:val="28"/>
        </w:rPr>
        <w:t>金属网，不锈钢材质，有很好的延展性，防止枪头或进样针粘连微球；防止底部微球在搬运过程中移位，确保结果精确到个位数</w:t>
      </w:r>
      <w:r w:rsidRPr="002875ED">
        <w:rPr>
          <w:rFonts w:ascii="微软雅黑" w:eastAsia="微软雅黑" w:hAnsi="微软雅黑" w:hint="eastAsia"/>
          <w:sz w:val="28"/>
          <w:szCs w:val="28"/>
        </w:rPr>
        <w:t>。</w:t>
      </w:r>
    </w:p>
    <w:p w14:paraId="42DA4895" w14:textId="125F10B4" w:rsidR="000D7CDB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5</w:t>
      </w:r>
      <w:r w:rsidR="000D7CDB" w:rsidRPr="002875ED">
        <w:rPr>
          <w:rFonts w:ascii="微软雅黑" w:eastAsia="微软雅黑" w:hAnsi="微软雅黑"/>
          <w:sz w:val="28"/>
          <w:szCs w:val="28"/>
        </w:rPr>
        <w:t>、试剂冻干包装，可常温运输，保存温度2-25℃</w:t>
      </w:r>
      <w:r w:rsidRPr="002875ED">
        <w:rPr>
          <w:rFonts w:ascii="微软雅黑" w:eastAsia="微软雅黑" w:hAnsi="微软雅黑" w:hint="eastAsia"/>
          <w:sz w:val="28"/>
          <w:szCs w:val="28"/>
        </w:rPr>
        <w:t>。</w:t>
      </w:r>
    </w:p>
    <w:p w14:paraId="4B1F4D33" w14:textId="67FA9DAA" w:rsidR="000D7CDB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6</w:t>
      </w:r>
      <w:r w:rsidR="000D7CDB" w:rsidRPr="002875ED">
        <w:rPr>
          <w:rFonts w:ascii="微软雅黑" w:eastAsia="微软雅黑" w:hAnsi="微软雅黑"/>
          <w:sz w:val="28"/>
          <w:szCs w:val="28"/>
        </w:rPr>
        <w:t>、采用定值微球，试剂单人单管</w:t>
      </w:r>
      <w:proofErr w:type="gramStart"/>
      <w:r w:rsidR="000D7CDB" w:rsidRPr="002875ED">
        <w:rPr>
          <w:rFonts w:ascii="微软雅黑" w:eastAsia="微软雅黑" w:hAnsi="微软雅黑"/>
          <w:sz w:val="28"/>
          <w:szCs w:val="28"/>
        </w:rPr>
        <w:t>预分装冻干粉</w:t>
      </w:r>
      <w:proofErr w:type="gramEnd"/>
      <w:r w:rsidR="000D7CDB" w:rsidRPr="002875ED">
        <w:rPr>
          <w:rFonts w:ascii="微软雅黑" w:eastAsia="微软雅黑" w:hAnsi="微软雅黑"/>
          <w:sz w:val="28"/>
          <w:szCs w:val="28"/>
        </w:rPr>
        <w:t>，减少操作过程中交叉污染。</w:t>
      </w:r>
    </w:p>
    <w:p w14:paraId="320B23E1" w14:textId="75C2633C" w:rsidR="005E003D" w:rsidRPr="002875ED" w:rsidRDefault="001814DF" w:rsidP="000D7CDB">
      <w:pPr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/>
          <w:sz w:val="28"/>
          <w:szCs w:val="28"/>
        </w:rPr>
        <w:t>7</w:t>
      </w:r>
      <w:r w:rsidR="000D7CDB" w:rsidRPr="002875ED">
        <w:rPr>
          <w:rFonts w:ascii="微软雅黑" w:eastAsia="微软雅黑" w:hAnsi="微软雅黑"/>
          <w:sz w:val="28"/>
          <w:szCs w:val="28"/>
        </w:rPr>
        <w:t>、产品获得国内医疗器械注册证，适用于临床</w:t>
      </w:r>
      <w:r w:rsidRPr="002875ED">
        <w:rPr>
          <w:rFonts w:ascii="微软雅黑" w:eastAsia="微软雅黑" w:hAnsi="微软雅黑" w:hint="eastAsia"/>
          <w:sz w:val="28"/>
          <w:szCs w:val="28"/>
        </w:rPr>
        <w:t>检测</w:t>
      </w:r>
      <w:r w:rsidR="000D7CDB" w:rsidRPr="002875ED">
        <w:rPr>
          <w:rFonts w:ascii="微软雅黑" w:eastAsia="微软雅黑" w:hAnsi="微软雅黑"/>
          <w:sz w:val="28"/>
          <w:szCs w:val="28"/>
        </w:rPr>
        <w:t>。</w:t>
      </w:r>
    </w:p>
    <w:p w14:paraId="1398041B" w14:textId="27A71000" w:rsidR="004A7ABA" w:rsidRPr="002875ED" w:rsidRDefault="004A7ABA" w:rsidP="00AB091A">
      <w:pPr>
        <w:ind w:left="6300"/>
        <w:rPr>
          <w:rFonts w:ascii="微软雅黑" w:eastAsia="微软雅黑" w:hAnsi="微软雅黑"/>
          <w:sz w:val="28"/>
          <w:szCs w:val="28"/>
        </w:rPr>
      </w:pPr>
      <w:r w:rsidRPr="002875E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75ED">
        <w:rPr>
          <w:rFonts w:ascii="微软雅黑" w:eastAsia="微软雅黑" w:hAnsi="微软雅黑"/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sectPr w:rsidR="004A7ABA" w:rsidRPr="0028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B059A" w14:textId="77777777" w:rsidR="0083030B" w:rsidRDefault="0083030B" w:rsidP="004A7ABA">
      <w:r>
        <w:separator/>
      </w:r>
    </w:p>
  </w:endnote>
  <w:endnote w:type="continuationSeparator" w:id="0">
    <w:p w14:paraId="135B6371" w14:textId="77777777" w:rsidR="0083030B" w:rsidRDefault="0083030B" w:rsidP="004A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F9F98" w14:textId="77777777" w:rsidR="0083030B" w:rsidRDefault="0083030B" w:rsidP="004A7ABA">
      <w:r>
        <w:separator/>
      </w:r>
    </w:p>
  </w:footnote>
  <w:footnote w:type="continuationSeparator" w:id="0">
    <w:p w14:paraId="0E27FCB4" w14:textId="77777777" w:rsidR="0083030B" w:rsidRDefault="0083030B" w:rsidP="004A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DB"/>
    <w:rsid w:val="0009449C"/>
    <w:rsid w:val="000D7CDB"/>
    <w:rsid w:val="001814DF"/>
    <w:rsid w:val="00286310"/>
    <w:rsid w:val="002875ED"/>
    <w:rsid w:val="002C4C50"/>
    <w:rsid w:val="004A7ABA"/>
    <w:rsid w:val="004F57E4"/>
    <w:rsid w:val="005E003D"/>
    <w:rsid w:val="007A6524"/>
    <w:rsid w:val="0083030B"/>
    <w:rsid w:val="00A200F8"/>
    <w:rsid w:val="00AB091A"/>
    <w:rsid w:val="00CD6591"/>
    <w:rsid w:val="00E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5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A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A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A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永民 汤</dc:creator>
  <cp:keywords/>
  <dc:description/>
  <cp:lastModifiedBy>hp</cp:lastModifiedBy>
  <cp:revision>6</cp:revision>
  <dcterms:created xsi:type="dcterms:W3CDTF">2023-07-20T02:36:00Z</dcterms:created>
  <dcterms:modified xsi:type="dcterms:W3CDTF">2023-08-01T01:54:00Z</dcterms:modified>
</cp:coreProperties>
</file>