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458A9" w14:textId="77777777" w:rsidR="00C43E78" w:rsidRPr="00E3259E" w:rsidRDefault="009A3FE4" w:rsidP="00C43E78">
      <w:pPr>
        <w:jc w:val="center"/>
        <w:rPr>
          <w:rFonts w:ascii="华文楷体" w:eastAsia="华文楷体" w:hAnsi="华文楷体"/>
          <w:b/>
          <w:szCs w:val="21"/>
        </w:rPr>
      </w:pPr>
      <w:bookmarkStart w:id="0" w:name="_GoBack"/>
      <w:bookmarkEnd w:id="0"/>
      <w:r>
        <w:rPr>
          <w:rFonts w:ascii="华文楷体" w:eastAsia="华文楷体" w:hAnsi="华文楷体" w:hint="eastAsia"/>
          <w:b/>
          <w:szCs w:val="21"/>
        </w:rPr>
        <w:t>耗材</w:t>
      </w:r>
      <w:r w:rsidR="00C43E78" w:rsidRPr="00E3259E">
        <w:rPr>
          <w:rFonts w:ascii="华文楷体" w:eastAsia="华文楷体" w:hAnsi="华文楷体" w:hint="eastAsia"/>
          <w:b/>
          <w:szCs w:val="21"/>
        </w:rPr>
        <w:t>报价单</w:t>
      </w:r>
    </w:p>
    <w:p w14:paraId="243A3439" w14:textId="29BAF683" w:rsidR="00C43E78" w:rsidRPr="00E3259E" w:rsidRDefault="00C43E78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szCs w:val="21"/>
        </w:rPr>
        <w:t>公司名称</w:t>
      </w:r>
      <w:r w:rsidRPr="00E3259E">
        <w:rPr>
          <w:rFonts w:ascii="华文楷体" w:eastAsia="华文楷体" w:hAnsi="华文楷体" w:hint="eastAsia"/>
          <w:szCs w:val="21"/>
        </w:rPr>
        <w:t>：</w:t>
      </w:r>
      <w:r w:rsidR="00AA70A7">
        <w:rPr>
          <w:rFonts w:ascii="华文楷体" w:eastAsia="华文楷体" w:hAnsi="华文楷体" w:hint="eastAsia"/>
          <w:szCs w:val="21"/>
        </w:rPr>
        <w:t>（</w:t>
      </w:r>
      <w:r w:rsidRPr="00E3259E">
        <w:rPr>
          <w:rFonts w:ascii="华文楷体" w:eastAsia="华文楷体" w:hAnsi="华文楷体" w:hint="eastAsia"/>
          <w:szCs w:val="21"/>
        </w:rPr>
        <w:t>盖章</w:t>
      </w:r>
      <w:r w:rsidR="00AA70A7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4902" w:type="pct"/>
        <w:tblLook w:val="04A0" w:firstRow="1" w:lastRow="0" w:firstColumn="1" w:lastColumn="0" w:noHBand="0" w:noVBand="1"/>
      </w:tblPr>
      <w:tblGrid>
        <w:gridCol w:w="800"/>
        <w:gridCol w:w="1292"/>
        <w:gridCol w:w="871"/>
        <w:gridCol w:w="660"/>
        <w:gridCol w:w="660"/>
        <w:gridCol w:w="740"/>
        <w:gridCol w:w="755"/>
        <w:gridCol w:w="1008"/>
        <w:gridCol w:w="531"/>
        <w:gridCol w:w="1038"/>
      </w:tblGrid>
      <w:tr w:rsidR="006B3570" w:rsidRPr="00E3259E" w14:paraId="4323707A" w14:textId="77777777" w:rsidTr="00371E2A">
        <w:tc>
          <w:tcPr>
            <w:tcW w:w="479" w:type="pct"/>
            <w:vAlign w:val="center"/>
          </w:tcPr>
          <w:p w14:paraId="67F2269A" w14:textId="05A0CFCD" w:rsidR="006B3570" w:rsidRPr="00E3259E" w:rsidRDefault="006B357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项目名称</w:t>
            </w:r>
          </w:p>
        </w:tc>
        <w:tc>
          <w:tcPr>
            <w:tcW w:w="773" w:type="pct"/>
            <w:vAlign w:val="center"/>
          </w:tcPr>
          <w:p w14:paraId="4FBFCF1D" w14:textId="00FA2170" w:rsidR="006B3570" w:rsidRPr="00E3259E" w:rsidRDefault="006B357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招标采购规格</w:t>
            </w:r>
          </w:p>
        </w:tc>
        <w:tc>
          <w:tcPr>
            <w:tcW w:w="521" w:type="pct"/>
          </w:tcPr>
          <w:p w14:paraId="0C797E54" w14:textId="7A3617B2" w:rsidR="006B3570" w:rsidRPr="00E3259E" w:rsidRDefault="006B357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省平台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产品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代码</w:t>
            </w:r>
          </w:p>
        </w:tc>
        <w:tc>
          <w:tcPr>
            <w:tcW w:w="395" w:type="pct"/>
          </w:tcPr>
          <w:p w14:paraId="622EDD46" w14:textId="2EC6010F" w:rsidR="006B3570" w:rsidRPr="00E3259E" w:rsidRDefault="006B357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采购类型</w:t>
            </w:r>
          </w:p>
        </w:tc>
        <w:tc>
          <w:tcPr>
            <w:tcW w:w="395" w:type="pct"/>
          </w:tcPr>
          <w:p w14:paraId="2BF01A7C" w14:textId="21CD75D9" w:rsidR="006B3570" w:rsidRPr="00E3259E" w:rsidRDefault="006B357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443" w:type="pct"/>
          </w:tcPr>
          <w:p w14:paraId="3534C2D7" w14:textId="77777777" w:rsidR="006B3570" w:rsidRPr="00E3259E" w:rsidRDefault="006B357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452" w:type="pct"/>
          </w:tcPr>
          <w:p w14:paraId="442389FF" w14:textId="77777777" w:rsidR="006B3570" w:rsidRPr="00E3259E" w:rsidRDefault="006B357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603" w:type="pct"/>
          </w:tcPr>
          <w:p w14:paraId="2271D7F3" w14:textId="77777777" w:rsidR="006B3570" w:rsidRPr="00E3259E" w:rsidRDefault="006B357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 xml:space="preserve">型号规格 </w:t>
            </w:r>
          </w:p>
        </w:tc>
        <w:tc>
          <w:tcPr>
            <w:tcW w:w="318" w:type="pct"/>
          </w:tcPr>
          <w:p w14:paraId="047656BA" w14:textId="77777777" w:rsidR="006B3570" w:rsidRPr="00E3259E" w:rsidRDefault="006B357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621" w:type="pct"/>
          </w:tcPr>
          <w:p w14:paraId="4AE9E20E" w14:textId="77777777" w:rsidR="006B3570" w:rsidRPr="00E3259E" w:rsidRDefault="006B357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价格   （元）</w:t>
            </w:r>
          </w:p>
        </w:tc>
      </w:tr>
      <w:tr w:rsidR="00371E2A" w:rsidRPr="00E3259E" w14:paraId="62CBFC40" w14:textId="77777777" w:rsidTr="00371E2A">
        <w:trPr>
          <w:trHeight w:val="537"/>
        </w:trPr>
        <w:tc>
          <w:tcPr>
            <w:tcW w:w="479" w:type="pct"/>
            <w:vMerge w:val="restart"/>
            <w:vAlign w:val="center"/>
          </w:tcPr>
          <w:p w14:paraId="419ECEDD" w14:textId="2DDAB626" w:rsidR="00371E2A" w:rsidRPr="00E3259E" w:rsidRDefault="00371E2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BF5B6A">
              <w:rPr>
                <w:rFonts w:ascii="华文楷体" w:eastAsia="华文楷体" w:hAnsi="华文楷体" w:hint="eastAsia"/>
                <w:b/>
                <w:szCs w:val="21"/>
              </w:rPr>
              <w:t>心血管补片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（</w:t>
            </w:r>
            <w:r w:rsidRPr="00BF5B6A">
              <w:rPr>
                <w:rFonts w:ascii="华文楷体" w:eastAsia="华文楷体" w:hAnsi="华文楷体" w:hint="eastAsia"/>
                <w:b/>
                <w:szCs w:val="21"/>
              </w:rPr>
              <w:t>可缝合型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）</w:t>
            </w:r>
          </w:p>
        </w:tc>
        <w:tc>
          <w:tcPr>
            <w:tcW w:w="773" w:type="pct"/>
            <w:vAlign w:val="center"/>
          </w:tcPr>
          <w:p w14:paraId="72284CCE" w14:textId="77777777" w:rsidR="00371E2A" w:rsidRPr="00BF5B6A" w:rsidRDefault="00371E2A" w:rsidP="0024590D">
            <w:pPr>
              <w:spacing w:line="240" w:lineRule="exact"/>
              <w:jc w:val="center"/>
              <w:rPr>
                <w:rFonts w:ascii="华文楷体" w:eastAsia="华文楷体" w:hAnsi="华文楷体" w:cs="宋体"/>
                <w:b/>
                <w:color w:val="000000"/>
                <w:szCs w:val="18"/>
              </w:rPr>
            </w:pPr>
            <w:r w:rsidRPr="00BF5B6A">
              <w:rPr>
                <w:rFonts w:ascii="华文楷体" w:eastAsia="华文楷体" w:hAnsi="华文楷体" w:cs="宋体"/>
                <w:b/>
                <w:color w:val="000000"/>
                <w:szCs w:val="18"/>
              </w:rPr>
              <w:t>长度：</w:t>
            </w:r>
            <w:r w:rsidRPr="00BF5B6A">
              <w:rPr>
                <w:rFonts w:ascii="华文楷体" w:eastAsia="华文楷体" w:hAnsi="华文楷体" w:cs="宋体" w:hint="eastAsia"/>
                <w:b/>
                <w:color w:val="000000"/>
                <w:szCs w:val="18"/>
              </w:rPr>
              <w:t>6</w:t>
            </w:r>
            <w:r w:rsidRPr="00BF5B6A">
              <w:rPr>
                <w:rFonts w:ascii="华文楷体" w:eastAsia="华文楷体" w:hAnsi="华文楷体" w:cs="宋体"/>
                <w:b/>
                <w:color w:val="000000"/>
                <w:szCs w:val="18"/>
              </w:rPr>
              <w:t>.0cm</w:t>
            </w:r>
            <w:r w:rsidRPr="00BF5B6A">
              <w:rPr>
                <w:rFonts w:ascii="华文楷体" w:eastAsia="华文楷体" w:hAnsi="华文楷体" w:cs="宋体" w:hint="eastAsia"/>
                <w:b/>
                <w:color w:val="000000"/>
                <w:szCs w:val="18"/>
              </w:rPr>
              <w:t>±1cm；</w:t>
            </w:r>
          </w:p>
          <w:p w14:paraId="0F176443" w14:textId="77777777" w:rsidR="00371E2A" w:rsidRPr="00BF5B6A" w:rsidRDefault="00371E2A" w:rsidP="0024590D">
            <w:pPr>
              <w:spacing w:line="240" w:lineRule="exact"/>
              <w:jc w:val="center"/>
              <w:rPr>
                <w:rFonts w:ascii="华文楷体" w:eastAsia="华文楷体" w:hAnsi="华文楷体" w:cs="宋体"/>
                <w:b/>
                <w:color w:val="000000"/>
                <w:szCs w:val="18"/>
              </w:rPr>
            </w:pPr>
            <w:r w:rsidRPr="00BF5B6A">
              <w:rPr>
                <w:rFonts w:ascii="华文楷体" w:eastAsia="华文楷体" w:hAnsi="华文楷体" w:cs="宋体"/>
                <w:b/>
                <w:color w:val="000000"/>
                <w:szCs w:val="18"/>
              </w:rPr>
              <w:t>宽度：</w:t>
            </w:r>
            <w:r w:rsidRPr="00BF5B6A">
              <w:rPr>
                <w:rFonts w:ascii="华文楷体" w:eastAsia="华文楷体" w:hAnsi="华文楷体" w:cs="宋体" w:hint="eastAsia"/>
                <w:b/>
                <w:color w:val="000000"/>
                <w:szCs w:val="18"/>
              </w:rPr>
              <w:t>4</w:t>
            </w:r>
            <w:r w:rsidRPr="00BF5B6A">
              <w:rPr>
                <w:rFonts w:ascii="华文楷体" w:eastAsia="华文楷体" w:hAnsi="华文楷体" w:cs="宋体"/>
                <w:b/>
                <w:color w:val="000000"/>
                <w:szCs w:val="18"/>
              </w:rPr>
              <w:t>.0cm</w:t>
            </w:r>
            <w:r w:rsidRPr="00BF5B6A">
              <w:rPr>
                <w:rFonts w:ascii="华文楷体" w:eastAsia="华文楷体" w:hAnsi="华文楷体" w:cs="宋体" w:hint="eastAsia"/>
                <w:b/>
                <w:color w:val="000000"/>
                <w:szCs w:val="18"/>
              </w:rPr>
              <w:t>±1cm；</w:t>
            </w:r>
          </w:p>
          <w:p w14:paraId="0472C643" w14:textId="0F6E27B3" w:rsidR="00371E2A" w:rsidRPr="00E3259E" w:rsidRDefault="00371E2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BF5B6A">
              <w:rPr>
                <w:rFonts w:ascii="华文楷体" w:eastAsia="华文楷体" w:hAnsi="华文楷体" w:cs="宋体"/>
                <w:b/>
                <w:color w:val="000000"/>
                <w:szCs w:val="18"/>
              </w:rPr>
              <w:t>厚度：</w:t>
            </w:r>
            <w:r w:rsidRPr="00BF5B6A">
              <w:rPr>
                <w:rFonts w:ascii="华文楷体" w:eastAsia="华文楷体" w:hAnsi="华文楷体" w:cs="宋体" w:hint="eastAsia"/>
                <w:b/>
                <w:color w:val="000000"/>
                <w:szCs w:val="18"/>
              </w:rPr>
              <w:t>0</w:t>
            </w:r>
            <w:r w:rsidRPr="00BF5B6A">
              <w:rPr>
                <w:rFonts w:ascii="华文楷体" w:eastAsia="华文楷体" w:hAnsi="华文楷体" w:cs="宋体"/>
                <w:b/>
                <w:color w:val="000000"/>
                <w:szCs w:val="18"/>
              </w:rPr>
              <w:t>.4mm</w:t>
            </w:r>
            <w:r w:rsidRPr="00BF5B6A">
              <w:rPr>
                <w:rFonts w:ascii="华文楷体" w:eastAsia="华文楷体" w:hAnsi="华文楷体" w:cs="宋体" w:hint="eastAsia"/>
                <w:b/>
                <w:color w:val="000000"/>
                <w:szCs w:val="18"/>
              </w:rPr>
              <w:t>±</w:t>
            </w:r>
            <w:r w:rsidRPr="00BF5B6A">
              <w:rPr>
                <w:rFonts w:ascii="华文楷体" w:eastAsia="华文楷体" w:hAnsi="华文楷体" w:cs="宋体"/>
                <w:b/>
                <w:color w:val="000000"/>
                <w:szCs w:val="18"/>
              </w:rPr>
              <w:t>0.1cm</w:t>
            </w:r>
          </w:p>
        </w:tc>
        <w:tc>
          <w:tcPr>
            <w:tcW w:w="521" w:type="pct"/>
          </w:tcPr>
          <w:p w14:paraId="422CA0E0" w14:textId="77777777" w:rsidR="00371E2A" w:rsidRPr="00E3259E" w:rsidRDefault="00371E2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95" w:type="pct"/>
          </w:tcPr>
          <w:p w14:paraId="7C4AEA6B" w14:textId="77777777" w:rsidR="00371E2A" w:rsidRPr="00E3259E" w:rsidRDefault="00371E2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95" w:type="pct"/>
          </w:tcPr>
          <w:p w14:paraId="4524957B" w14:textId="3AEB9F4C" w:rsidR="00371E2A" w:rsidRPr="00E3259E" w:rsidRDefault="00371E2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3" w:type="pct"/>
          </w:tcPr>
          <w:p w14:paraId="27875CF0" w14:textId="77777777" w:rsidR="00371E2A" w:rsidRPr="00E3259E" w:rsidRDefault="00371E2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2" w:type="pct"/>
          </w:tcPr>
          <w:p w14:paraId="0F052115" w14:textId="77777777" w:rsidR="00371E2A" w:rsidRPr="00E3259E" w:rsidRDefault="00371E2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03" w:type="pct"/>
          </w:tcPr>
          <w:p w14:paraId="52D2D774" w14:textId="77777777" w:rsidR="00371E2A" w:rsidRPr="00E3259E" w:rsidRDefault="00371E2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18" w:type="pct"/>
          </w:tcPr>
          <w:p w14:paraId="7DA05926" w14:textId="77777777" w:rsidR="00371E2A" w:rsidRPr="00E3259E" w:rsidRDefault="00371E2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21" w:type="pct"/>
          </w:tcPr>
          <w:p w14:paraId="0B89091C" w14:textId="77777777" w:rsidR="00371E2A" w:rsidRPr="00E3259E" w:rsidRDefault="00371E2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371E2A" w:rsidRPr="00E3259E" w14:paraId="39FF47E9" w14:textId="77777777" w:rsidTr="00371E2A">
        <w:tc>
          <w:tcPr>
            <w:tcW w:w="479" w:type="pct"/>
            <w:vMerge/>
            <w:vAlign w:val="center"/>
          </w:tcPr>
          <w:p w14:paraId="46991E35" w14:textId="77777777" w:rsidR="00371E2A" w:rsidRPr="00E3259E" w:rsidRDefault="00371E2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73" w:type="pct"/>
            <w:vAlign w:val="center"/>
          </w:tcPr>
          <w:p w14:paraId="5EA79F0B" w14:textId="77777777" w:rsidR="00371E2A" w:rsidRPr="00BF5B6A" w:rsidRDefault="00371E2A" w:rsidP="0024590D">
            <w:pPr>
              <w:spacing w:line="240" w:lineRule="exact"/>
              <w:jc w:val="center"/>
              <w:rPr>
                <w:rFonts w:ascii="华文楷体" w:eastAsia="华文楷体" w:hAnsi="华文楷体" w:cs="宋体"/>
                <w:b/>
                <w:color w:val="000000"/>
                <w:szCs w:val="18"/>
              </w:rPr>
            </w:pPr>
            <w:r w:rsidRPr="00BF5B6A">
              <w:rPr>
                <w:rFonts w:ascii="华文楷体" w:eastAsia="华文楷体" w:hAnsi="华文楷体" w:cs="宋体"/>
                <w:b/>
                <w:color w:val="000000"/>
                <w:szCs w:val="18"/>
              </w:rPr>
              <w:t>长度：9.0cm</w:t>
            </w:r>
            <w:r w:rsidRPr="00BF5B6A">
              <w:rPr>
                <w:rFonts w:ascii="华文楷体" w:eastAsia="华文楷体" w:hAnsi="华文楷体" w:cs="宋体" w:hint="eastAsia"/>
                <w:b/>
                <w:color w:val="000000"/>
                <w:szCs w:val="18"/>
              </w:rPr>
              <w:t>±1cm</w:t>
            </w:r>
            <w:r w:rsidRPr="00BF5B6A">
              <w:rPr>
                <w:rFonts w:ascii="华文楷体" w:eastAsia="华文楷体" w:hAnsi="华文楷体" w:cs="宋体"/>
                <w:b/>
                <w:color w:val="000000"/>
                <w:szCs w:val="18"/>
              </w:rPr>
              <w:t>；</w:t>
            </w:r>
          </w:p>
          <w:p w14:paraId="5F8D57E3" w14:textId="77777777" w:rsidR="00371E2A" w:rsidRPr="00BF5B6A" w:rsidRDefault="00371E2A" w:rsidP="0024590D">
            <w:pPr>
              <w:spacing w:line="240" w:lineRule="exact"/>
              <w:jc w:val="center"/>
              <w:rPr>
                <w:rFonts w:ascii="华文楷体" w:eastAsia="华文楷体" w:hAnsi="华文楷体" w:cs="宋体"/>
                <w:b/>
                <w:color w:val="000000"/>
                <w:szCs w:val="18"/>
              </w:rPr>
            </w:pPr>
            <w:r w:rsidRPr="00BF5B6A">
              <w:rPr>
                <w:rFonts w:ascii="华文楷体" w:eastAsia="华文楷体" w:hAnsi="华文楷体" w:cs="宋体"/>
                <w:b/>
                <w:color w:val="000000"/>
                <w:szCs w:val="18"/>
              </w:rPr>
              <w:t>宽度：2.0cm</w:t>
            </w:r>
            <w:r w:rsidRPr="00BF5B6A">
              <w:rPr>
                <w:rFonts w:ascii="华文楷体" w:eastAsia="华文楷体" w:hAnsi="华文楷体" w:cs="宋体" w:hint="eastAsia"/>
                <w:b/>
                <w:color w:val="000000"/>
                <w:szCs w:val="18"/>
              </w:rPr>
              <w:t>±1cm；</w:t>
            </w:r>
          </w:p>
          <w:p w14:paraId="7B28B3DD" w14:textId="4C719913" w:rsidR="00371E2A" w:rsidRPr="00E3259E" w:rsidRDefault="00371E2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BF5B6A">
              <w:rPr>
                <w:rFonts w:ascii="华文楷体" w:eastAsia="华文楷体" w:hAnsi="华文楷体" w:cs="宋体"/>
                <w:b/>
                <w:color w:val="000000"/>
                <w:szCs w:val="18"/>
              </w:rPr>
              <w:t>厚度：</w:t>
            </w:r>
            <w:r w:rsidRPr="00BF5B6A">
              <w:rPr>
                <w:rFonts w:ascii="华文楷体" w:eastAsia="华文楷体" w:hAnsi="华文楷体" w:cs="宋体" w:hint="eastAsia"/>
                <w:b/>
                <w:color w:val="000000"/>
                <w:szCs w:val="18"/>
              </w:rPr>
              <w:t>0</w:t>
            </w:r>
            <w:r w:rsidRPr="00BF5B6A">
              <w:rPr>
                <w:rFonts w:ascii="华文楷体" w:eastAsia="华文楷体" w:hAnsi="华文楷体" w:cs="宋体"/>
                <w:b/>
                <w:color w:val="000000"/>
                <w:szCs w:val="18"/>
              </w:rPr>
              <w:t>.4mm</w:t>
            </w:r>
            <w:r w:rsidRPr="00BF5B6A">
              <w:rPr>
                <w:rFonts w:ascii="华文楷体" w:eastAsia="华文楷体" w:hAnsi="华文楷体" w:cs="宋体" w:hint="eastAsia"/>
                <w:b/>
                <w:color w:val="000000"/>
                <w:szCs w:val="18"/>
              </w:rPr>
              <w:t>±</w:t>
            </w:r>
            <w:r w:rsidRPr="00BF5B6A">
              <w:rPr>
                <w:rFonts w:ascii="华文楷体" w:eastAsia="华文楷体" w:hAnsi="华文楷体" w:cs="宋体"/>
                <w:b/>
                <w:color w:val="000000"/>
                <w:szCs w:val="18"/>
              </w:rPr>
              <w:t>0.1cm</w:t>
            </w:r>
          </w:p>
        </w:tc>
        <w:tc>
          <w:tcPr>
            <w:tcW w:w="521" w:type="pct"/>
          </w:tcPr>
          <w:p w14:paraId="6389129B" w14:textId="77777777" w:rsidR="00371E2A" w:rsidRPr="00E3259E" w:rsidRDefault="00371E2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95" w:type="pct"/>
          </w:tcPr>
          <w:p w14:paraId="3BFC3250" w14:textId="77777777" w:rsidR="00371E2A" w:rsidRPr="00E3259E" w:rsidRDefault="00371E2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95" w:type="pct"/>
          </w:tcPr>
          <w:p w14:paraId="1C9B9EC0" w14:textId="610FF378" w:rsidR="00371E2A" w:rsidRPr="00E3259E" w:rsidRDefault="00371E2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3" w:type="pct"/>
          </w:tcPr>
          <w:p w14:paraId="1925E872" w14:textId="77777777" w:rsidR="00371E2A" w:rsidRPr="00E3259E" w:rsidRDefault="00371E2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2" w:type="pct"/>
          </w:tcPr>
          <w:p w14:paraId="5E5315D5" w14:textId="77777777" w:rsidR="00371E2A" w:rsidRPr="00E3259E" w:rsidRDefault="00371E2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03" w:type="pct"/>
          </w:tcPr>
          <w:p w14:paraId="347983F7" w14:textId="77777777" w:rsidR="00371E2A" w:rsidRPr="00E3259E" w:rsidRDefault="00371E2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18" w:type="pct"/>
          </w:tcPr>
          <w:p w14:paraId="34C870AD" w14:textId="77777777" w:rsidR="00371E2A" w:rsidRPr="00E3259E" w:rsidRDefault="00371E2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21" w:type="pct"/>
          </w:tcPr>
          <w:p w14:paraId="08975D71" w14:textId="77777777" w:rsidR="00371E2A" w:rsidRPr="00E3259E" w:rsidRDefault="00371E2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6250AF1D" w14:textId="072EDDA9" w:rsidR="00376B4E" w:rsidRPr="00376B4E" w:rsidRDefault="00C43E78" w:rsidP="0066712E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bCs/>
          <w:szCs w:val="21"/>
        </w:rPr>
        <w:t>备注：</w:t>
      </w:r>
      <w:r w:rsidR="00B97B94" w:rsidRPr="00560117">
        <w:rPr>
          <w:rFonts w:ascii="华文楷体" w:eastAsia="华文楷体" w:hAnsi="华文楷体" w:hint="eastAsia"/>
          <w:bCs/>
          <w:szCs w:val="21"/>
        </w:rPr>
        <w:t>1.</w:t>
      </w:r>
      <w:bookmarkStart w:id="1" w:name="_Hlk97041715"/>
      <w:r w:rsidR="0066712E">
        <w:rPr>
          <w:rFonts w:ascii="华文楷体" w:eastAsia="华文楷体" w:hAnsi="华文楷体"/>
          <w:bCs/>
          <w:szCs w:val="21"/>
        </w:rPr>
        <w:t xml:space="preserve"> </w:t>
      </w:r>
      <w:r w:rsidR="00376B4E" w:rsidRPr="00376B4E">
        <w:rPr>
          <w:rFonts w:ascii="华文楷体" w:eastAsia="华文楷体" w:hAnsi="华文楷体" w:hint="eastAsia"/>
          <w:szCs w:val="21"/>
        </w:rPr>
        <w:t>产品代码是指</w:t>
      </w:r>
      <w:r w:rsidR="00CA6AEB">
        <w:rPr>
          <w:rFonts w:ascii="华文楷体" w:eastAsia="华文楷体" w:hAnsi="华文楷体" w:hint="eastAsia"/>
          <w:szCs w:val="21"/>
        </w:rPr>
        <w:t>两定机构医疗保障信息</w:t>
      </w:r>
      <w:r w:rsidR="00376B4E" w:rsidRPr="00376B4E">
        <w:rPr>
          <w:rFonts w:ascii="华文楷体" w:eastAsia="华文楷体" w:hAnsi="华文楷体" w:hint="eastAsia"/>
          <w:szCs w:val="21"/>
        </w:rPr>
        <w:t>平台</w:t>
      </w:r>
      <w:r w:rsidR="00CA6AEB">
        <w:rPr>
          <w:rFonts w:ascii="华文楷体" w:eastAsia="华文楷体" w:hAnsi="华文楷体" w:hint="eastAsia"/>
          <w:szCs w:val="21"/>
        </w:rPr>
        <w:t>采购</w:t>
      </w:r>
      <w:r w:rsidR="00376B4E" w:rsidRPr="00376B4E">
        <w:rPr>
          <w:rFonts w:ascii="华文楷体" w:eastAsia="华文楷体" w:hAnsi="华文楷体" w:hint="eastAsia"/>
          <w:szCs w:val="21"/>
        </w:rPr>
        <w:t>代码</w:t>
      </w:r>
      <w:bookmarkEnd w:id="1"/>
      <w:r w:rsidR="00CA6AEB">
        <w:rPr>
          <w:rFonts w:ascii="华文楷体" w:eastAsia="华文楷体" w:hAnsi="华文楷体" w:hint="eastAsia"/>
          <w:szCs w:val="21"/>
        </w:rPr>
        <w:t>（产品ID）</w:t>
      </w:r>
      <w:r w:rsidR="00376B4E" w:rsidRPr="00376B4E">
        <w:rPr>
          <w:rFonts w:ascii="华文楷体" w:eastAsia="华文楷体" w:hAnsi="华文楷体" w:hint="eastAsia"/>
          <w:szCs w:val="21"/>
        </w:rPr>
        <w:t>；</w:t>
      </w:r>
    </w:p>
    <w:p w14:paraId="2B2C29E4" w14:textId="6A7F9DD2" w:rsidR="00C43E78" w:rsidRPr="0030529F" w:rsidRDefault="0066712E" w:rsidP="00376B4E">
      <w:pPr>
        <w:ind w:firstLineChars="300" w:firstLine="630"/>
        <w:rPr>
          <w:rFonts w:ascii="华文楷体" w:eastAsia="华文楷体" w:hAnsi="华文楷体"/>
          <w:b/>
          <w:bCs/>
          <w:szCs w:val="21"/>
        </w:rPr>
      </w:pPr>
      <w:r>
        <w:rPr>
          <w:rFonts w:ascii="华文楷体" w:eastAsia="华文楷体" w:hAnsi="华文楷体"/>
          <w:szCs w:val="21"/>
        </w:rPr>
        <w:t>2</w:t>
      </w:r>
      <w:r w:rsidR="00376B4E" w:rsidRPr="00376B4E">
        <w:rPr>
          <w:rFonts w:ascii="华文楷体" w:eastAsia="华文楷体" w:hAnsi="华文楷体" w:hint="eastAsia"/>
          <w:szCs w:val="21"/>
        </w:rPr>
        <w:t>. 采购类型是指</w:t>
      </w:r>
      <w:r w:rsidR="00CA6AEB" w:rsidRPr="00CA6AEB">
        <w:rPr>
          <w:rFonts w:ascii="华文楷体" w:eastAsia="华文楷体" w:hAnsi="华文楷体" w:hint="eastAsia"/>
          <w:szCs w:val="21"/>
        </w:rPr>
        <w:t>两定机构医疗保障信息平台</w:t>
      </w:r>
      <w:r w:rsidR="00376B4E" w:rsidRPr="00376B4E">
        <w:rPr>
          <w:rFonts w:ascii="华文楷体" w:eastAsia="华文楷体" w:hAnsi="华文楷体" w:hint="eastAsia"/>
          <w:szCs w:val="21"/>
        </w:rPr>
        <w:t>采购类型，包括</w:t>
      </w:r>
      <w:r w:rsidR="00E773D5">
        <w:rPr>
          <w:rFonts w:ascii="华文楷体" w:eastAsia="华文楷体" w:hAnsi="华文楷体" w:hint="eastAsia"/>
          <w:szCs w:val="21"/>
        </w:rPr>
        <w:t>中标</w:t>
      </w:r>
      <w:r w:rsidR="00376B4E" w:rsidRPr="00376B4E">
        <w:rPr>
          <w:rFonts w:ascii="华文楷体" w:eastAsia="华文楷体" w:hAnsi="华文楷体" w:hint="eastAsia"/>
          <w:szCs w:val="21"/>
        </w:rPr>
        <w:t>产品、阳光采购和自行采购等。</w:t>
      </w:r>
    </w:p>
    <w:p w14:paraId="584FCB8B" w14:textId="77777777" w:rsidR="00C43E78" w:rsidRPr="00E3259E" w:rsidRDefault="0030529F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/>
          <w:szCs w:val="21"/>
        </w:rPr>
        <w:t xml:space="preserve"> </w:t>
      </w:r>
    </w:p>
    <w:p w14:paraId="08408AC9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联系人：</w:t>
      </w:r>
    </w:p>
    <w:p w14:paraId="2F18FB17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联系方式（手机）：</w:t>
      </w:r>
    </w:p>
    <w:p w14:paraId="6C65726D" w14:textId="77777777" w:rsidR="007258E3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邮箱号码：</w:t>
      </w:r>
    </w:p>
    <w:p w14:paraId="1C99AEE6" w14:textId="77777777" w:rsidR="009171DF" w:rsidRPr="00E3259E" w:rsidRDefault="009171DF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</w:p>
    <w:sectPr w:rsidR="009171DF" w:rsidRPr="00E3259E" w:rsidSect="00516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AC9923" w14:textId="77777777" w:rsidR="00DA76E7" w:rsidRDefault="00DA76E7" w:rsidP="00C43E78">
      <w:r>
        <w:separator/>
      </w:r>
    </w:p>
  </w:endnote>
  <w:endnote w:type="continuationSeparator" w:id="0">
    <w:p w14:paraId="55003ACB" w14:textId="77777777" w:rsidR="00DA76E7" w:rsidRDefault="00DA76E7" w:rsidP="00C4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FF4CF" w14:textId="77777777" w:rsidR="00DA76E7" w:rsidRDefault="00DA76E7" w:rsidP="00C43E78">
      <w:r>
        <w:separator/>
      </w:r>
    </w:p>
  </w:footnote>
  <w:footnote w:type="continuationSeparator" w:id="0">
    <w:p w14:paraId="33D5BDC6" w14:textId="77777777" w:rsidR="00DA76E7" w:rsidRDefault="00DA76E7" w:rsidP="00C43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4E"/>
    <w:rsid w:val="00084C93"/>
    <w:rsid w:val="000906F1"/>
    <w:rsid w:val="00171A39"/>
    <w:rsid w:val="00173478"/>
    <w:rsid w:val="001C2118"/>
    <w:rsid w:val="002D430B"/>
    <w:rsid w:val="0030529F"/>
    <w:rsid w:val="00371E2A"/>
    <w:rsid w:val="00376B4E"/>
    <w:rsid w:val="00516169"/>
    <w:rsid w:val="00526375"/>
    <w:rsid w:val="00560117"/>
    <w:rsid w:val="005C10ED"/>
    <w:rsid w:val="005D18EA"/>
    <w:rsid w:val="0066712E"/>
    <w:rsid w:val="006B3570"/>
    <w:rsid w:val="00701FC2"/>
    <w:rsid w:val="007258E3"/>
    <w:rsid w:val="00744342"/>
    <w:rsid w:val="0084613D"/>
    <w:rsid w:val="009171DF"/>
    <w:rsid w:val="00926B97"/>
    <w:rsid w:val="009A3FE4"/>
    <w:rsid w:val="00AA70A7"/>
    <w:rsid w:val="00AC5007"/>
    <w:rsid w:val="00B97B94"/>
    <w:rsid w:val="00C43E78"/>
    <w:rsid w:val="00CA6AEB"/>
    <w:rsid w:val="00DA76E7"/>
    <w:rsid w:val="00E3259E"/>
    <w:rsid w:val="00E54B15"/>
    <w:rsid w:val="00E773D5"/>
    <w:rsid w:val="00ED7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95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18</cp:revision>
  <dcterms:created xsi:type="dcterms:W3CDTF">2022-03-01T07:14:00Z</dcterms:created>
  <dcterms:modified xsi:type="dcterms:W3CDTF">2023-08-03T02:53:00Z</dcterms:modified>
</cp:coreProperties>
</file>