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B0A4" w14:textId="77777777" w:rsidR="00341EE4" w:rsidRDefault="00A47C8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  <w:t xml:space="preserve">         </w:t>
      </w:r>
      <w:r>
        <w:rPr>
          <w:rFonts w:hint="eastAsia"/>
          <w:b/>
          <w:sz w:val="32"/>
          <w:szCs w:val="32"/>
        </w:rPr>
        <w:t>淋巴细胞亚群项目具体参数要求</w:t>
      </w:r>
    </w:p>
    <w:tbl>
      <w:tblPr>
        <w:tblStyle w:val="a5"/>
        <w:tblW w:w="5197" w:type="pct"/>
        <w:jc w:val="center"/>
        <w:tblLook w:val="04A0" w:firstRow="1" w:lastRow="0" w:firstColumn="1" w:lastColumn="0" w:noHBand="0" w:noVBand="1"/>
      </w:tblPr>
      <w:tblGrid>
        <w:gridCol w:w="1732"/>
        <w:gridCol w:w="1903"/>
        <w:gridCol w:w="5223"/>
      </w:tblGrid>
      <w:tr w:rsidR="00341EE4" w14:paraId="4D321004" w14:textId="77777777" w:rsidTr="008A6562">
        <w:trPr>
          <w:trHeight w:val="963"/>
          <w:jc w:val="center"/>
        </w:trPr>
        <w:tc>
          <w:tcPr>
            <w:tcW w:w="978" w:type="pct"/>
            <w:vAlign w:val="center"/>
          </w:tcPr>
          <w:p w14:paraId="50A060DD" w14:textId="77777777" w:rsidR="00341EE4" w:rsidRDefault="00A47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74" w:type="pct"/>
            <w:vAlign w:val="center"/>
          </w:tcPr>
          <w:p w14:paraId="33B0DD98" w14:textId="77777777" w:rsidR="00341EE4" w:rsidRDefault="00A47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948" w:type="pct"/>
            <w:vAlign w:val="center"/>
          </w:tcPr>
          <w:p w14:paraId="2331EBDC" w14:textId="77777777" w:rsidR="00341EE4" w:rsidRDefault="00A47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341EE4" w14:paraId="71CD9DC3" w14:textId="77777777" w:rsidTr="00C12C9A">
        <w:trPr>
          <w:trHeight w:val="9595"/>
          <w:jc w:val="center"/>
        </w:trPr>
        <w:tc>
          <w:tcPr>
            <w:tcW w:w="978" w:type="pct"/>
            <w:vAlign w:val="center"/>
          </w:tcPr>
          <w:p w14:paraId="149D5308" w14:textId="77777777" w:rsidR="00341EE4" w:rsidRPr="008A6562" w:rsidRDefault="00A47C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6562">
              <w:rPr>
                <w:rFonts w:asciiTheme="minorEastAsia" w:eastAsiaTheme="minorEastAsia" w:hAnsiTheme="minorEastAsia" w:hint="eastAsia"/>
                <w:sz w:val="24"/>
                <w:szCs w:val="24"/>
              </w:rPr>
              <w:t>淋巴细胞亚群检测</w:t>
            </w:r>
          </w:p>
        </w:tc>
        <w:tc>
          <w:tcPr>
            <w:tcW w:w="1074" w:type="pct"/>
            <w:vAlign w:val="center"/>
          </w:tcPr>
          <w:p w14:paraId="72870AC2" w14:textId="77777777" w:rsidR="00341EE4" w:rsidRPr="008A6562" w:rsidRDefault="00A47C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6562">
              <w:rPr>
                <w:rFonts w:asciiTheme="minorEastAsia" w:eastAsiaTheme="minorEastAsia" w:hAnsiTheme="minorEastAsia" w:hint="eastAsia"/>
                <w:sz w:val="24"/>
                <w:szCs w:val="24"/>
              </w:rPr>
              <w:t>淋巴细胞亚群检测试剂（流式细胞仪六色BD）</w:t>
            </w:r>
          </w:p>
        </w:tc>
        <w:tc>
          <w:tcPr>
            <w:tcW w:w="2948" w:type="pct"/>
            <w:vAlign w:val="center"/>
          </w:tcPr>
          <w:p w14:paraId="41B49ECD" w14:textId="5D144C2F" w:rsidR="00341EE4" w:rsidRPr="008A6562" w:rsidRDefault="00A47C88" w:rsidP="00C12C9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4"/>
                <w:szCs w:val="24"/>
              </w:rPr>
            </w:pPr>
            <w:r w:rsidRPr="008A6562">
              <w:rPr>
                <w:rFonts w:ascii="宋体" w:hAnsi="宋体" w:hint="eastAsia"/>
                <w:sz w:val="24"/>
                <w:szCs w:val="24"/>
              </w:rPr>
              <w:t>检测方法：</w:t>
            </w:r>
            <w:r w:rsidR="000B5881" w:rsidRPr="008A6562">
              <w:rPr>
                <w:rFonts w:ascii="宋体" w:hAnsi="宋体" w:hint="eastAsia"/>
                <w:sz w:val="24"/>
                <w:szCs w:val="24"/>
              </w:rPr>
              <w:t>多色</w:t>
            </w:r>
            <w:r w:rsidRPr="008A6562">
              <w:rPr>
                <w:rFonts w:ascii="宋体" w:hAnsi="宋体" w:hint="eastAsia"/>
                <w:sz w:val="24"/>
                <w:szCs w:val="24"/>
              </w:rPr>
              <w:t>流式细胞术</w:t>
            </w:r>
          </w:p>
          <w:p w14:paraId="493CEEB8" w14:textId="7E1EFF12" w:rsidR="00341EE4" w:rsidRPr="008A6562" w:rsidRDefault="00A47C88" w:rsidP="00C12C9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4"/>
                <w:szCs w:val="24"/>
              </w:rPr>
            </w:pPr>
            <w:r w:rsidRPr="008A6562">
              <w:rPr>
                <w:rFonts w:ascii="宋体" w:hAnsi="宋体" w:hint="eastAsia"/>
                <w:sz w:val="24"/>
                <w:szCs w:val="24"/>
              </w:rPr>
              <w:t>适用范围：</w:t>
            </w:r>
            <w:r w:rsidR="000B5881" w:rsidRPr="008A6562">
              <w:rPr>
                <w:rFonts w:ascii="宋体" w:hAnsi="宋体" w:hint="eastAsia"/>
                <w:sz w:val="24"/>
                <w:szCs w:val="24"/>
              </w:rPr>
              <w:t>检测病人外周血中的T淋巴细胞、B淋巴细胞、自然杀伤（NK）细胞及T细胞亚群的相对百分率。</w:t>
            </w:r>
            <w:r w:rsidR="000B5881" w:rsidRPr="008A6562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17CD17AD" w14:textId="77777777" w:rsidR="00C12C9A" w:rsidRDefault="00A47C88" w:rsidP="00C12C9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="宋体" w:hAnsi="宋体"/>
                <w:sz w:val="24"/>
                <w:szCs w:val="24"/>
              </w:rPr>
            </w:pPr>
            <w:r w:rsidRPr="008A6562">
              <w:rPr>
                <w:rFonts w:ascii="宋体" w:hAnsi="宋体" w:hint="eastAsia"/>
                <w:sz w:val="24"/>
                <w:szCs w:val="24"/>
              </w:rPr>
              <w:t>检测范围：</w:t>
            </w:r>
            <w:r w:rsidR="000B5881" w:rsidRPr="008A6562">
              <w:rPr>
                <w:rFonts w:ascii="宋体" w:hAnsi="宋体" w:hint="eastAsia"/>
                <w:sz w:val="24"/>
                <w:szCs w:val="24"/>
              </w:rPr>
              <w:t>用于检测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外周血中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CD3（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T淋巴细胞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）及其亚群（CD3+CD4+和CD3+CD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8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+细胞）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、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CD19+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B淋巴细胞和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C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D3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-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CD56+CD16+</w:t>
            </w:r>
            <w:r w:rsidR="000B5881" w:rsidRPr="008A6562">
              <w:rPr>
                <w:rFonts w:ascii="宋体" w:hAnsi="宋体" w:cs="宋体" w:hint="eastAsia"/>
                <w:spacing w:val="-3"/>
                <w:sz w:val="24"/>
                <w:szCs w:val="24"/>
              </w:rPr>
              <w:t>的</w:t>
            </w:r>
            <w:r w:rsidR="000B5881" w:rsidRPr="008A6562">
              <w:rPr>
                <w:rFonts w:ascii="宋体" w:hAnsi="宋体" w:cs="宋体"/>
                <w:spacing w:val="-3"/>
                <w:sz w:val="24"/>
                <w:szCs w:val="24"/>
              </w:rPr>
              <w:t>自</w:t>
            </w:r>
            <w:r w:rsidR="000B5881" w:rsidRPr="008A6562">
              <w:rPr>
                <w:rFonts w:ascii="宋体" w:hAnsi="宋体" w:cs="宋体"/>
                <w:spacing w:val="-7"/>
                <w:sz w:val="24"/>
                <w:szCs w:val="24"/>
              </w:rPr>
              <w:t>然杀伤细胞(NK)</w:t>
            </w:r>
            <w:r w:rsidR="000B5881" w:rsidRPr="008A6562">
              <w:rPr>
                <w:rFonts w:ascii="宋体" w:hAnsi="宋体" w:cs="宋体" w:hint="eastAsia"/>
                <w:spacing w:val="-7"/>
                <w:sz w:val="24"/>
                <w:szCs w:val="24"/>
              </w:rPr>
              <w:t>细胞相对百分率</w:t>
            </w:r>
            <w:r w:rsidR="000B5881" w:rsidRPr="008A6562">
              <w:rPr>
                <w:rFonts w:ascii="宋体" w:hAnsi="宋体" w:cs="宋体"/>
                <w:spacing w:val="-37"/>
                <w:sz w:val="24"/>
                <w:szCs w:val="24"/>
              </w:rPr>
              <w:t xml:space="preserve"> </w:t>
            </w:r>
            <w:r w:rsidR="000B5881" w:rsidRPr="008A6562">
              <w:rPr>
                <w:rFonts w:ascii="宋体" w:hAnsi="宋体" w:cs="宋体" w:hint="eastAsia"/>
                <w:spacing w:val="-2"/>
                <w:sz w:val="24"/>
                <w:szCs w:val="24"/>
              </w:rPr>
              <w:t>，以评估病人体内免疫系统的部分功能状态</w:t>
            </w:r>
            <w:r w:rsidR="006E551F" w:rsidRPr="008A6562">
              <w:rPr>
                <w:rFonts w:ascii="宋体" w:hAnsi="宋体" w:cs="宋体" w:hint="eastAsia"/>
                <w:spacing w:val="-2"/>
                <w:sz w:val="24"/>
                <w:szCs w:val="24"/>
              </w:rPr>
              <w:t>和辅助</w:t>
            </w:r>
            <w:r w:rsidRPr="008A6562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多种免疫缺陷病</w:t>
            </w:r>
            <w:r w:rsidR="006E551F" w:rsidRPr="008A6562">
              <w:rPr>
                <w:rFonts w:ascii="Arial" w:hAnsi="Arial" w:cs="Arial" w:hint="eastAsia"/>
                <w:color w:val="1F1F1F"/>
                <w:sz w:val="24"/>
                <w:szCs w:val="24"/>
                <w:shd w:val="clear" w:color="auto" w:fill="FFFFFF"/>
              </w:rPr>
              <w:t>的诊断及其对诊断反应的判断</w:t>
            </w:r>
            <w:r w:rsidRPr="008A6562">
              <w:rPr>
                <w:rFonts w:ascii="Arial" w:hAnsi="Arial" w:cs="Arial" w:hint="eastAsia"/>
                <w:color w:val="1F1F1F"/>
                <w:sz w:val="24"/>
                <w:szCs w:val="24"/>
                <w:shd w:val="clear" w:color="auto" w:fill="FFFFFF"/>
              </w:rPr>
              <w:t>。</w:t>
            </w:r>
          </w:p>
          <w:p w14:paraId="0A81A1AF" w14:textId="321208BD" w:rsidR="00341EE4" w:rsidRPr="00C12C9A" w:rsidRDefault="00A47C88" w:rsidP="00C12C9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  <w:r w:rsidRPr="00C12C9A">
              <w:rPr>
                <w:rFonts w:ascii="宋体" w:hAnsi="宋体" w:cs="宋体" w:hint="eastAsia"/>
                <w:kern w:val="0"/>
                <w:sz w:val="24"/>
                <w:szCs w:val="24"/>
              </w:rPr>
              <w:t>检测要求</w:t>
            </w:r>
          </w:p>
          <w:p w14:paraId="5BA96B85" w14:textId="33D34098" w:rsidR="00BD4F21" w:rsidRPr="00C12C9A" w:rsidRDefault="006E551F" w:rsidP="00C12C9A">
            <w:pPr>
              <w:pStyle w:val="a6"/>
              <w:numPr>
                <w:ilvl w:val="0"/>
                <w:numId w:val="7"/>
              </w:numPr>
              <w:spacing w:before="84" w:line="193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C12C9A">
              <w:rPr>
                <w:rFonts w:ascii="宋体" w:hAnsi="宋体" w:hint="eastAsia"/>
                <w:sz w:val="24"/>
                <w:szCs w:val="24"/>
              </w:rPr>
              <w:t>具有临床应用注册证的</w:t>
            </w:r>
            <w:r w:rsidR="00A47C88" w:rsidRPr="00C12C9A">
              <w:rPr>
                <w:rFonts w:ascii="宋体" w:hAnsi="宋体" w:hint="eastAsia"/>
                <w:sz w:val="24"/>
                <w:szCs w:val="24"/>
              </w:rPr>
              <w:t>淋巴细胞亚群检测</w:t>
            </w:r>
            <w:r w:rsidRPr="00C12C9A">
              <w:rPr>
                <w:rFonts w:ascii="宋体" w:hAnsi="宋体" w:hint="eastAsia"/>
                <w:sz w:val="24"/>
                <w:szCs w:val="24"/>
              </w:rPr>
              <w:t>的6色</w:t>
            </w:r>
            <w:r w:rsidR="00A47C88" w:rsidRPr="00C12C9A">
              <w:rPr>
                <w:rFonts w:ascii="宋体" w:hAnsi="宋体" w:hint="eastAsia"/>
                <w:sz w:val="24"/>
                <w:szCs w:val="24"/>
              </w:rPr>
              <w:t>试剂</w:t>
            </w:r>
            <w:r w:rsidRPr="00C12C9A">
              <w:rPr>
                <w:rFonts w:ascii="宋体" w:hAnsi="宋体" w:hint="eastAsia"/>
                <w:sz w:val="24"/>
                <w:szCs w:val="24"/>
              </w:rPr>
              <w:t>盒</w:t>
            </w:r>
            <w:r w:rsidR="00A47C88" w:rsidRPr="00C12C9A">
              <w:rPr>
                <w:rFonts w:ascii="宋体" w:hAnsi="宋体" w:hint="eastAsia"/>
                <w:sz w:val="24"/>
                <w:szCs w:val="24"/>
              </w:rPr>
              <w:t>(流式细胞仪法-6色)</w:t>
            </w:r>
            <w:r w:rsidRPr="00C12C9A">
              <w:rPr>
                <w:rFonts w:ascii="宋体" w:hAnsi="宋体" w:hint="eastAsia"/>
                <w:sz w:val="24"/>
                <w:szCs w:val="24"/>
              </w:rPr>
              <w:t>，</w:t>
            </w:r>
            <w:r w:rsidR="001E1D04">
              <w:rPr>
                <w:rFonts w:ascii="宋体" w:hAnsi="宋体" w:hint="eastAsia"/>
                <w:sz w:val="24"/>
                <w:szCs w:val="24"/>
              </w:rPr>
              <w:t>具体试剂包括：CD3-</w:t>
            </w:r>
            <w:r w:rsidR="001E1D04">
              <w:rPr>
                <w:rFonts w:ascii="宋体" w:hAnsi="宋体"/>
                <w:sz w:val="24"/>
                <w:szCs w:val="24"/>
              </w:rPr>
              <w:t>BV421</w:t>
            </w:r>
            <w:r w:rsidR="001E1D04">
              <w:rPr>
                <w:rFonts w:ascii="宋体" w:hAnsi="宋体" w:hint="eastAsia"/>
                <w:sz w:val="24"/>
                <w:szCs w:val="24"/>
              </w:rPr>
              <w:t>，</w:t>
            </w:r>
            <w:r w:rsidR="001E1D04">
              <w:rPr>
                <w:rFonts w:ascii="宋体" w:hAnsi="宋体"/>
                <w:sz w:val="24"/>
                <w:szCs w:val="24"/>
              </w:rPr>
              <w:t xml:space="preserve"> CD4-PE-Cy7</w:t>
            </w:r>
            <w:r w:rsidR="001E1D04">
              <w:rPr>
                <w:rFonts w:ascii="宋体" w:hAnsi="宋体" w:hint="eastAsia"/>
                <w:sz w:val="24"/>
                <w:szCs w:val="24"/>
              </w:rPr>
              <w:t>，CD8-FITC，CD19-PE，CD45-PerCP-Cy5.5，C</w:t>
            </w:r>
            <w:r w:rsidR="001E1D04">
              <w:rPr>
                <w:rFonts w:ascii="宋体" w:hAnsi="宋体"/>
                <w:sz w:val="24"/>
                <w:szCs w:val="24"/>
              </w:rPr>
              <w:t>D56-APC</w:t>
            </w:r>
            <w:r w:rsidR="001E1D04">
              <w:rPr>
                <w:rFonts w:ascii="宋体" w:hAnsi="宋体" w:hint="eastAsia"/>
                <w:sz w:val="24"/>
                <w:szCs w:val="24"/>
              </w:rPr>
              <w:t>。</w:t>
            </w:r>
            <w:r w:rsidR="001E1D04">
              <w:rPr>
                <w:rFonts w:ascii="宋体" w:hAnsi="宋体"/>
                <w:sz w:val="24"/>
                <w:szCs w:val="24"/>
              </w:rPr>
              <w:t xml:space="preserve"> </w:t>
            </w:r>
            <w:r w:rsidR="001E1D04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549788C7" w14:textId="5CAD8BDF" w:rsidR="00341EE4" w:rsidRPr="00C12C9A" w:rsidRDefault="00A47C88" w:rsidP="00C12C9A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  <w:r w:rsidRPr="00C12C9A">
              <w:rPr>
                <w:rFonts w:ascii="宋体" w:hAnsi="宋体" w:hint="eastAsia"/>
                <w:sz w:val="24"/>
                <w:szCs w:val="24"/>
              </w:rPr>
              <w:t>其他要求：</w:t>
            </w:r>
            <w:r w:rsidRPr="00C12C9A">
              <w:rPr>
                <w:rFonts w:ascii="宋体" w:hAnsi="宋体" w:cs="宋体" w:hint="eastAsia"/>
                <w:kern w:val="0"/>
                <w:sz w:val="24"/>
                <w:szCs w:val="24"/>
              </w:rPr>
              <w:t>提供配套流式细胞仪的液流系统材料、流式</w:t>
            </w:r>
            <w:r w:rsidRPr="00C12C9A">
              <w:rPr>
                <w:rFonts w:ascii="宋体" w:hAnsi="宋体" w:hint="eastAsia"/>
                <w:sz w:val="24"/>
                <w:szCs w:val="24"/>
              </w:rPr>
              <w:t>管等相关耗材。</w:t>
            </w:r>
          </w:p>
          <w:p w14:paraId="6DDCD6E2" w14:textId="3F020DA7" w:rsidR="00341EE4" w:rsidRPr="00C12C9A" w:rsidRDefault="00C12C9A" w:rsidP="008A6562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C9A">
              <w:rPr>
                <w:rFonts w:asciiTheme="minorEastAsia" w:eastAsiaTheme="minorEastAsia" w:hAnsiTheme="minorEastAsia" w:hint="eastAsia"/>
                <w:sz w:val="24"/>
                <w:szCs w:val="24"/>
              </w:rPr>
              <w:t>与在用流式细胞仪（FACS CantoⅡ）适配，或可提供其他设备解决方案。</w:t>
            </w:r>
            <w:bookmarkStart w:id="1" w:name="OLE_LINK1"/>
          </w:p>
          <w:p w14:paraId="480FAE1D" w14:textId="77777777" w:rsidR="00C12C9A" w:rsidRDefault="00C12C9A" w:rsidP="00C12C9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6562">
              <w:rPr>
                <w:rFonts w:ascii="宋体" w:hAnsi="宋体" w:cs="宋体" w:hint="eastAsia"/>
                <w:kern w:val="0"/>
                <w:sz w:val="24"/>
                <w:szCs w:val="24"/>
              </w:rPr>
              <w:t>售后服务要求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4C2C92DD" w14:textId="1C975738" w:rsidR="00341EE4" w:rsidRPr="0046461C" w:rsidRDefault="00A47C88" w:rsidP="00C12C9A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具有较强的售后服务保障团队，能定期提供操作培训，及时协助疑难结果判读.</w:t>
            </w:r>
          </w:p>
          <w:p w14:paraId="650AFE60" w14:textId="6D6CD300" w:rsidR="00341EE4" w:rsidRPr="0046461C" w:rsidRDefault="00A47C88" w:rsidP="00C12C9A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具有完善的销售供应保障体系，供应商须有</w:t>
            </w:r>
            <w:r w:rsidR="006E551F" w:rsidRPr="0046461C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小时内加急供货的应急</w:t>
            </w:r>
            <w:r w:rsidR="006E551F"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响应</w:t>
            </w:r>
            <w:r w:rsidR="008A6562"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能力</w:t>
            </w:r>
            <w:r w:rsidRPr="0046461C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bookmarkEnd w:id="1"/>
          </w:p>
        </w:tc>
      </w:tr>
    </w:tbl>
    <w:p w14:paraId="782A2976" w14:textId="77777777" w:rsidR="00341EE4" w:rsidRPr="00B5069B" w:rsidRDefault="00341EE4">
      <w:pPr>
        <w:jc w:val="center"/>
        <w:rPr>
          <w:sz w:val="24"/>
          <w:szCs w:val="24"/>
        </w:rPr>
      </w:pPr>
    </w:p>
    <w:sectPr w:rsidR="00341EE4" w:rsidRPr="00B50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FAC8" w14:textId="77777777" w:rsidR="00C57D5E" w:rsidRDefault="00C57D5E" w:rsidP="000B5881">
      <w:r>
        <w:separator/>
      </w:r>
    </w:p>
  </w:endnote>
  <w:endnote w:type="continuationSeparator" w:id="0">
    <w:p w14:paraId="3D284221" w14:textId="77777777" w:rsidR="00C57D5E" w:rsidRDefault="00C57D5E" w:rsidP="000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0E76" w14:textId="77777777" w:rsidR="00C57D5E" w:rsidRDefault="00C57D5E" w:rsidP="000B5881">
      <w:r>
        <w:separator/>
      </w:r>
    </w:p>
  </w:footnote>
  <w:footnote w:type="continuationSeparator" w:id="0">
    <w:p w14:paraId="34C6301D" w14:textId="77777777" w:rsidR="00C57D5E" w:rsidRDefault="00C57D5E" w:rsidP="000B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FA0"/>
    <w:multiLevelType w:val="hybridMultilevel"/>
    <w:tmpl w:val="8FBA76E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AA0B0E"/>
    <w:multiLevelType w:val="hybridMultilevel"/>
    <w:tmpl w:val="72941CFC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10961"/>
    <w:multiLevelType w:val="hybridMultilevel"/>
    <w:tmpl w:val="0CB4D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F6121B"/>
    <w:multiLevelType w:val="multilevel"/>
    <w:tmpl w:val="46F6121B"/>
    <w:lvl w:ilvl="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8B479A"/>
    <w:multiLevelType w:val="hybridMultilevel"/>
    <w:tmpl w:val="350EADC0"/>
    <w:lvl w:ilvl="0" w:tplc="04090011">
      <w:start w:val="1"/>
      <w:numFmt w:val="decimal"/>
      <w:lvlText w:val="%1)"/>
      <w:lvlJc w:val="left"/>
      <w:pPr>
        <w:ind w:left="639" w:hanging="420"/>
      </w:pPr>
    </w:lvl>
    <w:lvl w:ilvl="1" w:tplc="04090019" w:tentative="1">
      <w:start w:val="1"/>
      <w:numFmt w:val="lowerLetter"/>
      <w:lvlText w:val="%2)"/>
      <w:lvlJc w:val="left"/>
      <w:pPr>
        <w:ind w:left="1059" w:hanging="420"/>
      </w:pPr>
    </w:lvl>
    <w:lvl w:ilvl="2" w:tplc="0409001B" w:tentative="1">
      <w:start w:val="1"/>
      <w:numFmt w:val="lowerRoman"/>
      <w:lvlText w:val="%3."/>
      <w:lvlJc w:val="righ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9" w:tentative="1">
      <w:start w:val="1"/>
      <w:numFmt w:val="lowerLetter"/>
      <w:lvlText w:val="%5)"/>
      <w:lvlJc w:val="left"/>
      <w:pPr>
        <w:ind w:left="2319" w:hanging="420"/>
      </w:pPr>
    </w:lvl>
    <w:lvl w:ilvl="5" w:tplc="0409001B" w:tentative="1">
      <w:start w:val="1"/>
      <w:numFmt w:val="lowerRoman"/>
      <w:lvlText w:val="%6."/>
      <w:lvlJc w:val="righ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9" w:tentative="1">
      <w:start w:val="1"/>
      <w:numFmt w:val="lowerLetter"/>
      <w:lvlText w:val="%8)"/>
      <w:lvlJc w:val="left"/>
      <w:pPr>
        <w:ind w:left="3579" w:hanging="420"/>
      </w:pPr>
    </w:lvl>
    <w:lvl w:ilvl="8" w:tplc="0409001B" w:tentative="1">
      <w:start w:val="1"/>
      <w:numFmt w:val="lowerRoman"/>
      <w:lvlText w:val="%9."/>
      <w:lvlJc w:val="right"/>
      <w:pPr>
        <w:ind w:left="3999" w:hanging="420"/>
      </w:pPr>
    </w:lvl>
  </w:abstractNum>
  <w:abstractNum w:abstractNumId="5">
    <w:nsid w:val="65B656F8"/>
    <w:multiLevelType w:val="multilevel"/>
    <w:tmpl w:val="65B656F8"/>
    <w:lvl w:ilvl="0">
      <w:start w:val="1"/>
      <w:numFmt w:val="decimal"/>
      <w:lvlText w:val="%1、"/>
      <w:lvlJc w:val="left"/>
      <w:pPr>
        <w:ind w:left="6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66F87291"/>
    <w:multiLevelType w:val="hybridMultilevel"/>
    <w:tmpl w:val="F1F02DD4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6D0D37"/>
    <w:multiLevelType w:val="hybridMultilevel"/>
    <w:tmpl w:val="4D44BA14"/>
    <w:lvl w:ilvl="0" w:tplc="04090011">
      <w:start w:val="1"/>
      <w:numFmt w:val="decimal"/>
      <w:lvlText w:val="%1)"/>
      <w:lvlJc w:val="left"/>
      <w:pPr>
        <w:ind w:left="63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Tg2NGQwODY5ZTdiMmY1NGJlZmNiNTk3YTY1ZmEifQ=="/>
  </w:docVars>
  <w:rsids>
    <w:rsidRoot w:val="0049316F"/>
    <w:rsid w:val="000163F0"/>
    <w:rsid w:val="00027A79"/>
    <w:rsid w:val="000310BA"/>
    <w:rsid w:val="00055DCF"/>
    <w:rsid w:val="00074719"/>
    <w:rsid w:val="000773AC"/>
    <w:rsid w:val="00092D23"/>
    <w:rsid w:val="00093638"/>
    <w:rsid w:val="000A1E05"/>
    <w:rsid w:val="000B5881"/>
    <w:rsid w:val="000C162C"/>
    <w:rsid w:val="000D2F6A"/>
    <w:rsid w:val="000D7630"/>
    <w:rsid w:val="001238BC"/>
    <w:rsid w:val="00184B51"/>
    <w:rsid w:val="001E1D04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41EE4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17F05"/>
    <w:rsid w:val="004512B2"/>
    <w:rsid w:val="00456EF3"/>
    <w:rsid w:val="0046461C"/>
    <w:rsid w:val="0047212C"/>
    <w:rsid w:val="00483CE2"/>
    <w:rsid w:val="00485829"/>
    <w:rsid w:val="0049316F"/>
    <w:rsid w:val="004A3FAF"/>
    <w:rsid w:val="004E4919"/>
    <w:rsid w:val="004E5608"/>
    <w:rsid w:val="004E6B7B"/>
    <w:rsid w:val="005206C8"/>
    <w:rsid w:val="00552EB9"/>
    <w:rsid w:val="0057368C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B56E4"/>
    <w:rsid w:val="006C2211"/>
    <w:rsid w:val="006C72E4"/>
    <w:rsid w:val="006D291F"/>
    <w:rsid w:val="006E551F"/>
    <w:rsid w:val="006F3D20"/>
    <w:rsid w:val="007314F3"/>
    <w:rsid w:val="007631ED"/>
    <w:rsid w:val="0077258D"/>
    <w:rsid w:val="007B10C1"/>
    <w:rsid w:val="007B5C16"/>
    <w:rsid w:val="007E726F"/>
    <w:rsid w:val="007F1B40"/>
    <w:rsid w:val="00801988"/>
    <w:rsid w:val="0082661B"/>
    <w:rsid w:val="008566A8"/>
    <w:rsid w:val="008A6562"/>
    <w:rsid w:val="008D180D"/>
    <w:rsid w:val="008E452B"/>
    <w:rsid w:val="00904592"/>
    <w:rsid w:val="0091607C"/>
    <w:rsid w:val="00924B5B"/>
    <w:rsid w:val="00926871"/>
    <w:rsid w:val="00927972"/>
    <w:rsid w:val="00933CA8"/>
    <w:rsid w:val="009871EA"/>
    <w:rsid w:val="009A3847"/>
    <w:rsid w:val="009B11D8"/>
    <w:rsid w:val="009F0ACE"/>
    <w:rsid w:val="00A03B5E"/>
    <w:rsid w:val="00A05EE3"/>
    <w:rsid w:val="00A15606"/>
    <w:rsid w:val="00A47C88"/>
    <w:rsid w:val="00A6452F"/>
    <w:rsid w:val="00A739B5"/>
    <w:rsid w:val="00A74473"/>
    <w:rsid w:val="00AC5380"/>
    <w:rsid w:val="00AE3A1D"/>
    <w:rsid w:val="00B03D54"/>
    <w:rsid w:val="00B121AC"/>
    <w:rsid w:val="00B23646"/>
    <w:rsid w:val="00B5069B"/>
    <w:rsid w:val="00B7280F"/>
    <w:rsid w:val="00B8479F"/>
    <w:rsid w:val="00BA0AD4"/>
    <w:rsid w:val="00BC6EF0"/>
    <w:rsid w:val="00BD4F21"/>
    <w:rsid w:val="00BF58F7"/>
    <w:rsid w:val="00C12C9A"/>
    <w:rsid w:val="00C30C17"/>
    <w:rsid w:val="00C50E13"/>
    <w:rsid w:val="00C57D5E"/>
    <w:rsid w:val="00C850A3"/>
    <w:rsid w:val="00CA027C"/>
    <w:rsid w:val="00CD7FA0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E456F"/>
    <w:rsid w:val="070E2AFA"/>
    <w:rsid w:val="25C112C2"/>
    <w:rsid w:val="27675BE3"/>
    <w:rsid w:val="396271DB"/>
    <w:rsid w:val="3C55323A"/>
    <w:rsid w:val="4BEB6533"/>
    <w:rsid w:val="4DA11ED8"/>
    <w:rsid w:val="5836585E"/>
    <w:rsid w:val="6CD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2023-06-27T02:07:00Z</cp:lastPrinted>
  <dcterms:created xsi:type="dcterms:W3CDTF">2023-09-15T08:05:00Z</dcterms:created>
  <dcterms:modified xsi:type="dcterms:W3CDTF">2023-09-22T03:34:00Z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FB5960A13F8640739AE3DC4DABD9B20E_13</vt:lpwstr>
  </property>
</Properties>
</file>