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CCB05" w14:textId="3D0B8CF1" w:rsidR="00090445" w:rsidRPr="004A5066" w:rsidRDefault="00814905" w:rsidP="00224409">
      <w:pPr>
        <w:jc w:val="center"/>
        <w:outlineLvl w:val="0"/>
        <w:rPr>
          <w:rFonts w:ascii="宋体" w:hAnsi="宋体" w:cs="宋体"/>
          <w:b/>
          <w:sz w:val="28"/>
          <w:szCs w:val="28"/>
        </w:rPr>
      </w:pPr>
      <w:r w:rsidRPr="004A5066">
        <w:rPr>
          <w:rFonts w:ascii="宋体" w:hAnsi="宋体" w:cs="宋体" w:hint="eastAsia"/>
          <w:b/>
          <w:sz w:val="28"/>
          <w:szCs w:val="28"/>
        </w:rPr>
        <w:t>采购需求</w:t>
      </w:r>
    </w:p>
    <w:p w14:paraId="39555D7D" w14:textId="77777777" w:rsidR="00090445" w:rsidRPr="004A5066" w:rsidRDefault="00814905">
      <w:pPr>
        <w:spacing w:beforeLines="50" w:before="156" w:afterLines="50" w:after="156" w:line="280" w:lineRule="exact"/>
        <w:rPr>
          <w:rFonts w:ascii="宋体" w:hAnsi="宋体"/>
          <w:b/>
          <w:szCs w:val="21"/>
        </w:rPr>
      </w:pPr>
      <w:r w:rsidRPr="004A5066">
        <w:rPr>
          <w:rFonts w:ascii="宋体" w:hAnsi="宋体" w:hint="eastAsia"/>
          <w:b/>
          <w:szCs w:val="21"/>
        </w:rPr>
        <w:t xml:space="preserve">（一）项目概况  </w:t>
      </w:r>
    </w:p>
    <w:p w14:paraId="1AF05E54" w14:textId="7054072E" w:rsidR="00090445" w:rsidRPr="004A5066" w:rsidRDefault="00814905" w:rsidP="004A5066">
      <w:pPr>
        <w:ind w:firstLineChars="200" w:firstLine="420"/>
        <w:rPr>
          <w:rFonts w:ascii="宋体" w:hAnsi="宋体"/>
          <w:color w:val="FF0000"/>
          <w:szCs w:val="21"/>
        </w:rPr>
      </w:pPr>
      <w:r w:rsidRPr="004A5066">
        <w:rPr>
          <w:rFonts w:ascii="宋体" w:hAnsi="宋体" w:hint="eastAsia"/>
          <w:szCs w:val="21"/>
        </w:rPr>
        <w:t>1</w:t>
      </w:r>
      <w:r w:rsidR="0018499B" w:rsidRPr="004A5066">
        <w:rPr>
          <w:rFonts w:ascii="宋体" w:hAnsi="宋体" w:hint="eastAsia"/>
          <w:szCs w:val="21"/>
        </w:rPr>
        <w:t>、项目名称：浙江大学医学院附属儿童医院湖滨院区</w:t>
      </w:r>
      <w:r w:rsidRPr="004A5066">
        <w:rPr>
          <w:rFonts w:ascii="宋体" w:hAnsi="宋体" w:hint="eastAsia"/>
          <w:szCs w:val="21"/>
        </w:rPr>
        <w:t>空调</w:t>
      </w:r>
      <w:r w:rsidR="00F351D2" w:rsidRPr="004A5066">
        <w:rPr>
          <w:rFonts w:ascii="宋体" w:hAnsi="宋体" w:hint="eastAsia"/>
          <w:szCs w:val="21"/>
        </w:rPr>
        <w:t>系统</w:t>
      </w:r>
      <w:r w:rsidR="0018499B" w:rsidRPr="004A5066">
        <w:rPr>
          <w:rFonts w:ascii="宋体" w:hAnsi="宋体" w:hint="eastAsia"/>
          <w:szCs w:val="21"/>
        </w:rPr>
        <w:t>维修项目，包括水泵、电机维修更换和管道阀门维修更换</w:t>
      </w:r>
      <w:r w:rsidR="005061E8" w:rsidRPr="004A5066">
        <w:rPr>
          <w:rFonts w:ascii="宋体" w:hAnsi="宋体" w:hint="eastAsia"/>
          <w:szCs w:val="21"/>
        </w:rPr>
        <w:t>等</w:t>
      </w:r>
      <w:r w:rsidR="0018499B" w:rsidRPr="004A5066">
        <w:rPr>
          <w:rFonts w:ascii="宋体" w:hAnsi="宋体" w:hint="eastAsia"/>
          <w:szCs w:val="21"/>
        </w:rPr>
        <w:t>。</w:t>
      </w:r>
    </w:p>
    <w:p w14:paraId="125F6ECC" w14:textId="2672D06F" w:rsidR="00090445" w:rsidRPr="004A5066" w:rsidRDefault="00814905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2</w:t>
      </w:r>
      <w:r w:rsidR="0018499B" w:rsidRPr="004A5066">
        <w:rPr>
          <w:rFonts w:ascii="宋体" w:hAnsi="宋体" w:hint="eastAsia"/>
          <w:szCs w:val="21"/>
        </w:rPr>
        <w:t>、项目地点：浙江大学医学院附属儿童医院湖滨院区</w:t>
      </w:r>
    </w:p>
    <w:tbl>
      <w:tblPr>
        <w:tblW w:w="51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773"/>
        <w:gridCol w:w="1154"/>
        <w:gridCol w:w="1622"/>
        <w:gridCol w:w="884"/>
        <w:gridCol w:w="1109"/>
        <w:gridCol w:w="1562"/>
      </w:tblGrid>
      <w:tr w:rsidR="005061E8" w:rsidRPr="00A8527D" w14:paraId="4AD508C3" w14:textId="77777777" w:rsidTr="00C44BF5">
        <w:trPr>
          <w:trHeight w:val="312"/>
          <w:tblHeader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3E6F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0010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A8C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品牌材质</w:t>
            </w:r>
          </w:p>
        </w:tc>
        <w:tc>
          <w:tcPr>
            <w:tcW w:w="9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2AD10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6107C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33E6F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F1CE9" w14:textId="77777777" w:rsidR="005061E8" w:rsidRPr="00A8527D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8527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5061E8" w:rsidRPr="004A5066" w14:paraId="1D8D78E8" w14:textId="77777777" w:rsidTr="00C44BF5">
        <w:trPr>
          <w:trHeight w:val="312"/>
          <w:tblHeader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DECD1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2EEC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04FB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F1B7D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557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7667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506AA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4530FA94" w14:textId="77777777" w:rsidTr="006629A2">
        <w:trPr>
          <w:trHeight w:val="520"/>
        </w:trPr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42B41" w14:textId="77777777" w:rsidR="005061E8" w:rsidRPr="004A5066" w:rsidRDefault="005061E8" w:rsidP="006629A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b/>
                <w:color w:val="000000"/>
                <w:szCs w:val="21"/>
              </w:rPr>
              <w:t>水泵维修清单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47B0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6F411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E14CF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5061E8" w:rsidRPr="004A5066" w14:paraId="61826992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9CE2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614C5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55kw水泵轴承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78D4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4BB9C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143C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FCF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862C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6E0D229C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8FAD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5DDA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55kw电机轴承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95A2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2BF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5793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A1A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D651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78CDE179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5BE6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60F1E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机封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ED75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山东博泵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86F4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22A5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E6DB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41531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原厂机封</w:t>
            </w:r>
          </w:p>
        </w:tc>
      </w:tr>
      <w:tr w:rsidR="005061E8" w:rsidRPr="004A5066" w14:paraId="4638C69D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FD5B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6C9F0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机油更换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DCAB6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8FBF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4DE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9931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DD2B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3A5403E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8479C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FE598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7BB5B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B624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IS200-150-315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38C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A207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BED23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AC9830A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4CE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95DEF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55kw水泵轴承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8B1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6C9F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572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5D8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E34B9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F7C0F8D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4C46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FEFAD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55kw电机轴承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A792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SKF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73EB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EA38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3C40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4793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648AFAD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476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8F037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机封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580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嘉金水泵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F91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331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1A85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3C0CF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原厂机封</w:t>
            </w:r>
          </w:p>
        </w:tc>
      </w:tr>
      <w:tr w:rsidR="005061E8" w:rsidRPr="004A5066" w14:paraId="2B43EB50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83797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9A173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55kw电机绕组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3B3E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8CFB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5D85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8EC7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4D59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76C9187F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71887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4E34A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55kw电机搬运费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0451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7F1A1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78A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A0C8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BF4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78AEDC9C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DB1F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0B42F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其他附件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410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5384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C201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792E1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AA5F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6A665DCC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2369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6459B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水泵电缆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92EF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中策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838A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1F56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FAFE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C222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6A2D8B31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9471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8C0A6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水泵电机维修安装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3A034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ED7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ISW200-315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4C55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2F72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0E351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20789E53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1BEE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7CAE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接触器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FE8D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施耐德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555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58B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2950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D259B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AC2F1D3" w14:textId="77777777" w:rsidTr="006629A2">
        <w:trPr>
          <w:trHeight w:val="520"/>
        </w:trPr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EA906" w14:textId="77777777" w:rsidR="005061E8" w:rsidRPr="004A5066" w:rsidRDefault="005061E8" w:rsidP="006629A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b/>
                <w:color w:val="000000"/>
                <w:szCs w:val="21"/>
              </w:rPr>
              <w:t>阀门更换清单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20FA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8C978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F8B5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5061E8" w:rsidRPr="004A5066" w14:paraId="08D8CAF2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FCB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33393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DN250蝶阀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7D9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1F57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00E7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7DE7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E895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C4C4344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E59B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3A27B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DN200蝶阀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D381B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1B2D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967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A3CA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C24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574392A9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D573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73503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DN250橡胶软接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9AD1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上海松江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27F69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EA52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1AF7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639C8" w14:textId="77777777" w:rsidR="005061E8" w:rsidRPr="004A5066" w:rsidRDefault="005061E8" w:rsidP="006629A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7AAFBA8A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E318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F544B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DN200橡胶软接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1C74B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上海松江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606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B7A8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7B48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719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2DE88EA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42B6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2F8FF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DN250消音止回阀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726E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C44B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4B6F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BC1BB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3C58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F9053E7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58F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DD5E6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DN250金属垫片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3B94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8127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3D1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723B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FC19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29F07027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F9277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DF5C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DN200金属垫片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F974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B43E0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7D47F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FEA1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49261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691D0BC9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B44A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4EB18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M18*110双头螺丝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BD54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2E62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57B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4B587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4FDE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09185FD9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A16C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9AF30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M18*75螺丝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2697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456A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CA0B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DEC0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4FC84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6AED26F6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1C01B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38F18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阀门保温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569E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神都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CA91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0DAD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71B2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98CD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41372A0C" w14:textId="77777777" w:rsidTr="006629A2">
        <w:trPr>
          <w:trHeight w:val="520"/>
        </w:trPr>
        <w:tc>
          <w:tcPr>
            <w:tcW w:w="294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CAC2C" w14:textId="77777777" w:rsidR="005061E8" w:rsidRPr="004A5066" w:rsidRDefault="005061E8" w:rsidP="006629A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b/>
                <w:color w:val="000000"/>
                <w:szCs w:val="21"/>
              </w:rPr>
              <w:t>积水缸阀门更换清单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5D0C0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63B81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90F7" w14:textId="77777777" w:rsidR="005061E8" w:rsidRPr="004A5066" w:rsidRDefault="005061E8" w:rsidP="006629A2">
            <w:pPr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5061E8" w:rsidRPr="004A5066" w14:paraId="1DB1F290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4F1C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ADA5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DN150平衡阀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E761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4764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E85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74A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7E7B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0DBF6B7D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3AE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89447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DN450涡轮蝶阀（总阀）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D3D2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3D4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DDA1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947AC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F77A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4E3A7BA5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581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EBD8D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DN250涡轮蝶阀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8C3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2B49C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7A43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34F6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B286B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5B29FC1E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3CA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10EEE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DN200涡轮蝶阀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B8DF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F18E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A4FB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39D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4811D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1DB27A6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9E8C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315A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DN150涡轮蝶阀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6045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2463D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D85E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A10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56EB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048603EB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E09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03601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DN100软封闸阀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8C9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良工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80F3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9F365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531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06F2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402466E5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F76F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1257B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阀门金属垫片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7B673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40A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02F91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DB2E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530F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6BC24E9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C400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0D8D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M18*110双头螺丝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4B3FD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9BB9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F538C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4EFB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CE86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ED0122E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0DDA7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35CB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M25*180双头螺丝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09CC3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D3E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F664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3C88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18E6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51CA0AE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63A9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372F4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M18*75螺丝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DACEA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F88A4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CA5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CEB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CE511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E45C13B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1572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C6EE8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安装辅材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7B8D7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BBA4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D4A83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457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54005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04B9C4FE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BDDE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AA16D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阀门保温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99C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B568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4A20A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174D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AB42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1D40B0BE" w14:textId="77777777" w:rsidTr="006629A2">
        <w:trPr>
          <w:trHeight w:val="5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6F8B9" w14:textId="77777777" w:rsidR="005061E8" w:rsidRPr="004A5066" w:rsidRDefault="005061E8" w:rsidP="006629A2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其余费用</w:t>
            </w:r>
          </w:p>
        </w:tc>
      </w:tr>
      <w:tr w:rsidR="005061E8" w:rsidRPr="004A5066" w14:paraId="0E14FFD0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333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E24FD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垃圾清理外运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DC23E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B78B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AFC14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6808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4A96F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312CF327" w14:textId="77777777" w:rsidTr="006629A2">
        <w:trPr>
          <w:trHeight w:val="520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68509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A8622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阀门拆除、安装人工费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8945A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01DE8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25A0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82486" w14:textId="77777777" w:rsidR="005061E8" w:rsidRPr="004A5066" w:rsidRDefault="005061E8" w:rsidP="00662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DE167" w14:textId="77777777" w:rsidR="005061E8" w:rsidRPr="004A5066" w:rsidRDefault="005061E8" w:rsidP="006629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5061E8" w:rsidRPr="004A5066" w14:paraId="4CE7B693" w14:textId="77777777" w:rsidTr="006629A2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8E4A1" w14:textId="77777777" w:rsidR="005061E8" w:rsidRPr="004A5066" w:rsidRDefault="005061E8" w:rsidP="006629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4A506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备注：以上项目按实际情况进行维修更换</w:t>
            </w:r>
          </w:p>
        </w:tc>
      </w:tr>
    </w:tbl>
    <w:p w14:paraId="3CF7CC48" w14:textId="77777777" w:rsidR="00FB0AA7" w:rsidRPr="004A5066" w:rsidRDefault="00FB0AA7">
      <w:pPr>
        <w:rPr>
          <w:rFonts w:ascii="宋体" w:hAnsi="宋体"/>
          <w:b/>
          <w:bCs/>
          <w:szCs w:val="21"/>
        </w:rPr>
      </w:pPr>
    </w:p>
    <w:p w14:paraId="5E73DA8C" w14:textId="77777777" w:rsidR="00090445" w:rsidRPr="004A5066" w:rsidRDefault="00814905">
      <w:pPr>
        <w:rPr>
          <w:rFonts w:ascii="宋体" w:hAnsi="宋体"/>
          <w:b/>
          <w:bCs/>
          <w:szCs w:val="21"/>
        </w:rPr>
      </w:pPr>
      <w:r w:rsidRPr="004A5066">
        <w:rPr>
          <w:rFonts w:ascii="宋体" w:hAnsi="宋体" w:hint="eastAsia"/>
          <w:b/>
          <w:bCs/>
          <w:szCs w:val="21"/>
        </w:rPr>
        <w:lastRenderedPageBreak/>
        <w:t>（二）项目内容及要求</w:t>
      </w:r>
    </w:p>
    <w:p w14:paraId="1D942160" w14:textId="40FE6EBB" w:rsidR="00090445" w:rsidRPr="004A5066" w:rsidRDefault="00814905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/>
          <w:szCs w:val="21"/>
        </w:rPr>
        <w:t>本项目拟</w:t>
      </w:r>
      <w:r w:rsidR="0018499B" w:rsidRPr="004A5066">
        <w:rPr>
          <w:rFonts w:ascii="宋体" w:hAnsi="宋体" w:hint="eastAsia"/>
          <w:szCs w:val="21"/>
        </w:rPr>
        <w:t>对浙江大学医学院附属儿童医院湖滨院区</w:t>
      </w:r>
      <w:r w:rsidR="00B44DE2" w:rsidRPr="004A5066">
        <w:rPr>
          <w:rFonts w:ascii="宋体" w:hAnsi="宋体" w:hint="eastAsia"/>
          <w:szCs w:val="21"/>
        </w:rPr>
        <w:t>空调系统水</w:t>
      </w:r>
      <w:r w:rsidRPr="004A5066">
        <w:rPr>
          <w:rFonts w:ascii="宋体" w:hAnsi="宋体" w:hint="eastAsia"/>
          <w:szCs w:val="21"/>
        </w:rPr>
        <w:t>泵等功能部件维修服务。</w:t>
      </w:r>
    </w:p>
    <w:p w14:paraId="73DB7057" w14:textId="77777777" w:rsidR="005061E8" w:rsidRPr="004A5066" w:rsidRDefault="005061E8" w:rsidP="005061E8">
      <w:pPr>
        <w:pStyle w:val="a0"/>
        <w:numPr>
          <w:ilvl w:val="0"/>
          <w:numId w:val="1"/>
        </w:numPr>
        <w:rPr>
          <w:rFonts w:ascii="宋体" w:hAnsi="宋体" w:cs="宋体"/>
          <w:color w:val="000000"/>
          <w:kern w:val="0"/>
          <w:sz w:val="21"/>
          <w:szCs w:val="21"/>
          <w:lang w:bidi="ar"/>
        </w:rPr>
      </w:pPr>
      <w:r w:rsidRPr="004A5066">
        <w:rPr>
          <w:rFonts w:ascii="宋体" w:hAnsi="宋体" w:cs="Times New Roman" w:hint="eastAsia"/>
          <w:sz w:val="21"/>
          <w:szCs w:val="21"/>
        </w:rPr>
        <w:t>更换材料相关要求</w:t>
      </w:r>
      <w:r w:rsidRPr="004A5066">
        <w:rPr>
          <w:rFonts w:ascii="宋体" w:hAnsi="宋体" w:cs="宋体" w:hint="eastAsia"/>
          <w:color w:val="000000"/>
          <w:kern w:val="0"/>
          <w:sz w:val="21"/>
          <w:szCs w:val="21"/>
          <w:lang w:bidi="ar"/>
        </w:rPr>
        <w:t>及技术要求</w:t>
      </w:r>
    </w:p>
    <w:p w14:paraId="4471AFEB" w14:textId="77777777" w:rsidR="005061E8" w:rsidRPr="004A5066" w:rsidRDefault="005061E8" w:rsidP="005061E8">
      <w:pPr>
        <w:ind w:leftChars="300" w:left="630"/>
        <w:rPr>
          <w:rFonts w:ascii="宋体" w:hAnsi="宋体"/>
          <w:szCs w:val="21"/>
          <w:lang w:bidi="ar"/>
        </w:rPr>
      </w:pP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t>（1）水泵机封，目前儿童医院空调水泵需要维修的水泵，山东博泵科技股份有限公司，型号：IS150-125-315；浙江中太水泵业科技有限公司，型号：SBZ200-150-315；上海凯泉泵业（集团）有限公司，型号：KQW200/370-55；上海嘉金泵业制造有限公司，型号：ISW200-315(I);所有水泵需要更换机封，全部采用原厂原配机封，其他配件采用原厂生产，以确保水泵运行，各种技术参数保持不变。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（2）轴承，全部采用SKF品牌。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（3）阀门，全部采用上海良工品牌。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（4）橡胶软接，全部采用上海松江品牌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（5）保温，全部采用神都品牌,用3cmB1平板二层保温。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（6）文明施工，规范操作，现场整齐，规整堆放材料及配件。</w:t>
      </w:r>
      <w:r w:rsidRPr="004A5066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（7）垃圾统一堆放，完工统一清理外运。</w:t>
      </w:r>
    </w:p>
    <w:p w14:paraId="58769D04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/>
          <w:szCs w:val="21"/>
        </w:rPr>
        <w:t>2</w:t>
      </w:r>
      <w:r w:rsidRPr="004A5066">
        <w:rPr>
          <w:rFonts w:ascii="宋体" w:hAnsi="宋体" w:hint="eastAsia"/>
          <w:szCs w:val="21"/>
        </w:rPr>
        <w:t>.供应商按业主要求对各个冷却冷冻水泵进行维修，维修服务具体内容如下：</w:t>
      </w:r>
    </w:p>
    <w:p w14:paraId="597289B4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检查水泵轴承箱轴承、机油情况是否正常，如有损坏负责更机封、轴承及加注机油；</w:t>
      </w:r>
    </w:p>
    <w:p w14:paraId="1A19A3C5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检查叶轮叶片与泵室磨损环间隙，叶片如有磨损负责更换叶片。</w:t>
      </w:r>
    </w:p>
    <w:p w14:paraId="64AC8D30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检查上下橡胶轴承与泵轴之间是否有松动，如有异常需及时更换橡胶轴承；</w:t>
      </w:r>
    </w:p>
    <w:p w14:paraId="4AB1555C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检查泵轴不锈钢套是否有磨损，如泵轴不锈钢套磨损则负责更换；</w:t>
      </w:r>
    </w:p>
    <w:p w14:paraId="10248BFB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检查阀门、软接安转完毕试水无漏水滴水现象。</w:t>
      </w:r>
    </w:p>
    <w:p w14:paraId="0BF93B54" w14:textId="776B8978" w:rsidR="00090445" w:rsidRPr="004A5066" w:rsidRDefault="00814905" w:rsidP="004A5066">
      <w:pPr>
        <w:snapToGrid w:val="0"/>
        <w:spacing w:beforeLines="50" w:before="156" w:afterLines="50" w:after="156"/>
        <w:ind w:firstLineChars="200" w:firstLine="420"/>
        <w:rPr>
          <w:rFonts w:ascii="宋体" w:hAnsi="宋体"/>
          <w:b/>
          <w:szCs w:val="21"/>
        </w:rPr>
      </w:pPr>
      <w:r w:rsidRPr="004A5066">
        <w:rPr>
          <w:rFonts w:ascii="宋体" w:hAnsi="宋体" w:hint="eastAsia"/>
          <w:szCs w:val="21"/>
        </w:rPr>
        <w:t>★</w:t>
      </w:r>
      <w:r w:rsidRPr="004A5066">
        <w:rPr>
          <w:rFonts w:ascii="宋体" w:hAnsi="宋体" w:hint="eastAsia"/>
          <w:b/>
          <w:szCs w:val="21"/>
        </w:rPr>
        <w:t>注：</w:t>
      </w:r>
      <w:r w:rsidR="00224409" w:rsidRPr="004A5066">
        <w:rPr>
          <w:rFonts w:ascii="宋体" w:hAnsi="宋体" w:hint="eastAsia"/>
          <w:b/>
          <w:szCs w:val="21"/>
        </w:rPr>
        <w:t>供应商</w:t>
      </w:r>
      <w:r w:rsidRPr="004A5066">
        <w:rPr>
          <w:rFonts w:ascii="宋体" w:hAnsi="宋体" w:hint="eastAsia"/>
          <w:b/>
          <w:szCs w:val="21"/>
        </w:rPr>
        <w:t>需承诺购买原生产厂家的配件，不能是伪劣产品或回收产品，一经发现取消</w:t>
      </w:r>
      <w:r w:rsidR="006902D5" w:rsidRPr="004A5066">
        <w:rPr>
          <w:rFonts w:ascii="宋体" w:hAnsi="宋体" w:hint="eastAsia"/>
          <w:b/>
          <w:szCs w:val="21"/>
        </w:rPr>
        <w:t>成交</w:t>
      </w:r>
      <w:r w:rsidRPr="004A5066">
        <w:rPr>
          <w:rFonts w:ascii="宋体" w:hAnsi="宋体" w:hint="eastAsia"/>
          <w:b/>
          <w:szCs w:val="21"/>
        </w:rPr>
        <w:t>资格并追究</w:t>
      </w:r>
      <w:r w:rsidR="00224409" w:rsidRPr="004A5066">
        <w:rPr>
          <w:rFonts w:ascii="宋体" w:hAnsi="宋体" w:hint="eastAsia"/>
          <w:b/>
          <w:szCs w:val="21"/>
        </w:rPr>
        <w:t>供应商</w:t>
      </w:r>
      <w:r w:rsidRPr="004A5066">
        <w:rPr>
          <w:rFonts w:ascii="宋体" w:hAnsi="宋体" w:hint="eastAsia"/>
          <w:b/>
          <w:szCs w:val="21"/>
        </w:rPr>
        <w:t>责任（此为必要条件，投标时提供相关承诺，格式自拟）。</w:t>
      </w:r>
    </w:p>
    <w:p w14:paraId="018E46FC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/>
          <w:szCs w:val="21"/>
        </w:rPr>
        <w:t>3</w:t>
      </w:r>
      <w:r w:rsidRPr="004A5066">
        <w:rPr>
          <w:rFonts w:ascii="宋体" w:hAnsi="宋体" w:hint="eastAsia"/>
          <w:szCs w:val="21"/>
        </w:rPr>
        <w:t>.设备（水泵、阀门）服务响应要求：</w:t>
      </w:r>
    </w:p>
    <w:p w14:paraId="4A45EFBD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在质保期间，供应商接到用户方故障呼叫后，要及时派专业技术人员做现场免费服务，现场服务次数和时间不限。具体免费服务内容及时间要求如下：</w:t>
      </w:r>
    </w:p>
    <w:p w14:paraId="780AF65B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 xml:space="preserve">响应时间：1小时；   </w:t>
      </w:r>
    </w:p>
    <w:p w14:paraId="5799FE6A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到场时间：接到故障通知后，2小时内到达现场；</w:t>
      </w:r>
    </w:p>
    <w:p w14:paraId="49C1FE00" w14:textId="77777777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修复时间：到达用户现场后，24小时内修复。</w:t>
      </w:r>
    </w:p>
    <w:p w14:paraId="323A2982" w14:textId="77777777" w:rsidR="005061E8" w:rsidRPr="004A5066" w:rsidRDefault="005061E8" w:rsidP="005061E8">
      <w:pPr>
        <w:pStyle w:val="a0"/>
        <w:rPr>
          <w:rFonts w:ascii="宋体" w:hAnsi="宋体"/>
          <w:sz w:val="21"/>
          <w:szCs w:val="21"/>
        </w:rPr>
      </w:pPr>
      <w:r w:rsidRPr="004A5066">
        <w:rPr>
          <w:rFonts w:ascii="宋体" w:hAnsi="宋体" w:hint="eastAsia"/>
          <w:sz w:val="21"/>
          <w:szCs w:val="21"/>
        </w:rPr>
        <w:t xml:space="preserve">    4.供应商需严格落实医院相关的规章制度，如涉及切割、电焊等需动火作业的必须向医院保卫部办理动火证后方可实施。维修期间供应商承担维修过程的一切责任。</w:t>
      </w:r>
    </w:p>
    <w:p w14:paraId="6A0A1491" w14:textId="77777777" w:rsidR="005061E8" w:rsidRPr="004A5066" w:rsidRDefault="005061E8" w:rsidP="005061E8">
      <w:pPr>
        <w:rPr>
          <w:rFonts w:ascii="宋体" w:hAnsi="宋体"/>
          <w:b/>
          <w:bCs/>
          <w:szCs w:val="21"/>
        </w:rPr>
      </w:pPr>
      <w:r w:rsidRPr="004A5066">
        <w:rPr>
          <w:rFonts w:ascii="宋体" w:hAnsi="宋体" w:hint="eastAsia"/>
          <w:b/>
          <w:bCs/>
          <w:szCs w:val="21"/>
        </w:rPr>
        <w:t>（三）其他</w:t>
      </w:r>
    </w:p>
    <w:p w14:paraId="1FC3DDC3" w14:textId="7F4E37DB" w:rsidR="005061E8" w:rsidRPr="004A5066" w:rsidRDefault="005061E8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 w:hint="eastAsia"/>
          <w:szCs w:val="21"/>
        </w:rPr>
        <w:t>1.时间要求：供应商须在合同签订之日起</w:t>
      </w:r>
      <w:r w:rsidRPr="004A5066">
        <w:rPr>
          <w:rFonts w:ascii="宋体" w:hAnsi="宋体" w:hint="eastAsia"/>
          <w:color w:val="000000" w:themeColor="text1"/>
          <w:szCs w:val="21"/>
        </w:rPr>
        <w:t>在</w:t>
      </w:r>
      <w:r w:rsidRPr="004A5066">
        <w:rPr>
          <w:rFonts w:ascii="宋体" w:hAnsi="宋体"/>
          <w:szCs w:val="21"/>
        </w:rPr>
        <w:t>7</w:t>
      </w:r>
      <w:r w:rsidRPr="004A5066">
        <w:rPr>
          <w:rFonts w:ascii="宋体" w:hAnsi="宋体" w:hint="eastAsia"/>
          <w:szCs w:val="21"/>
        </w:rPr>
        <w:t>个</w:t>
      </w:r>
      <w:r w:rsidRPr="004A5066">
        <w:rPr>
          <w:rFonts w:ascii="宋体" w:hAnsi="宋体"/>
          <w:szCs w:val="21"/>
        </w:rPr>
        <w:t>日历天</w:t>
      </w:r>
      <w:r w:rsidRPr="004A5066">
        <w:rPr>
          <w:rFonts w:ascii="宋体" w:hAnsi="宋体" w:hint="eastAsia"/>
          <w:szCs w:val="21"/>
        </w:rPr>
        <w:t>内完成空调机房阀门更换和水泵设备维修，</w:t>
      </w:r>
      <w:r w:rsidRPr="004A5066">
        <w:rPr>
          <w:rFonts w:ascii="宋体" w:hAnsi="宋体"/>
          <w:szCs w:val="21"/>
        </w:rPr>
        <w:t>实施时间段应以</w:t>
      </w:r>
      <w:r w:rsidR="0081550C" w:rsidRPr="004A5066">
        <w:rPr>
          <w:rFonts w:ascii="宋体" w:hAnsi="宋体" w:hint="eastAsia"/>
          <w:szCs w:val="21"/>
        </w:rPr>
        <w:t>采购</w:t>
      </w:r>
      <w:r w:rsidR="0081550C" w:rsidRPr="004A5066">
        <w:rPr>
          <w:rFonts w:ascii="宋体" w:hAnsi="宋体"/>
          <w:szCs w:val="21"/>
        </w:rPr>
        <w:t>人</w:t>
      </w:r>
      <w:r w:rsidRPr="004A5066">
        <w:rPr>
          <w:rFonts w:ascii="宋体" w:hAnsi="宋体"/>
          <w:szCs w:val="21"/>
        </w:rPr>
        <w:t>要求为准，不能影响医院的正常经营和办公。</w:t>
      </w:r>
    </w:p>
    <w:p w14:paraId="381F4893" w14:textId="7B35FD0F" w:rsidR="005061E8" w:rsidRPr="004A5066" w:rsidRDefault="005061E8" w:rsidP="004A5066">
      <w:pPr>
        <w:pStyle w:val="a0"/>
        <w:ind w:firstLineChars="200" w:firstLine="420"/>
        <w:rPr>
          <w:rFonts w:ascii="宋体" w:hAnsi="宋体"/>
          <w:sz w:val="21"/>
          <w:szCs w:val="21"/>
        </w:rPr>
      </w:pPr>
      <w:r w:rsidRPr="004A5066">
        <w:rPr>
          <w:rFonts w:ascii="宋体" w:hAnsi="宋体"/>
          <w:sz w:val="21"/>
          <w:szCs w:val="21"/>
        </w:rPr>
        <w:t>2</w:t>
      </w:r>
      <w:r w:rsidRPr="004A5066">
        <w:rPr>
          <w:rFonts w:ascii="宋体" w:hAnsi="宋体" w:hint="eastAsia"/>
          <w:sz w:val="21"/>
          <w:szCs w:val="21"/>
        </w:rPr>
        <w:t>．项目中的设备从验收合格次日起，质保期</w:t>
      </w:r>
      <w:r w:rsidR="0081550C" w:rsidRPr="004A5066">
        <w:rPr>
          <w:rFonts w:ascii="宋体" w:hAnsi="宋体" w:hint="eastAsia"/>
          <w:sz w:val="21"/>
          <w:szCs w:val="21"/>
        </w:rPr>
        <w:t>≥1</w:t>
      </w:r>
      <w:r w:rsidRPr="004A5066">
        <w:rPr>
          <w:rFonts w:ascii="宋体" w:hAnsi="宋体" w:hint="eastAsia"/>
          <w:sz w:val="21"/>
          <w:szCs w:val="21"/>
        </w:rPr>
        <w:t>年。</w:t>
      </w:r>
      <w:r w:rsidRPr="004A5066">
        <w:rPr>
          <w:rFonts w:ascii="宋体" w:hAnsi="宋体" w:cs="Times New Roman" w:hint="eastAsia"/>
          <w:sz w:val="21"/>
          <w:szCs w:val="21"/>
        </w:rPr>
        <w:t>供应商在维保期内应免费提供技术服务，技术服务包括设备的维护、维修（包括更换设备及零配件等）和技术支持以及人工费用，相关设备在维修后，应在验收合格之日起一年内设备无故障运行。</w:t>
      </w:r>
    </w:p>
    <w:p w14:paraId="0337034C" w14:textId="32615814" w:rsidR="00090445" w:rsidRPr="004A5066" w:rsidRDefault="0096363C" w:rsidP="004A5066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/>
          <w:szCs w:val="21"/>
        </w:rPr>
        <w:t>3</w:t>
      </w:r>
      <w:r w:rsidR="00814905" w:rsidRPr="004A5066">
        <w:rPr>
          <w:rFonts w:ascii="宋体" w:hAnsi="宋体" w:hint="eastAsia"/>
          <w:szCs w:val="21"/>
        </w:rPr>
        <w:t>.</w:t>
      </w:r>
      <w:r w:rsidR="0072271A" w:rsidRPr="004A5066">
        <w:rPr>
          <w:rFonts w:ascii="宋体" w:hAnsi="宋体" w:hint="eastAsia"/>
          <w:szCs w:val="21"/>
        </w:rPr>
        <w:t>付款方式：合同签订，具备实施条件后</w:t>
      </w:r>
      <w:r w:rsidR="00814905" w:rsidRPr="004A5066">
        <w:rPr>
          <w:rFonts w:ascii="宋体" w:hAnsi="宋体" w:hint="eastAsia"/>
          <w:szCs w:val="21"/>
        </w:rPr>
        <w:t>支付合同金额20%的预付款项，</w:t>
      </w:r>
      <w:r w:rsidR="00224409" w:rsidRPr="004A5066">
        <w:rPr>
          <w:rFonts w:ascii="宋体" w:hAnsi="宋体" w:hint="eastAsia"/>
          <w:szCs w:val="21"/>
        </w:rPr>
        <w:t>供应商</w:t>
      </w:r>
      <w:r w:rsidR="00814905" w:rsidRPr="004A5066">
        <w:rPr>
          <w:rFonts w:ascii="宋体" w:hAnsi="宋体" w:hint="eastAsia"/>
          <w:szCs w:val="21"/>
        </w:rPr>
        <w:t>完成项目维修工作</w:t>
      </w:r>
      <w:r w:rsidR="00B44DE2" w:rsidRPr="004A5066">
        <w:rPr>
          <w:rFonts w:ascii="宋体" w:hAnsi="宋体" w:hint="eastAsia"/>
          <w:szCs w:val="21"/>
        </w:rPr>
        <w:t>同时设施设备连续使用1个月以上并经采购人验</w:t>
      </w:r>
      <w:r w:rsidR="00814905" w:rsidRPr="004A5066">
        <w:rPr>
          <w:rFonts w:ascii="宋体" w:hAnsi="宋体" w:hint="eastAsia"/>
          <w:szCs w:val="21"/>
        </w:rPr>
        <w:t>收合格后</w:t>
      </w:r>
      <w:r w:rsidR="002030B7" w:rsidRPr="004A5066">
        <w:rPr>
          <w:rFonts w:ascii="宋体" w:hAnsi="宋体" w:hint="eastAsia"/>
          <w:szCs w:val="21"/>
        </w:rPr>
        <w:t>按实结算</w:t>
      </w:r>
      <w:r w:rsidR="00B44DE2" w:rsidRPr="004A5066">
        <w:rPr>
          <w:rFonts w:ascii="宋体" w:hAnsi="宋体" w:hint="eastAsia"/>
          <w:szCs w:val="21"/>
        </w:rPr>
        <w:t>剩余款项。</w:t>
      </w:r>
    </w:p>
    <w:p w14:paraId="70862EFB" w14:textId="1A7DDA97" w:rsidR="00330E8D" w:rsidRPr="004A5066" w:rsidRDefault="00330E8D" w:rsidP="00330E8D">
      <w:pPr>
        <w:pStyle w:val="a0"/>
        <w:rPr>
          <w:rFonts w:ascii="宋体" w:hAnsi="宋体"/>
          <w:sz w:val="21"/>
          <w:szCs w:val="21"/>
        </w:rPr>
      </w:pPr>
      <w:r w:rsidRPr="004A5066">
        <w:rPr>
          <w:rFonts w:ascii="宋体" w:hAnsi="宋体" w:hint="eastAsia"/>
          <w:sz w:val="21"/>
          <w:szCs w:val="21"/>
        </w:rPr>
        <w:t xml:space="preserve"> </w:t>
      </w:r>
      <w:r w:rsidRPr="004A5066">
        <w:rPr>
          <w:rFonts w:ascii="宋体" w:hAnsi="宋体"/>
          <w:sz w:val="21"/>
          <w:szCs w:val="21"/>
        </w:rPr>
        <w:t xml:space="preserve">  </w:t>
      </w:r>
      <w:r w:rsidR="0096363C" w:rsidRPr="004A5066">
        <w:rPr>
          <w:rFonts w:ascii="宋体" w:hAnsi="宋体"/>
          <w:sz w:val="21"/>
          <w:szCs w:val="21"/>
        </w:rPr>
        <w:t xml:space="preserve"> </w:t>
      </w:r>
      <w:r w:rsidR="0096363C" w:rsidRPr="004A5066">
        <w:rPr>
          <w:rFonts w:ascii="宋体" w:hAnsi="宋体" w:cs="Times New Roman"/>
          <w:sz w:val="21"/>
          <w:szCs w:val="21"/>
        </w:rPr>
        <w:t>4</w:t>
      </w:r>
      <w:r w:rsidRPr="004A5066">
        <w:rPr>
          <w:rFonts w:ascii="宋体" w:hAnsi="宋体" w:cs="Times New Roman"/>
          <w:sz w:val="21"/>
          <w:szCs w:val="21"/>
        </w:rPr>
        <w:t>.</w:t>
      </w:r>
      <w:r w:rsidR="00224409" w:rsidRPr="004A5066">
        <w:rPr>
          <w:rFonts w:ascii="宋体" w:hAnsi="宋体" w:cs="Times New Roman" w:hint="eastAsia"/>
          <w:sz w:val="21"/>
          <w:szCs w:val="21"/>
        </w:rPr>
        <w:t>供应商</w:t>
      </w:r>
      <w:r w:rsidRPr="004A5066">
        <w:rPr>
          <w:rFonts w:ascii="宋体" w:hAnsi="宋体" w:cs="Times New Roman" w:hint="eastAsia"/>
          <w:sz w:val="21"/>
          <w:szCs w:val="21"/>
        </w:rPr>
        <w:t>对产品的质量负有全部责任，</w:t>
      </w:r>
      <w:r w:rsidR="0096363C" w:rsidRPr="004A5066">
        <w:rPr>
          <w:rFonts w:ascii="宋体" w:hAnsi="宋体" w:cs="Times New Roman" w:hint="eastAsia"/>
          <w:sz w:val="21"/>
          <w:szCs w:val="21"/>
        </w:rPr>
        <w:t>所有</w:t>
      </w:r>
      <w:r w:rsidRPr="004A5066">
        <w:rPr>
          <w:rFonts w:ascii="宋体" w:hAnsi="宋体" w:cs="Times New Roman" w:hint="eastAsia"/>
          <w:sz w:val="21"/>
          <w:szCs w:val="21"/>
        </w:rPr>
        <w:t>设备</w:t>
      </w:r>
      <w:r w:rsidR="0096363C" w:rsidRPr="004A5066">
        <w:rPr>
          <w:rFonts w:ascii="宋体" w:hAnsi="宋体" w:cs="Times New Roman" w:hint="eastAsia"/>
          <w:sz w:val="21"/>
          <w:szCs w:val="21"/>
        </w:rPr>
        <w:t>及维护过程</w:t>
      </w:r>
      <w:r w:rsidRPr="004A5066">
        <w:rPr>
          <w:rFonts w:ascii="宋体" w:hAnsi="宋体" w:cs="Times New Roman" w:hint="eastAsia"/>
          <w:sz w:val="21"/>
          <w:szCs w:val="21"/>
        </w:rPr>
        <w:t>需符合国家</w:t>
      </w:r>
      <w:r w:rsidR="0096363C" w:rsidRPr="004A5066">
        <w:rPr>
          <w:rFonts w:ascii="宋体" w:hAnsi="宋体" w:cs="Times New Roman" w:hint="eastAsia"/>
          <w:sz w:val="21"/>
          <w:szCs w:val="21"/>
        </w:rPr>
        <w:t>相关技术规范及合同规定。如不符合要求，使用方有权拒绝或退货，由此产生的一切责任和后果由</w:t>
      </w:r>
      <w:r w:rsidR="00224409" w:rsidRPr="004A5066">
        <w:rPr>
          <w:rFonts w:ascii="宋体" w:hAnsi="宋体" w:cs="Times New Roman" w:hint="eastAsia"/>
          <w:sz w:val="21"/>
          <w:szCs w:val="21"/>
        </w:rPr>
        <w:t>供应商</w:t>
      </w:r>
      <w:r w:rsidR="0096363C" w:rsidRPr="004A5066">
        <w:rPr>
          <w:rFonts w:ascii="宋体" w:hAnsi="宋体" w:cs="Times New Roman" w:hint="eastAsia"/>
          <w:sz w:val="21"/>
          <w:szCs w:val="21"/>
        </w:rPr>
        <w:t>承担。</w:t>
      </w:r>
    </w:p>
    <w:p w14:paraId="3AEC07EA" w14:textId="083CDDE2" w:rsidR="00090445" w:rsidRPr="004A5066" w:rsidRDefault="0096363C" w:rsidP="00E31548">
      <w:pPr>
        <w:ind w:firstLineChars="200" w:firstLine="420"/>
        <w:rPr>
          <w:rFonts w:ascii="宋体" w:hAnsi="宋体"/>
          <w:szCs w:val="21"/>
        </w:rPr>
      </w:pPr>
      <w:r w:rsidRPr="004A5066">
        <w:rPr>
          <w:rFonts w:ascii="宋体" w:hAnsi="宋体"/>
          <w:szCs w:val="21"/>
        </w:rPr>
        <w:t>5</w:t>
      </w:r>
      <w:r w:rsidR="00814905" w:rsidRPr="004A5066">
        <w:rPr>
          <w:rFonts w:ascii="宋体" w:hAnsi="宋体" w:hint="eastAsia"/>
          <w:szCs w:val="21"/>
        </w:rPr>
        <w:t>.</w:t>
      </w:r>
      <w:r w:rsidR="006902D5" w:rsidRPr="004A5066">
        <w:rPr>
          <w:rFonts w:ascii="宋体" w:hAnsi="宋体" w:hint="eastAsia"/>
          <w:szCs w:val="21"/>
        </w:rPr>
        <w:t>总价</w:t>
      </w:r>
      <w:r w:rsidR="00814905" w:rsidRPr="004A5066">
        <w:rPr>
          <w:rFonts w:ascii="宋体" w:hAnsi="宋体" w:hint="eastAsia"/>
          <w:szCs w:val="21"/>
        </w:rPr>
        <w:t>包含材料</w:t>
      </w:r>
      <w:r w:rsidR="00D33791">
        <w:rPr>
          <w:rFonts w:ascii="宋体" w:hAnsi="宋体" w:hint="eastAsia"/>
          <w:szCs w:val="21"/>
        </w:rPr>
        <w:t>、运输</w:t>
      </w:r>
      <w:bookmarkStart w:id="0" w:name="_GoBack"/>
      <w:bookmarkEnd w:id="0"/>
      <w:r w:rsidR="00814905" w:rsidRPr="004A5066">
        <w:rPr>
          <w:rFonts w:ascii="宋体" w:hAnsi="宋体" w:hint="eastAsia"/>
          <w:szCs w:val="21"/>
        </w:rPr>
        <w:t>和一切人工费用以及相关税收费用。</w:t>
      </w:r>
    </w:p>
    <w:sectPr w:rsidR="00090445" w:rsidRPr="004A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96BD3" w14:textId="77777777" w:rsidR="00F655DA" w:rsidRDefault="00F655DA"/>
  </w:endnote>
  <w:endnote w:type="continuationSeparator" w:id="0">
    <w:p w14:paraId="53D6113C" w14:textId="77777777" w:rsidR="00F655DA" w:rsidRDefault="00F65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727CE" w14:textId="77777777" w:rsidR="00F655DA" w:rsidRDefault="00F655DA"/>
  </w:footnote>
  <w:footnote w:type="continuationSeparator" w:id="0">
    <w:p w14:paraId="223E6634" w14:textId="77777777" w:rsidR="00F655DA" w:rsidRDefault="00F655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56333"/>
    <w:multiLevelType w:val="hybridMultilevel"/>
    <w:tmpl w:val="8A8CAD24"/>
    <w:lvl w:ilvl="0" w:tplc="2ADEEBD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TZjYmNiMDQ1ZjdlMGI2YjZmMDcwYTE3NWViOGUifQ=="/>
  </w:docVars>
  <w:rsids>
    <w:rsidRoot w:val="00D67969"/>
    <w:rsid w:val="00074117"/>
    <w:rsid w:val="00090445"/>
    <w:rsid w:val="0018499B"/>
    <w:rsid w:val="001E548C"/>
    <w:rsid w:val="002030B7"/>
    <w:rsid w:val="00224409"/>
    <w:rsid w:val="00261C5E"/>
    <w:rsid w:val="00330E8D"/>
    <w:rsid w:val="004A5066"/>
    <w:rsid w:val="005061E8"/>
    <w:rsid w:val="006902D5"/>
    <w:rsid w:val="0072271A"/>
    <w:rsid w:val="00774BBD"/>
    <w:rsid w:val="0077732F"/>
    <w:rsid w:val="007B5716"/>
    <w:rsid w:val="00814905"/>
    <w:rsid w:val="0081550C"/>
    <w:rsid w:val="00820DA7"/>
    <w:rsid w:val="00873115"/>
    <w:rsid w:val="0096363C"/>
    <w:rsid w:val="00966CC8"/>
    <w:rsid w:val="00991D9D"/>
    <w:rsid w:val="009E3CA2"/>
    <w:rsid w:val="00A5286C"/>
    <w:rsid w:val="00A8527D"/>
    <w:rsid w:val="00B16F62"/>
    <w:rsid w:val="00B44DE2"/>
    <w:rsid w:val="00BA1E05"/>
    <w:rsid w:val="00BB7861"/>
    <w:rsid w:val="00BD6EAC"/>
    <w:rsid w:val="00C270BB"/>
    <w:rsid w:val="00C300E7"/>
    <w:rsid w:val="00C44BF5"/>
    <w:rsid w:val="00D33791"/>
    <w:rsid w:val="00D67969"/>
    <w:rsid w:val="00D67FFA"/>
    <w:rsid w:val="00D82098"/>
    <w:rsid w:val="00E31548"/>
    <w:rsid w:val="00F351D2"/>
    <w:rsid w:val="00F655DA"/>
    <w:rsid w:val="00FB0AA7"/>
    <w:rsid w:val="2C9E681F"/>
    <w:rsid w:val="3C2171C2"/>
    <w:rsid w:val="4E635863"/>
    <w:rsid w:val="4FCB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29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 w:cs="Arial"/>
      <w:sz w:val="24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Balloon Text"/>
    <w:basedOn w:val="a"/>
    <w:link w:val="Char"/>
    <w:rsid w:val="00E31548"/>
    <w:rPr>
      <w:sz w:val="18"/>
      <w:szCs w:val="18"/>
    </w:rPr>
  </w:style>
  <w:style w:type="character" w:customStyle="1" w:styleId="Char">
    <w:name w:val="批注框文本 Char"/>
    <w:basedOn w:val="a1"/>
    <w:link w:val="a4"/>
    <w:rsid w:val="00E31548"/>
    <w:rPr>
      <w:kern w:val="2"/>
      <w:sz w:val="18"/>
      <w:szCs w:val="18"/>
    </w:rPr>
  </w:style>
  <w:style w:type="paragraph" w:styleId="a5">
    <w:name w:val="header"/>
    <w:basedOn w:val="a"/>
    <w:link w:val="Char0"/>
    <w:rsid w:val="007B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7B5716"/>
    <w:rPr>
      <w:kern w:val="2"/>
      <w:sz w:val="18"/>
      <w:szCs w:val="18"/>
    </w:rPr>
  </w:style>
  <w:style w:type="paragraph" w:styleId="a6">
    <w:name w:val="footer"/>
    <w:basedOn w:val="a"/>
    <w:link w:val="Char1"/>
    <w:rsid w:val="007B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7B57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adjustRightInd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hAnsi="Arial" w:cs="Arial"/>
      <w:sz w:val="24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paragraph" w:styleId="a4">
    <w:name w:val="Balloon Text"/>
    <w:basedOn w:val="a"/>
    <w:link w:val="Char"/>
    <w:rsid w:val="00E31548"/>
    <w:rPr>
      <w:sz w:val="18"/>
      <w:szCs w:val="18"/>
    </w:rPr>
  </w:style>
  <w:style w:type="character" w:customStyle="1" w:styleId="Char">
    <w:name w:val="批注框文本 Char"/>
    <w:basedOn w:val="a1"/>
    <w:link w:val="a4"/>
    <w:rsid w:val="00E31548"/>
    <w:rPr>
      <w:kern w:val="2"/>
      <w:sz w:val="18"/>
      <w:szCs w:val="18"/>
    </w:rPr>
  </w:style>
  <w:style w:type="paragraph" w:styleId="a5">
    <w:name w:val="header"/>
    <w:basedOn w:val="a"/>
    <w:link w:val="Char0"/>
    <w:rsid w:val="007B5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7B5716"/>
    <w:rPr>
      <w:kern w:val="2"/>
      <w:sz w:val="18"/>
      <w:szCs w:val="18"/>
    </w:rPr>
  </w:style>
  <w:style w:type="paragraph" w:styleId="a6">
    <w:name w:val="footer"/>
    <w:basedOn w:val="a"/>
    <w:link w:val="Char1"/>
    <w:rsid w:val="007B5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7B57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860B-DC49-4F18-868C-7EB91DF1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</cp:lastModifiedBy>
  <cp:revision>15</cp:revision>
  <dcterms:created xsi:type="dcterms:W3CDTF">2023-11-21T03:42:00Z</dcterms:created>
  <dcterms:modified xsi:type="dcterms:W3CDTF">2023-11-27T00:52:00Z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BFA4737D69A744B7AEE22515AE4CB87F_13</vt:lpwstr>
  </property>
</Properties>
</file>