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E088B" w14:textId="6601F8A2" w:rsidR="004572CF" w:rsidRPr="00FB7245" w:rsidRDefault="00652B27">
      <w:pPr>
        <w:jc w:val="center"/>
        <w:rPr>
          <w:rFonts w:asciiTheme="minorEastAsia" w:eastAsiaTheme="minorEastAsia" w:hAnsiTheme="minorEastAsia" w:cs="Times New Roman"/>
          <w:b/>
          <w:bCs/>
          <w:sz w:val="18"/>
          <w:szCs w:val="18"/>
        </w:rPr>
      </w:pPr>
      <w:r w:rsidRPr="00FB7245">
        <w:rPr>
          <w:rFonts w:asciiTheme="minorEastAsia" w:eastAsiaTheme="minorEastAsia" w:hAnsiTheme="minorEastAsia" w:cs="宋体" w:hint="eastAsia"/>
          <w:b/>
          <w:bCs/>
          <w:sz w:val="18"/>
          <w:szCs w:val="18"/>
        </w:rPr>
        <w:t>激素类项目</w:t>
      </w:r>
      <w:r w:rsidR="003E7BBF" w:rsidRPr="00FB7245">
        <w:rPr>
          <w:rFonts w:asciiTheme="minorEastAsia" w:eastAsiaTheme="minorEastAsia" w:hAnsiTheme="minorEastAsia" w:cs="宋体" w:hint="eastAsia"/>
          <w:b/>
          <w:bCs/>
          <w:sz w:val="18"/>
          <w:szCs w:val="18"/>
        </w:rPr>
        <w:t>外送检验技术要求</w:t>
      </w:r>
    </w:p>
    <w:p w14:paraId="2F8A681B" w14:textId="77777777" w:rsidR="004572CF" w:rsidRPr="00FB7245" w:rsidRDefault="00B17965">
      <w:pPr>
        <w:rPr>
          <w:rFonts w:asciiTheme="minorEastAsia" w:eastAsiaTheme="minorEastAsia" w:hAnsiTheme="minorEastAsia" w:cs="Times New Roman"/>
          <w:b/>
          <w:bCs/>
          <w:sz w:val="18"/>
          <w:szCs w:val="18"/>
        </w:rPr>
      </w:pPr>
      <w:r w:rsidRPr="00FB7245">
        <w:rPr>
          <w:rFonts w:asciiTheme="minorEastAsia" w:eastAsiaTheme="minorEastAsia" w:hAnsiTheme="minorEastAsia" w:cs="宋体" w:hint="eastAsia"/>
          <w:b/>
          <w:bCs/>
          <w:sz w:val="18"/>
          <w:szCs w:val="18"/>
        </w:rPr>
        <w:t>一、总体要求</w:t>
      </w:r>
    </w:p>
    <w:p w14:paraId="559FF8C6" w14:textId="77777777" w:rsidR="00CA1269" w:rsidRPr="00FB7245" w:rsidRDefault="00CA1269" w:rsidP="00FB7245">
      <w:pPr>
        <w:spacing w:line="360" w:lineRule="auto"/>
        <w:ind w:firstLineChars="200" w:firstLine="360"/>
        <w:rPr>
          <w:rFonts w:asciiTheme="minorEastAsia" w:eastAsiaTheme="minorEastAsia" w:hAnsiTheme="minorEastAsia" w:cs="仿宋"/>
          <w:sz w:val="18"/>
          <w:szCs w:val="18"/>
        </w:rPr>
      </w:pPr>
      <w:r w:rsidRPr="00FB7245">
        <w:rPr>
          <w:rFonts w:asciiTheme="minorEastAsia" w:eastAsiaTheme="minorEastAsia" w:hAnsiTheme="minorEastAsia" w:cs="仿宋" w:hint="eastAsia"/>
          <w:sz w:val="18"/>
          <w:szCs w:val="18"/>
        </w:rPr>
        <w:t>1、</w:t>
      </w:r>
      <w:r w:rsidRPr="00FB7245">
        <w:rPr>
          <w:rFonts w:asciiTheme="minorEastAsia" w:eastAsiaTheme="minorEastAsia" w:hAnsiTheme="minorEastAsia" w:cs="仿宋" w:hint="eastAsia"/>
          <w:bCs/>
          <w:sz w:val="18"/>
          <w:szCs w:val="18"/>
        </w:rPr>
        <w:t>具有从事医学检验技术服务能力和资质；</w:t>
      </w:r>
    </w:p>
    <w:p w14:paraId="7517B06C" w14:textId="77777777" w:rsidR="00CA1269" w:rsidRPr="00FB7245" w:rsidRDefault="00CA1269" w:rsidP="00FB7245">
      <w:pPr>
        <w:spacing w:line="360" w:lineRule="auto"/>
        <w:ind w:firstLineChars="200" w:firstLine="360"/>
        <w:rPr>
          <w:rFonts w:asciiTheme="minorEastAsia" w:eastAsiaTheme="minorEastAsia" w:hAnsiTheme="minorEastAsia" w:cs="仿宋"/>
          <w:sz w:val="18"/>
          <w:szCs w:val="18"/>
        </w:rPr>
      </w:pPr>
      <w:r w:rsidRPr="00FB7245">
        <w:rPr>
          <w:rFonts w:asciiTheme="minorEastAsia" w:eastAsiaTheme="minorEastAsia" w:hAnsiTheme="minorEastAsia" w:cs="仿宋" w:hint="eastAsia"/>
          <w:sz w:val="18"/>
          <w:szCs w:val="18"/>
        </w:rPr>
        <w:t>2、检验报告出具时间：可按院方要求调整发放检验报告时间；报告单可在网上查询；</w:t>
      </w:r>
    </w:p>
    <w:p w14:paraId="28D8200A" w14:textId="77777777" w:rsidR="00CA1269" w:rsidRPr="00FB7245" w:rsidRDefault="00CA1269" w:rsidP="00FB7245">
      <w:pPr>
        <w:spacing w:line="360" w:lineRule="auto"/>
        <w:ind w:firstLineChars="200" w:firstLine="360"/>
        <w:rPr>
          <w:rFonts w:asciiTheme="minorEastAsia" w:eastAsiaTheme="minorEastAsia" w:hAnsiTheme="minorEastAsia" w:cs="仿宋"/>
          <w:sz w:val="18"/>
          <w:szCs w:val="18"/>
        </w:rPr>
      </w:pPr>
      <w:r w:rsidRPr="00FB7245">
        <w:rPr>
          <w:rFonts w:asciiTheme="minorEastAsia" w:eastAsiaTheme="minorEastAsia" w:hAnsiTheme="minorEastAsia" w:cs="仿宋" w:hint="eastAsia"/>
          <w:sz w:val="18"/>
          <w:szCs w:val="18"/>
        </w:rPr>
        <w:t>3、送检标本收取次数：每天一次，特殊情况临时增加一次；</w:t>
      </w:r>
    </w:p>
    <w:p w14:paraId="0651DC67" w14:textId="77777777" w:rsidR="00CA1269" w:rsidRPr="00FB7245" w:rsidRDefault="00CA1269" w:rsidP="00FB7245">
      <w:pPr>
        <w:spacing w:line="360" w:lineRule="auto"/>
        <w:ind w:firstLineChars="200" w:firstLine="360"/>
        <w:rPr>
          <w:rFonts w:asciiTheme="minorEastAsia" w:eastAsiaTheme="minorEastAsia" w:hAnsiTheme="minorEastAsia" w:cs="仿宋"/>
          <w:sz w:val="18"/>
          <w:szCs w:val="18"/>
        </w:rPr>
      </w:pPr>
      <w:r w:rsidRPr="00FB7245">
        <w:rPr>
          <w:rFonts w:asciiTheme="minorEastAsia" w:eastAsiaTheme="minorEastAsia" w:hAnsiTheme="minorEastAsia" w:cs="仿宋" w:hint="eastAsia"/>
          <w:sz w:val="18"/>
          <w:szCs w:val="18"/>
        </w:rPr>
        <w:t>4、全年服务：全年全天候上门收取标本（农历除夕、大年初一二三、不可抗力情况除外）；</w:t>
      </w:r>
    </w:p>
    <w:p w14:paraId="0D811AD0" w14:textId="77777777" w:rsidR="00CA1269" w:rsidRPr="00FB7245" w:rsidRDefault="00CA1269" w:rsidP="00FB7245">
      <w:pPr>
        <w:spacing w:line="360" w:lineRule="auto"/>
        <w:ind w:firstLineChars="200" w:firstLine="360"/>
        <w:rPr>
          <w:rFonts w:asciiTheme="minorEastAsia" w:eastAsiaTheme="minorEastAsia" w:hAnsiTheme="minorEastAsia" w:cs="仿宋"/>
          <w:sz w:val="18"/>
          <w:szCs w:val="18"/>
        </w:rPr>
      </w:pPr>
      <w:r w:rsidRPr="00FB7245">
        <w:rPr>
          <w:rFonts w:asciiTheme="minorEastAsia" w:eastAsiaTheme="minorEastAsia" w:hAnsiTheme="minorEastAsia" w:cs="仿宋" w:hint="eastAsia"/>
          <w:sz w:val="18"/>
          <w:szCs w:val="18"/>
        </w:rPr>
        <w:t>5、所有样本的运送及保存必须符合样本温度的管理要求，有专业的标本冷链物流配送，温度控制在全程2-8℃，数据记录保存≥2年，备查；</w:t>
      </w:r>
    </w:p>
    <w:p w14:paraId="2CEE444D" w14:textId="77777777" w:rsidR="00CA1269" w:rsidRPr="00FB7245" w:rsidRDefault="00CA1269" w:rsidP="00FB7245">
      <w:pPr>
        <w:spacing w:line="360" w:lineRule="auto"/>
        <w:ind w:firstLineChars="200" w:firstLine="360"/>
        <w:rPr>
          <w:rFonts w:asciiTheme="minorEastAsia" w:eastAsiaTheme="minorEastAsia" w:hAnsiTheme="minorEastAsia" w:cs="仿宋"/>
          <w:sz w:val="18"/>
          <w:szCs w:val="18"/>
        </w:rPr>
      </w:pPr>
      <w:r w:rsidRPr="00FB7245">
        <w:rPr>
          <w:rFonts w:asciiTheme="minorEastAsia" w:eastAsiaTheme="minorEastAsia" w:hAnsiTheme="minorEastAsia" w:cs="仿宋" w:hint="eastAsia"/>
          <w:sz w:val="18"/>
          <w:szCs w:val="18"/>
        </w:rPr>
        <w:t>6、突发情况：院方自己开展项目仪器发生故障时，提供标本紧急检验服务，按照同类外送项目标本扣率收取费用，</w:t>
      </w:r>
      <w:proofErr w:type="gramStart"/>
      <w:r w:rsidRPr="00FB7245">
        <w:rPr>
          <w:rFonts w:asciiTheme="minorEastAsia" w:eastAsiaTheme="minorEastAsia" w:hAnsiTheme="minorEastAsia" w:cs="仿宋" w:hint="eastAsia"/>
          <w:sz w:val="18"/>
          <w:szCs w:val="18"/>
        </w:rPr>
        <w:t>不</w:t>
      </w:r>
      <w:proofErr w:type="gramEnd"/>
      <w:r w:rsidRPr="00FB7245">
        <w:rPr>
          <w:rFonts w:asciiTheme="minorEastAsia" w:eastAsiaTheme="minorEastAsia" w:hAnsiTheme="minorEastAsia" w:cs="仿宋" w:hint="eastAsia"/>
          <w:sz w:val="18"/>
          <w:szCs w:val="18"/>
        </w:rPr>
        <w:t>另计费；</w:t>
      </w:r>
    </w:p>
    <w:p w14:paraId="4BBF144A" w14:textId="77777777" w:rsidR="00CA1269" w:rsidRPr="00FB7245" w:rsidRDefault="00CA1269" w:rsidP="00FB7245">
      <w:pPr>
        <w:spacing w:line="360" w:lineRule="auto"/>
        <w:ind w:firstLineChars="200" w:firstLine="360"/>
        <w:rPr>
          <w:rFonts w:asciiTheme="minorEastAsia" w:eastAsiaTheme="minorEastAsia" w:hAnsiTheme="minorEastAsia" w:cs="仿宋"/>
          <w:sz w:val="18"/>
          <w:szCs w:val="18"/>
        </w:rPr>
      </w:pPr>
      <w:r w:rsidRPr="00FB7245">
        <w:rPr>
          <w:rFonts w:asciiTheme="minorEastAsia" w:eastAsiaTheme="minorEastAsia" w:hAnsiTheme="minorEastAsia" w:cs="仿宋" w:hint="eastAsia"/>
          <w:sz w:val="18"/>
          <w:szCs w:val="18"/>
        </w:rPr>
        <w:t>7、特殊标本（包括急诊标本、病理标本）：提供临时加急服务，需提供具体方案及报告出具时限等；</w:t>
      </w:r>
    </w:p>
    <w:p w14:paraId="7C7A3E4F" w14:textId="77777777" w:rsidR="00CA1269" w:rsidRPr="00FB7245" w:rsidRDefault="00CA1269" w:rsidP="00FB7245">
      <w:pPr>
        <w:spacing w:line="360" w:lineRule="auto"/>
        <w:ind w:firstLineChars="200" w:firstLine="360"/>
        <w:rPr>
          <w:rFonts w:asciiTheme="minorEastAsia" w:eastAsiaTheme="minorEastAsia" w:hAnsiTheme="minorEastAsia" w:cs="仿宋"/>
          <w:sz w:val="18"/>
          <w:szCs w:val="18"/>
        </w:rPr>
      </w:pPr>
      <w:r w:rsidRPr="00FB7245">
        <w:rPr>
          <w:rFonts w:asciiTheme="minorEastAsia" w:eastAsiaTheme="minorEastAsia" w:hAnsiTheme="minorEastAsia" w:cs="仿宋" w:hint="eastAsia"/>
          <w:sz w:val="18"/>
          <w:szCs w:val="18"/>
        </w:rPr>
        <w:t>8、提供专门客户服务人员，日常电话及时应答，投诉2小时内回复调查进展；</w:t>
      </w:r>
    </w:p>
    <w:p w14:paraId="78B55E52" w14:textId="77777777" w:rsidR="00CA1269" w:rsidRPr="00FB7245" w:rsidRDefault="00CA1269" w:rsidP="00FB7245">
      <w:pPr>
        <w:spacing w:line="360" w:lineRule="auto"/>
        <w:ind w:firstLineChars="200" w:firstLine="360"/>
        <w:rPr>
          <w:rFonts w:asciiTheme="minorEastAsia" w:eastAsiaTheme="minorEastAsia" w:hAnsiTheme="minorEastAsia" w:cs="仿宋"/>
          <w:sz w:val="18"/>
          <w:szCs w:val="18"/>
        </w:rPr>
      </w:pPr>
      <w:r w:rsidRPr="00FB7245">
        <w:rPr>
          <w:rFonts w:asciiTheme="minorEastAsia" w:eastAsiaTheme="minorEastAsia" w:hAnsiTheme="minorEastAsia" w:cs="仿宋" w:hint="eastAsia"/>
          <w:sz w:val="18"/>
          <w:szCs w:val="18"/>
        </w:rPr>
        <w:t>9、外送检验项目结果需回传至医院LIS系统，投标人承担相关接口费用；</w:t>
      </w:r>
    </w:p>
    <w:p w14:paraId="60F07948" w14:textId="77777777" w:rsidR="00CA1269" w:rsidRPr="00FB7245" w:rsidRDefault="00CA1269" w:rsidP="00FB7245">
      <w:pPr>
        <w:spacing w:line="360" w:lineRule="auto"/>
        <w:ind w:firstLineChars="200" w:firstLine="360"/>
        <w:rPr>
          <w:rFonts w:asciiTheme="minorEastAsia" w:eastAsiaTheme="minorEastAsia" w:hAnsiTheme="minorEastAsia" w:cs="仿宋"/>
          <w:sz w:val="18"/>
          <w:szCs w:val="18"/>
        </w:rPr>
      </w:pPr>
      <w:r w:rsidRPr="00FB7245">
        <w:rPr>
          <w:rFonts w:asciiTheme="minorEastAsia" w:eastAsiaTheme="minorEastAsia" w:hAnsiTheme="minorEastAsia" w:cs="仿宋" w:hint="eastAsia"/>
          <w:sz w:val="18"/>
          <w:szCs w:val="18"/>
        </w:rPr>
        <w:t>10、切换医院LIS接口需及时完成，不得中断检验报告传输影响临床决策，且传输稳定、报告完整；</w:t>
      </w:r>
    </w:p>
    <w:p w14:paraId="0469A4FD" w14:textId="77777777" w:rsidR="00CA1269" w:rsidRPr="00FB7245" w:rsidRDefault="00CA1269" w:rsidP="00FB7245">
      <w:pPr>
        <w:spacing w:line="360" w:lineRule="auto"/>
        <w:ind w:firstLineChars="200" w:firstLine="360"/>
        <w:rPr>
          <w:rFonts w:asciiTheme="minorEastAsia" w:eastAsiaTheme="minorEastAsia" w:hAnsiTheme="minorEastAsia" w:cs="仿宋"/>
          <w:sz w:val="18"/>
          <w:szCs w:val="18"/>
        </w:rPr>
      </w:pPr>
      <w:r w:rsidRPr="00FB7245">
        <w:rPr>
          <w:rFonts w:asciiTheme="minorEastAsia" w:eastAsiaTheme="minorEastAsia" w:hAnsiTheme="minorEastAsia" w:cs="仿宋" w:hint="eastAsia"/>
          <w:sz w:val="18"/>
          <w:szCs w:val="18"/>
        </w:rPr>
        <w:t>11、按照检验质控要求，定期提供所有外送项目的</w:t>
      </w:r>
      <w:proofErr w:type="gramStart"/>
      <w:r w:rsidRPr="00FB7245">
        <w:rPr>
          <w:rFonts w:asciiTheme="minorEastAsia" w:eastAsiaTheme="minorEastAsia" w:hAnsiTheme="minorEastAsia" w:cs="仿宋" w:hint="eastAsia"/>
          <w:sz w:val="18"/>
          <w:szCs w:val="18"/>
        </w:rPr>
        <w:t>室内质</w:t>
      </w:r>
      <w:proofErr w:type="gramEnd"/>
      <w:r w:rsidRPr="00FB7245">
        <w:rPr>
          <w:rFonts w:asciiTheme="minorEastAsia" w:eastAsiaTheme="minorEastAsia" w:hAnsiTheme="minorEastAsia" w:cs="仿宋" w:hint="eastAsia"/>
          <w:sz w:val="18"/>
          <w:szCs w:val="18"/>
        </w:rPr>
        <w:t>控、室间质控报告；</w:t>
      </w:r>
    </w:p>
    <w:p w14:paraId="63EB2B9D" w14:textId="77777777" w:rsidR="00CA1269" w:rsidRPr="00FB7245" w:rsidRDefault="00CA1269" w:rsidP="00FB7245">
      <w:pPr>
        <w:spacing w:line="360" w:lineRule="auto"/>
        <w:ind w:firstLineChars="200" w:firstLine="360"/>
        <w:rPr>
          <w:rFonts w:asciiTheme="minorEastAsia" w:eastAsiaTheme="minorEastAsia" w:hAnsiTheme="minorEastAsia" w:cs="仿宋"/>
          <w:sz w:val="18"/>
          <w:szCs w:val="18"/>
        </w:rPr>
      </w:pPr>
      <w:r w:rsidRPr="00FB7245">
        <w:rPr>
          <w:rFonts w:asciiTheme="minorEastAsia" w:eastAsiaTheme="minorEastAsia" w:hAnsiTheme="minorEastAsia" w:cs="仿宋" w:hint="eastAsia"/>
          <w:sz w:val="18"/>
          <w:szCs w:val="18"/>
        </w:rPr>
        <w:t>12、按照检验质控要求，定期提供检验仪器设备性能验证报告；</w:t>
      </w:r>
    </w:p>
    <w:p w14:paraId="4FF51E98" w14:textId="77777777" w:rsidR="00CA1269" w:rsidRPr="00FB7245" w:rsidRDefault="00CA1269" w:rsidP="00FB7245">
      <w:pPr>
        <w:spacing w:line="360" w:lineRule="auto"/>
        <w:ind w:firstLineChars="200" w:firstLine="360"/>
        <w:rPr>
          <w:rFonts w:asciiTheme="minorEastAsia" w:eastAsiaTheme="minorEastAsia" w:hAnsiTheme="minorEastAsia" w:cs="仿宋"/>
          <w:sz w:val="18"/>
          <w:szCs w:val="18"/>
        </w:rPr>
      </w:pPr>
      <w:r w:rsidRPr="00FB7245">
        <w:rPr>
          <w:rFonts w:asciiTheme="minorEastAsia" w:eastAsiaTheme="minorEastAsia" w:hAnsiTheme="minorEastAsia" w:cs="仿宋" w:hint="eastAsia"/>
          <w:sz w:val="18"/>
          <w:szCs w:val="18"/>
        </w:rPr>
        <w:t>13、根据院方需求，免费提供院方用于相关标本存放用品、耗材等，提供每次到货清单、随货联、合格证、医疗器械注册证等。</w:t>
      </w:r>
    </w:p>
    <w:p w14:paraId="09A39107" w14:textId="77777777" w:rsidR="00CA1269" w:rsidRPr="00FB7245" w:rsidRDefault="00CA1269" w:rsidP="00FB7245">
      <w:pPr>
        <w:pStyle w:val="a7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FB7245">
        <w:rPr>
          <w:rFonts w:asciiTheme="minorEastAsia" w:eastAsiaTheme="minorEastAsia" w:hAnsiTheme="minorEastAsia" w:hint="eastAsia"/>
          <w:sz w:val="18"/>
          <w:szCs w:val="18"/>
        </w:rPr>
        <w:t>14、</w:t>
      </w:r>
      <w:r w:rsidRPr="00FB7245">
        <w:rPr>
          <w:rFonts w:asciiTheme="minorEastAsia" w:eastAsiaTheme="minorEastAsia" w:hAnsiTheme="minorEastAsia" w:cs="宋体" w:hint="eastAsia"/>
          <w:sz w:val="18"/>
          <w:szCs w:val="18"/>
        </w:rPr>
        <w:t>剩余样本处置：应当按照国家及行业标准对标本进行保存以备复检；对过保存期的样本处理需遵守《中华人民共和国人类遗传资源管理条例》，按规定及时销毁。</w:t>
      </w:r>
    </w:p>
    <w:p w14:paraId="4F80F419" w14:textId="2DBD2DD8" w:rsidR="00CA1269" w:rsidRPr="00FB7245" w:rsidRDefault="000344C7">
      <w:pPr>
        <w:rPr>
          <w:rFonts w:asciiTheme="minorEastAsia" w:eastAsiaTheme="minorEastAsia" w:hAnsiTheme="minorEastAsia" w:cs="Times New Roman"/>
          <w:b/>
          <w:bCs/>
          <w:sz w:val="18"/>
          <w:szCs w:val="18"/>
        </w:rPr>
      </w:pPr>
      <w:r>
        <w:rPr>
          <w:rFonts w:asciiTheme="minorEastAsia" w:eastAsiaTheme="minorEastAsia" w:hAnsiTheme="minorEastAsia" w:cs="宋体" w:hint="eastAsia"/>
          <w:b/>
          <w:bCs/>
          <w:sz w:val="18"/>
          <w:szCs w:val="18"/>
        </w:rPr>
        <w:t>二、外送项目清单</w:t>
      </w:r>
      <w:r w:rsidR="00B17965" w:rsidRPr="00FB7245">
        <w:rPr>
          <w:rFonts w:asciiTheme="minorEastAsia" w:eastAsiaTheme="minorEastAsia" w:hAnsiTheme="minorEastAsia" w:cs="宋体" w:hint="eastAsia"/>
          <w:b/>
          <w:bCs/>
          <w:sz w:val="18"/>
          <w:szCs w:val="18"/>
        </w:rPr>
        <w:t>：</w:t>
      </w:r>
    </w:p>
    <w:tbl>
      <w:tblPr>
        <w:tblW w:w="4738" w:type="pct"/>
        <w:tblInd w:w="108" w:type="dxa"/>
        <w:tblLook w:val="04A0" w:firstRow="1" w:lastRow="0" w:firstColumn="1" w:lastColumn="0" w:noHBand="0" w:noVBand="1"/>
      </w:tblPr>
      <w:tblGrid>
        <w:gridCol w:w="1051"/>
        <w:gridCol w:w="1643"/>
        <w:gridCol w:w="2836"/>
        <w:gridCol w:w="1700"/>
        <w:gridCol w:w="1700"/>
      </w:tblGrid>
      <w:tr w:rsidR="00CA1269" w:rsidRPr="00FB7245" w14:paraId="23513F14" w14:textId="469E9A66" w:rsidTr="004169F7">
        <w:trPr>
          <w:trHeight w:val="454"/>
          <w:tblHeader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2D023" w14:textId="77777777" w:rsidR="00CA1269" w:rsidRPr="00FB7245" w:rsidRDefault="00CA1269" w:rsidP="00CA1269">
            <w:pPr>
              <w:spacing w:line="360" w:lineRule="auto"/>
              <w:rPr>
                <w:rFonts w:asciiTheme="minorEastAsia" w:eastAsiaTheme="minorEastAsia" w:hAnsiTheme="minorEastAsia" w:cs="仿宋"/>
                <w:bCs/>
                <w:sz w:val="18"/>
                <w:szCs w:val="18"/>
              </w:rPr>
            </w:pPr>
            <w:r w:rsidRPr="00FB7245">
              <w:rPr>
                <w:rFonts w:asciiTheme="minorEastAsia" w:eastAsiaTheme="minorEastAsia" w:hAnsiTheme="minorEastAsia" w:cs="仿宋" w:hint="eastAsia"/>
                <w:bCs/>
                <w:sz w:val="18"/>
                <w:szCs w:val="18"/>
              </w:rPr>
              <w:t>序号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797A0" w14:textId="77777777" w:rsidR="00CA1269" w:rsidRPr="00FB7245" w:rsidRDefault="00CA1269" w:rsidP="00CA1269">
            <w:pPr>
              <w:spacing w:line="360" w:lineRule="auto"/>
              <w:rPr>
                <w:rFonts w:asciiTheme="minorEastAsia" w:eastAsiaTheme="minorEastAsia" w:hAnsiTheme="minorEastAsia" w:cs="仿宋"/>
                <w:bCs/>
                <w:sz w:val="18"/>
                <w:szCs w:val="18"/>
              </w:rPr>
            </w:pPr>
            <w:r w:rsidRPr="00FB7245">
              <w:rPr>
                <w:rFonts w:asciiTheme="minorEastAsia" w:eastAsiaTheme="minorEastAsia" w:hAnsiTheme="minorEastAsia" w:cs="仿宋" w:hint="eastAsia"/>
                <w:bCs/>
                <w:sz w:val="18"/>
                <w:szCs w:val="18"/>
              </w:rPr>
              <w:t>项目名称</w:t>
            </w: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07E7C" w14:textId="77777777" w:rsidR="00CA1269" w:rsidRPr="00FB7245" w:rsidRDefault="00CA1269" w:rsidP="00CA1269">
            <w:pPr>
              <w:spacing w:line="360" w:lineRule="auto"/>
              <w:rPr>
                <w:rFonts w:asciiTheme="minorEastAsia" w:eastAsiaTheme="minorEastAsia" w:hAnsiTheme="minorEastAsia" w:cs="仿宋"/>
                <w:bCs/>
                <w:sz w:val="18"/>
                <w:szCs w:val="18"/>
              </w:rPr>
            </w:pPr>
            <w:r w:rsidRPr="00FB7245">
              <w:rPr>
                <w:rFonts w:asciiTheme="minorEastAsia" w:eastAsiaTheme="minorEastAsia" w:hAnsiTheme="minorEastAsia" w:cs="仿宋" w:hint="eastAsia"/>
                <w:bCs/>
                <w:sz w:val="18"/>
                <w:szCs w:val="18"/>
              </w:rPr>
              <w:t>具体明细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32A3E" w14:textId="7B0E8A86" w:rsidR="00CA1269" w:rsidRPr="00FB7245" w:rsidRDefault="00CA1269" w:rsidP="00CA1269">
            <w:pPr>
              <w:spacing w:line="360" w:lineRule="auto"/>
              <w:rPr>
                <w:rFonts w:asciiTheme="minorEastAsia" w:eastAsiaTheme="minorEastAsia" w:hAnsiTheme="minorEastAsia" w:cs="仿宋"/>
                <w:bCs/>
                <w:sz w:val="18"/>
                <w:szCs w:val="18"/>
              </w:rPr>
            </w:pPr>
            <w:r w:rsidRPr="00FB7245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8"/>
              </w:rPr>
              <w:t>收费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960383" w14:textId="77E53861" w:rsidR="00CA1269" w:rsidRPr="00FB7245" w:rsidRDefault="00CA1269" w:rsidP="00CA1269">
            <w:pPr>
              <w:spacing w:line="360" w:lineRule="auto"/>
              <w:rPr>
                <w:rFonts w:asciiTheme="minorEastAsia" w:eastAsiaTheme="minorEastAsia" w:hAnsiTheme="minorEastAsia" w:cs="仿宋"/>
                <w:bCs/>
                <w:sz w:val="18"/>
                <w:szCs w:val="18"/>
              </w:rPr>
            </w:pPr>
            <w:r w:rsidRPr="00FB724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报告时间</w:t>
            </w:r>
          </w:p>
        </w:tc>
      </w:tr>
      <w:tr w:rsidR="00CA1269" w:rsidRPr="00FB7245" w14:paraId="76794201" w14:textId="0F1184DF" w:rsidTr="00336F49">
        <w:trPr>
          <w:trHeight w:val="454"/>
        </w:trPr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DB6EE" w14:textId="77777777" w:rsidR="00CA1269" w:rsidRPr="00FB7245" w:rsidRDefault="00CA1269" w:rsidP="00CA1269">
            <w:pPr>
              <w:spacing w:line="360" w:lineRule="auto"/>
              <w:rPr>
                <w:rFonts w:asciiTheme="minorEastAsia" w:eastAsiaTheme="minorEastAsia" w:hAnsiTheme="minorEastAsia" w:cs="仿宋"/>
                <w:bCs/>
                <w:sz w:val="18"/>
                <w:szCs w:val="18"/>
              </w:rPr>
            </w:pPr>
            <w:bookmarkStart w:id="0" w:name="_GoBack" w:colFirst="4" w:colLast="4"/>
            <w:r w:rsidRPr="00FB7245">
              <w:rPr>
                <w:rFonts w:asciiTheme="minorEastAsia" w:eastAsiaTheme="minorEastAsia" w:hAnsiTheme="minorEastAsia" w:cs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FD268" w14:textId="77777777" w:rsidR="00CA1269" w:rsidRPr="00FB7245" w:rsidRDefault="00CA1269" w:rsidP="00CA1269">
            <w:pPr>
              <w:spacing w:line="360" w:lineRule="auto"/>
              <w:rPr>
                <w:rFonts w:asciiTheme="minorEastAsia" w:eastAsiaTheme="minorEastAsia" w:hAnsiTheme="minorEastAsia" w:cs="仿宋"/>
                <w:bCs/>
                <w:sz w:val="18"/>
                <w:szCs w:val="18"/>
              </w:rPr>
            </w:pPr>
            <w:r w:rsidRPr="00FB7245">
              <w:rPr>
                <w:rFonts w:asciiTheme="minorEastAsia" w:eastAsiaTheme="minorEastAsia" w:hAnsiTheme="minorEastAsia" w:cs="仿宋" w:hint="eastAsia"/>
                <w:bCs/>
                <w:sz w:val="18"/>
                <w:szCs w:val="18"/>
              </w:rPr>
              <w:t>激素类项目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7A2B2" w14:textId="77777777" w:rsidR="00CA1269" w:rsidRPr="00FB7245" w:rsidRDefault="00CA1269" w:rsidP="00CA1269">
            <w:pPr>
              <w:spacing w:line="360" w:lineRule="auto"/>
              <w:rPr>
                <w:rFonts w:asciiTheme="minorEastAsia" w:eastAsiaTheme="minorEastAsia" w:hAnsiTheme="minorEastAsia" w:cs="仿宋"/>
                <w:bCs/>
                <w:sz w:val="18"/>
                <w:szCs w:val="18"/>
              </w:rPr>
            </w:pPr>
            <w:r w:rsidRPr="00FB7245">
              <w:rPr>
                <w:rFonts w:asciiTheme="minorEastAsia" w:eastAsiaTheme="minorEastAsia" w:hAnsiTheme="minorEastAsia" w:cs="仿宋" w:hint="eastAsia"/>
                <w:bCs/>
                <w:sz w:val="18"/>
                <w:szCs w:val="18"/>
              </w:rPr>
              <w:t>24小时尿游离皮质醇</w:t>
            </w:r>
          </w:p>
        </w:tc>
        <w:tc>
          <w:tcPr>
            <w:tcW w:w="952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ED87336" w14:textId="0DFCB8E9" w:rsidR="00CA1269" w:rsidRPr="00FB7245" w:rsidRDefault="00CA1269" w:rsidP="00CA1269">
            <w:pPr>
              <w:spacing w:line="360" w:lineRule="auto"/>
              <w:rPr>
                <w:rFonts w:asciiTheme="minorEastAsia" w:eastAsiaTheme="minorEastAsia" w:hAnsiTheme="minorEastAsia" w:cs="仿宋"/>
                <w:bCs/>
                <w:sz w:val="18"/>
                <w:szCs w:val="18"/>
              </w:rPr>
            </w:pPr>
            <w:r w:rsidRPr="00FB724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按照浙江省物价收费标准</w:t>
            </w:r>
          </w:p>
        </w:tc>
        <w:tc>
          <w:tcPr>
            <w:tcW w:w="952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E230F0B" w14:textId="10631E0E" w:rsidR="00CA1269" w:rsidRPr="00FB7245" w:rsidRDefault="00CA1269" w:rsidP="00336F49">
            <w:pPr>
              <w:spacing w:line="360" w:lineRule="auto"/>
              <w:jc w:val="center"/>
              <w:rPr>
                <w:rFonts w:asciiTheme="minorEastAsia" w:eastAsiaTheme="minorEastAsia" w:hAnsiTheme="minorEastAsia" w:cs="仿宋"/>
                <w:bCs/>
                <w:sz w:val="18"/>
                <w:szCs w:val="18"/>
              </w:rPr>
            </w:pPr>
            <w:r w:rsidRPr="00FB724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1-2</w:t>
            </w:r>
            <w:r w:rsidRPr="00FB724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个工作日</w:t>
            </w:r>
          </w:p>
        </w:tc>
      </w:tr>
      <w:bookmarkEnd w:id="0"/>
      <w:tr w:rsidR="00CA1269" w:rsidRPr="00FB7245" w14:paraId="6DD54DCB" w14:textId="1204DD09" w:rsidTr="00C20445">
        <w:trPr>
          <w:trHeight w:val="454"/>
        </w:trPr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26AD" w14:textId="77777777" w:rsidR="00CA1269" w:rsidRPr="00FB7245" w:rsidRDefault="00CA1269" w:rsidP="00CA1269">
            <w:pPr>
              <w:spacing w:line="360" w:lineRule="auto"/>
              <w:rPr>
                <w:rFonts w:asciiTheme="minorEastAsia" w:eastAsiaTheme="minorEastAsia" w:hAnsiTheme="minorEastAsia" w:cs="仿宋"/>
                <w:bCs/>
                <w:sz w:val="18"/>
                <w:szCs w:val="18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71EC" w14:textId="77777777" w:rsidR="00CA1269" w:rsidRPr="00FB7245" w:rsidRDefault="00CA1269" w:rsidP="00CA1269">
            <w:pPr>
              <w:spacing w:line="360" w:lineRule="auto"/>
              <w:rPr>
                <w:rFonts w:asciiTheme="minorEastAsia" w:eastAsiaTheme="minorEastAsia" w:hAnsiTheme="minorEastAsia" w:cs="仿宋"/>
                <w:bCs/>
                <w:sz w:val="18"/>
                <w:szCs w:val="18"/>
              </w:rPr>
            </w:pP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D319D" w14:textId="77777777" w:rsidR="00CA1269" w:rsidRPr="00FB7245" w:rsidRDefault="00CA1269" w:rsidP="00CA1269">
            <w:pPr>
              <w:spacing w:line="360" w:lineRule="auto"/>
              <w:rPr>
                <w:rFonts w:asciiTheme="minorEastAsia" w:eastAsiaTheme="minorEastAsia" w:hAnsiTheme="minorEastAsia" w:cs="仿宋"/>
                <w:bCs/>
                <w:sz w:val="18"/>
                <w:szCs w:val="18"/>
              </w:rPr>
            </w:pPr>
            <w:r w:rsidRPr="00FB7245">
              <w:rPr>
                <w:rFonts w:asciiTheme="minorEastAsia" w:eastAsiaTheme="minorEastAsia" w:hAnsiTheme="minorEastAsia" w:cs="仿宋" w:hint="eastAsia"/>
                <w:bCs/>
                <w:sz w:val="18"/>
                <w:szCs w:val="18"/>
              </w:rPr>
              <w:t>双氢睾酮</w:t>
            </w:r>
          </w:p>
        </w:tc>
        <w:tc>
          <w:tcPr>
            <w:tcW w:w="952" w:type="pct"/>
            <w:vMerge/>
            <w:tcBorders>
              <w:left w:val="nil"/>
              <w:right w:val="single" w:sz="4" w:space="0" w:color="auto"/>
            </w:tcBorders>
          </w:tcPr>
          <w:p w14:paraId="4A31CD89" w14:textId="77777777" w:rsidR="00CA1269" w:rsidRPr="00FB7245" w:rsidRDefault="00CA1269" w:rsidP="00CA1269">
            <w:pPr>
              <w:spacing w:line="360" w:lineRule="auto"/>
              <w:rPr>
                <w:rFonts w:asciiTheme="minorEastAsia" w:eastAsiaTheme="minorEastAsia" w:hAnsiTheme="minorEastAsia" w:cs="仿宋"/>
                <w:bCs/>
                <w:sz w:val="18"/>
                <w:szCs w:val="18"/>
              </w:rPr>
            </w:pPr>
          </w:p>
        </w:tc>
        <w:tc>
          <w:tcPr>
            <w:tcW w:w="952" w:type="pct"/>
            <w:vMerge/>
            <w:tcBorders>
              <w:left w:val="nil"/>
              <w:right w:val="single" w:sz="4" w:space="0" w:color="auto"/>
            </w:tcBorders>
          </w:tcPr>
          <w:p w14:paraId="5FA0530C" w14:textId="77777777" w:rsidR="00CA1269" w:rsidRPr="00FB7245" w:rsidRDefault="00CA1269" w:rsidP="00CA1269">
            <w:pPr>
              <w:spacing w:line="360" w:lineRule="auto"/>
              <w:rPr>
                <w:rFonts w:asciiTheme="minorEastAsia" w:eastAsiaTheme="minorEastAsia" w:hAnsiTheme="minorEastAsia" w:cs="仿宋"/>
                <w:bCs/>
                <w:sz w:val="18"/>
                <w:szCs w:val="18"/>
              </w:rPr>
            </w:pPr>
          </w:p>
        </w:tc>
      </w:tr>
      <w:tr w:rsidR="00CA1269" w:rsidRPr="00FB7245" w14:paraId="360CFFDC" w14:textId="249ED6B7" w:rsidTr="00C20445">
        <w:trPr>
          <w:trHeight w:val="454"/>
        </w:trPr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4508" w14:textId="77777777" w:rsidR="00CA1269" w:rsidRPr="00FB7245" w:rsidRDefault="00CA1269" w:rsidP="00CA1269">
            <w:pPr>
              <w:spacing w:line="360" w:lineRule="auto"/>
              <w:rPr>
                <w:rFonts w:asciiTheme="minorEastAsia" w:eastAsiaTheme="minorEastAsia" w:hAnsiTheme="minorEastAsia" w:cs="仿宋"/>
                <w:bCs/>
                <w:sz w:val="18"/>
                <w:szCs w:val="18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071F" w14:textId="77777777" w:rsidR="00CA1269" w:rsidRPr="00FB7245" w:rsidRDefault="00CA1269" w:rsidP="00CA1269">
            <w:pPr>
              <w:spacing w:line="360" w:lineRule="auto"/>
              <w:rPr>
                <w:rFonts w:asciiTheme="minorEastAsia" w:eastAsiaTheme="minorEastAsia" w:hAnsiTheme="minorEastAsia" w:cs="仿宋"/>
                <w:bCs/>
                <w:sz w:val="18"/>
                <w:szCs w:val="18"/>
              </w:rPr>
            </w:pP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4E11D" w14:textId="77777777" w:rsidR="00CA1269" w:rsidRPr="00FB7245" w:rsidRDefault="00CA1269" w:rsidP="00CA1269">
            <w:pPr>
              <w:spacing w:line="360" w:lineRule="auto"/>
              <w:rPr>
                <w:rFonts w:asciiTheme="minorEastAsia" w:eastAsiaTheme="minorEastAsia" w:hAnsiTheme="minorEastAsia" w:cs="仿宋"/>
                <w:bCs/>
                <w:sz w:val="18"/>
                <w:szCs w:val="18"/>
              </w:rPr>
            </w:pPr>
            <w:r w:rsidRPr="00FB7245">
              <w:rPr>
                <w:rFonts w:asciiTheme="minorEastAsia" w:eastAsiaTheme="minorEastAsia" w:hAnsiTheme="minorEastAsia" w:cs="仿宋" w:hint="eastAsia"/>
                <w:bCs/>
                <w:sz w:val="18"/>
                <w:szCs w:val="18"/>
              </w:rPr>
              <w:t>抑制素B</w:t>
            </w:r>
          </w:p>
        </w:tc>
        <w:tc>
          <w:tcPr>
            <w:tcW w:w="952" w:type="pct"/>
            <w:vMerge/>
            <w:tcBorders>
              <w:left w:val="nil"/>
              <w:right w:val="single" w:sz="4" w:space="0" w:color="auto"/>
            </w:tcBorders>
          </w:tcPr>
          <w:p w14:paraId="64CF70D0" w14:textId="77777777" w:rsidR="00CA1269" w:rsidRPr="00FB7245" w:rsidRDefault="00CA1269" w:rsidP="00CA1269">
            <w:pPr>
              <w:spacing w:line="360" w:lineRule="auto"/>
              <w:rPr>
                <w:rFonts w:asciiTheme="minorEastAsia" w:eastAsiaTheme="minorEastAsia" w:hAnsiTheme="minorEastAsia" w:cs="仿宋"/>
                <w:bCs/>
                <w:sz w:val="18"/>
                <w:szCs w:val="18"/>
              </w:rPr>
            </w:pPr>
          </w:p>
        </w:tc>
        <w:tc>
          <w:tcPr>
            <w:tcW w:w="952" w:type="pct"/>
            <w:vMerge/>
            <w:tcBorders>
              <w:left w:val="nil"/>
              <w:right w:val="single" w:sz="4" w:space="0" w:color="auto"/>
            </w:tcBorders>
          </w:tcPr>
          <w:p w14:paraId="7C9FFEC5" w14:textId="77777777" w:rsidR="00CA1269" w:rsidRPr="00FB7245" w:rsidRDefault="00CA1269" w:rsidP="00CA1269">
            <w:pPr>
              <w:spacing w:line="360" w:lineRule="auto"/>
              <w:rPr>
                <w:rFonts w:asciiTheme="minorEastAsia" w:eastAsiaTheme="minorEastAsia" w:hAnsiTheme="minorEastAsia" w:cs="仿宋"/>
                <w:bCs/>
                <w:sz w:val="18"/>
                <w:szCs w:val="18"/>
              </w:rPr>
            </w:pPr>
          </w:p>
        </w:tc>
      </w:tr>
      <w:tr w:rsidR="00CA1269" w:rsidRPr="00FB7245" w14:paraId="436C7141" w14:textId="20FDD909" w:rsidTr="00C20445">
        <w:trPr>
          <w:trHeight w:val="454"/>
        </w:trPr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6B19" w14:textId="77777777" w:rsidR="00CA1269" w:rsidRPr="00FB7245" w:rsidRDefault="00CA1269" w:rsidP="00CA1269">
            <w:pPr>
              <w:spacing w:line="360" w:lineRule="auto"/>
              <w:rPr>
                <w:rFonts w:asciiTheme="minorEastAsia" w:eastAsiaTheme="minorEastAsia" w:hAnsiTheme="minorEastAsia" w:cs="仿宋"/>
                <w:bCs/>
                <w:sz w:val="18"/>
                <w:szCs w:val="18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5F33" w14:textId="77777777" w:rsidR="00CA1269" w:rsidRPr="00FB7245" w:rsidRDefault="00CA1269" w:rsidP="00CA1269">
            <w:pPr>
              <w:spacing w:line="360" w:lineRule="auto"/>
              <w:rPr>
                <w:rFonts w:asciiTheme="minorEastAsia" w:eastAsiaTheme="minorEastAsia" w:hAnsiTheme="minorEastAsia" w:cs="仿宋"/>
                <w:bCs/>
                <w:sz w:val="18"/>
                <w:szCs w:val="18"/>
              </w:rPr>
            </w:pP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5D516" w14:textId="77777777" w:rsidR="00CA1269" w:rsidRPr="00FB7245" w:rsidRDefault="00CA1269" w:rsidP="00CA1269">
            <w:pPr>
              <w:spacing w:line="360" w:lineRule="auto"/>
              <w:rPr>
                <w:rFonts w:asciiTheme="minorEastAsia" w:eastAsiaTheme="minorEastAsia" w:hAnsiTheme="minorEastAsia" w:cs="仿宋"/>
                <w:bCs/>
                <w:sz w:val="18"/>
                <w:szCs w:val="18"/>
              </w:rPr>
            </w:pPr>
            <w:r w:rsidRPr="00FB7245">
              <w:rPr>
                <w:rFonts w:asciiTheme="minorEastAsia" w:eastAsiaTheme="minorEastAsia" w:hAnsiTheme="minorEastAsia" w:cs="仿宋" w:hint="eastAsia"/>
                <w:bCs/>
                <w:sz w:val="18"/>
                <w:szCs w:val="18"/>
              </w:rPr>
              <w:t>促甲状腺激素受体抗体</w:t>
            </w:r>
          </w:p>
        </w:tc>
        <w:tc>
          <w:tcPr>
            <w:tcW w:w="952" w:type="pct"/>
            <w:vMerge/>
            <w:tcBorders>
              <w:left w:val="nil"/>
              <w:right w:val="single" w:sz="4" w:space="0" w:color="auto"/>
            </w:tcBorders>
          </w:tcPr>
          <w:p w14:paraId="63D38F22" w14:textId="77777777" w:rsidR="00CA1269" w:rsidRPr="00FB7245" w:rsidRDefault="00CA1269" w:rsidP="00CA1269">
            <w:pPr>
              <w:spacing w:line="360" w:lineRule="auto"/>
              <w:rPr>
                <w:rFonts w:asciiTheme="minorEastAsia" w:eastAsiaTheme="minorEastAsia" w:hAnsiTheme="minorEastAsia" w:cs="仿宋"/>
                <w:bCs/>
                <w:sz w:val="18"/>
                <w:szCs w:val="18"/>
              </w:rPr>
            </w:pPr>
          </w:p>
        </w:tc>
        <w:tc>
          <w:tcPr>
            <w:tcW w:w="952" w:type="pct"/>
            <w:vMerge/>
            <w:tcBorders>
              <w:left w:val="nil"/>
              <w:right w:val="single" w:sz="4" w:space="0" w:color="auto"/>
            </w:tcBorders>
          </w:tcPr>
          <w:p w14:paraId="457BDF59" w14:textId="77777777" w:rsidR="00CA1269" w:rsidRPr="00FB7245" w:rsidRDefault="00CA1269" w:rsidP="00CA1269">
            <w:pPr>
              <w:spacing w:line="360" w:lineRule="auto"/>
              <w:rPr>
                <w:rFonts w:asciiTheme="minorEastAsia" w:eastAsiaTheme="minorEastAsia" w:hAnsiTheme="minorEastAsia" w:cs="仿宋"/>
                <w:bCs/>
                <w:sz w:val="18"/>
                <w:szCs w:val="18"/>
              </w:rPr>
            </w:pPr>
          </w:p>
        </w:tc>
      </w:tr>
      <w:tr w:rsidR="00CA1269" w:rsidRPr="00FB7245" w14:paraId="1E5BCB53" w14:textId="3C343233" w:rsidTr="00C20445">
        <w:trPr>
          <w:trHeight w:val="454"/>
        </w:trPr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904C" w14:textId="77777777" w:rsidR="00CA1269" w:rsidRPr="00FB7245" w:rsidRDefault="00CA1269" w:rsidP="00CA1269">
            <w:pPr>
              <w:spacing w:line="360" w:lineRule="auto"/>
              <w:rPr>
                <w:rFonts w:asciiTheme="minorEastAsia" w:eastAsiaTheme="minorEastAsia" w:hAnsiTheme="minorEastAsia" w:cs="仿宋"/>
                <w:bCs/>
                <w:sz w:val="18"/>
                <w:szCs w:val="18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8A9B" w14:textId="77777777" w:rsidR="00CA1269" w:rsidRPr="00FB7245" w:rsidRDefault="00CA1269" w:rsidP="00CA1269">
            <w:pPr>
              <w:spacing w:line="360" w:lineRule="auto"/>
              <w:rPr>
                <w:rFonts w:asciiTheme="minorEastAsia" w:eastAsiaTheme="minorEastAsia" w:hAnsiTheme="minorEastAsia" w:cs="仿宋"/>
                <w:bCs/>
                <w:sz w:val="18"/>
                <w:szCs w:val="18"/>
              </w:rPr>
            </w:pP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70B5D" w14:textId="77777777" w:rsidR="00CA1269" w:rsidRPr="00FB7245" w:rsidRDefault="00CA1269" w:rsidP="00CA1269">
            <w:pPr>
              <w:spacing w:line="360" w:lineRule="auto"/>
              <w:rPr>
                <w:rFonts w:asciiTheme="minorEastAsia" w:eastAsiaTheme="minorEastAsia" w:hAnsiTheme="minorEastAsia" w:cs="仿宋"/>
                <w:bCs/>
                <w:sz w:val="18"/>
                <w:szCs w:val="18"/>
              </w:rPr>
            </w:pPr>
            <w:r w:rsidRPr="00FB7245">
              <w:rPr>
                <w:rFonts w:asciiTheme="minorEastAsia" w:eastAsiaTheme="minorEastAsia" w:hAnsiTheme="minorEastAsia" w:cs="仿宋" w:hint="eastAsia"/>
                <w:bCs/>
                <w:sz w:val="18"/>
                <w:szCs w:val="18"/>
              </w:rPr>
              <w:t>抗</w:t>
            </w:r>
            <w:proofErr w:type="gramStart"/>
            <w:r w:rsidRPr="00FB7245">
              <w:rPr>
                <w:rFonts w:asciiTheme="minorEastAsia" w:eastAsiaTheme="minorEastAsia" w:hAnsiTheme="minorEastAsia" w:cs="仿宋" w:hint="eastAsia"/>
                <w:bCs/>
                <w:sz w:val="18"/>
                <w:szCs w:val="18"/>
              </w:rPr>
              <w:t>缪勒氏管激素</w:t>
            </w:r>
            <w:proofErr w:type="gramEnd"/>
            <w:r w:rsidRPr="00FB7245">
              <w:rPr>
                <w:rFonts w:asciiTheme="minorEastAsia" w:eastAsiaTheme="minorEastAsia" w:hAnsiTheme="minorEastAsia" w:cs="仿宋" w:hint="eastAsia"/>
                <w:bCs/>
                <w:sz w:val="18"/>
                <w:szCs w:val="18"/>
              </w:rPr>
              <w:t>（AMH）</w:t>
            </w:r>
          </w:p>
        </w:tc>
        <w:tc>
          <w:tcPr>
            <w:tcW w:w="952" w:type="pct"/>
            <w:vMerge/>
            <w:tcBorders>
              <w:left w:val="nil"/>
              <w:right w:val="single" w:sz="4" w:space="0" w:color="auto"/>
            </w:tcBorders>
          </w:tcPr>
          <w:p w14:paraId="6104AE80" w14:textId="77777777" w:rsidR="00CA1269" w:rsidRPr="00FB7245" w:rsidRDefault="00CA1269" w:rsidP="00CA1269">
            <w:pPr>
              <w:spacing w:line="360" w:lineRule="auto"/>
              <w:rPr>
                <w:rFonts w:asciiTheme="minorEastAsia" w:eastAsiaTheme="minorEastAsia" w:hAnsiTheme="minorEastAsia" w:cs="仿宋"/>
                <w:bCs/>
                <w:sz w:val="18"/>
                <w:szCs w:val="18"/>
              </w:rPr>
            </w:pPr>
          </w:p>
        </w:tc>
        <w:tc>
          <w:tcPr>
            <w:tcW w:w="952" w:type="pct"/>
            <w:vMerge/>
            <w:tcBorders>
              <w:left w:val="nil"/>
              <w:right w:val="single" w:sz="4" w:space="0" w:color="auto"/>
            </w:tcBorders>
          </w:tcPr>
          <w:p w14:paraId="39769257" w14:textId="77777777" w:rsidR="00CA1269" w:rsidRPr="00FB7245" w:rsidRDefault="00CA1269" w:rsidP="00CA1269">
            <w:pPr>
              <w:spacing w:line="360" w:lineRule="auto"/>
              <w:rPr>
                <w:rFonts w:asciiTheme="minorEastAsia" w:eastAsiaTheme="minorEastAsia" w:hAnsiTheme="minorEastAsia" w:cs="仿宋"/>
                <w:bCs/>
                <w:sz w:val="18"/>
                <w:szCs w:val="18"/>
              </w:rPr>
            </w:pPr>
          </w:p>
        </w:tc>
      </w:tr>
      <w:tr w:rsidR="00CA1269" w:rsidRPr="00FB7245" w14:paraId="2999C29C" w14:textId="14D8D5D8" w:rsidTr="00C20445">
        <w:trPr>
          <w:trHeight w:val="454"/>
        </w:trPr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EF24" w14:textId="77777777" w:rsidR="00CA1269" w:rsidRPr="00FB7245" w:rsidRDefault="00CA1269" w:rsidP="00CA1269">
            <w:pPr>
              <w:spacing w:line="360" w:lineRule="auto"/>
              <w:rPr>
                <w:rFonts w:asciiTheme="minorEastAsia" w:eastAsiaTheme="minorEastAsia" w:hAnsiTheme="minorEastAsia" w:cs="仿宋"/>
                <w:bCs/>
                <w:sz w:val="18"/>
                <w:szCs w:val="18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1690" w14:textId="77777777" w:rsidR="00CA1269" w:rsidRPr="00FB7245" w:rsidRDefault="00CA1269" w:rsidP="00CA1269">
            <w:pPr>
              <w:spacing w:line="360" w:lineRule="auto"/>
              <w:rPr>
                <w:rFonts w:asciiTheme="minorEastAsia" w:eastAsiaTheme="minorEastAsia" w:hAnsiTheme="minorEastAsia" w:cs="仿宋"/>
                <w:bCs/>
                <w:sz w:val="18"/>
                <w:szCs w:val="18"/>
              </w:rPr>
            </w:pP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06E06" w14:textId="77777777" w:rsidR="00CA1269" w:rsidRPr="00FB7245" w:rsidRDefault="00CA1269" w:rsidP="00CA1269">
            <w:pPr>
              <w:spacing w:line="360" w:lineRule="auto"/>
              <w:rPr>
                <w:rFonts w:asciiTheme="minorEastAsia" w:eastAsiaTheme="minorEastAsia" w:hAnsiTheme="minorEastAsia" w:cs="仿宋"/>
                <w:bCs/>
                <w:sz w:val="18"/>
                <w:szCs w:val="18"/>
              </w:rPr>
            </w:pPr>
            <w:r w:rsidRPr="00FB7245">
              <w:rPr>
                <w:rFonts w:asciiTheme="minorEastAsia" w:eastAsiaTheme="minorEastAsia" w:hAnsiTheme="minorEastAsia" w:cs="仿宋" w:hint="eastAsia"/>
                <w:bCs/>
                <w:sz w:val="18"/>
                <w:szCs w:val="18"/>
              </w:rPr>
              <w:t>甲状腺结合球蛋白</w:t>
            </w:r>
          </w:p>
        </w:tc>
        <w:tc>
          <w:tcPr>
            <w:tcW w:w="952" w:type="pct"/>
            <w:vMerge/>
            <w:tcBorders>
              <w:left w:val="nil"/>
              <w:right w:val="single" w:sz="4" w:space="0" w:color="auto"/>
            </w:tcBorders>
          </w:tcPr>
          <w:p w14:paraId="2CBB8280" w14:textId="77777777" w:rsidR="00CA1269" w:rsidRPr="00FB7245" w:rsidRDefault="00CA1269" w:rsidP="00CA1269">
            <w:pPr>
              <w:spacing w:line="360" w:lineRule="auto"/>
              <w:rPr>
                <w:rFonts w:asciiTheme="minorEastAsia" w:eastAsiaTheme="minorEastAsia" w:hAnsiTheme="minorEastAsia" w:cs="仿宋"/>
                <w:bCs/>
                <w:sz w:val="18"/>
                <w:szCs w:val="18"/>
              </w:rPr>
            </w:pPr>
          </w:p>
        </w:tc>
        <w:tc>
          <w:tcPr>
            <w:tcW w:w="952" w:type="pct"/>
            <w:vMerge/>
            <w:tcBorders>
              <w:left w:val="nil"/>
              <w:right w:val="single" w:sz="4" w:space="0" w:color="auto"/>
            </w:tcBorders>
          </w:tcPr>
          <w:p w14:paraId="5D9088D2" w14:textId="77777777" w:rsidR="00CA1269" w:rsidRPr="00FB7245" w:rsidRDefault="00CA1269" w:rsidP="00CA1269">
            <w:pPr>
              <w:spacing w:line="360" w:lineRule="auto"/>
              <w:rPr>
                <w:rFonts w:asciiTheme="minorEastAsia" w:eastAsiaTheme="minorEastAsia" w:hAnsiTheme="minorEastAsia" w:cs="仿宋"/>
                <w:bCs/>
                <w:sz w:val="18"/>
                <w:szCs w:val="18"/>
              </w:rPr>
            </w:pPr>
          </w:p>
        </w:tc>
      </w:tr>
      <w:tr w:rsidR="00CA1269" w:rsidRPr="00FB7245" w14:paraId="070791FA" w14:textId="0CDDD9D4" w:rsidTr="00C20445">
        <w:trPr>
          <w:trHeight w:val="454"/>
        </w:trPr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99D7" w14:textId="77777777" w:rsidR="00CA1269" w:rsidRPr="00FB7245" w:rsidRDefault="00CA1269" w:rsidP="00CA1269">
            <w:pPr>
              <w:spacing w:line="360" w:lineRule="auto"/>
              <w:rPr>
                <w:rFonts w:asciiTheme="minorEastAsia" w:eastAsiaTheme="minorEastAsia" w:hAnsiTheme="minorEastAsia" w:cs="仿宋"/>
                <w:bCs/>
                <w:sz w:val="18"/>
                <w:szCs w:val="18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854D" w14:textId="77777777" w:rsidR="00CA1269" w:rsidRPr="00FB7245" w:rsidRDefault="00CA1269" w:rsidP="00CA1269">
            <w:pPr>
              <w:spacing w:line="360" w:lineRule="auto"/>
              <w:rPr>
                <w:rFonts w:asciiTheme="minorEastAsia" w:eastAsiaTheme="minorEastAsia" w:hAnsiTheme="minorEastAsia" w:cs="仿宋"/>
                <w:bCs/>
                <w:sz w:val="18"/>
                <w:szCs w:val="18"/>
              </w:rPr>
            </w:pP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BBDA8" w14:textId="77777777" w:rsidR="00CA1269" w:rsidRPr="00FB7245" w:rsidRDefault="00CA1269" w:rsidP="00CA1269">
            <w:pPr>
              <w:spacing w:line="360" w:lineRule="auto"/>
              <w:rPr>
                <w:rFonts w:asciiTheme="minorEastAsia" w:eastAsiaTheme="minorEastAsia" w:hAnsiTheme="minorEastAsia" w:cs="仿宋"/>
                <w:bCs/>
                <w:sz w:val="18"/>
                <w:szCs w:val="18"/>
              </w:rPr>
            </w:pPr>
            <w:r w:rsidRPr="00FB7245">
              <w:rPr>
                <w:rFonts w:asciiTheme="minorEastAsia" w:eastAsiaTheme="minorEastAsia" w:hAnsiTheme="minorEastAsia" w:cs="仿宋" w:hint="eastAsia"/>
                <w:bCs/>
                <w:sz w:val="18"/>
                <w:szCs w:val="18"/>
              </w:rPr>
              <w:t>雄烯二酮</w:t>
            </w:r>
          </w:p>
        </w:tc>
        <w:tc>
          <w:tcPr>
            <w:tcW w:w="95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FCCFB8F" w14:textId="77777777" w:rsidR="00CA1269" w:rsidRPr="00FB7245" w:rsidRDefault="00CA1269" w:rsidP="00CA1269">
            <w:pPr>
              <w:spacing w:line="360" w:lineRule="auto"/>
              <w:rPr>
                <w:rFonts w:asciiTheme="minorEastAsia" w:eastAsiaTheme="minorEastAsia" w:hAnsiTheme="minorEastAsia" w:cs="仿宋"/>
                <w:bCs/>
                <w:sz w:val="18"/>
                <w:szCs w:val="18"/>
              </w:rPr>
            </w:pPr>
          </w:p>
        </w:tc>
        <w:tc>
          <w:tcPr>
            <w:tcW w:w="95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5FA3EF5" w14:textId="77777777" w:rsidR="00CA1269" w:rsidRPr="00FB7245" w:rsidRDefault="00CA1269" w:rsidP="00CA1269">
            <w:pPr>
              <w:spacing w:line="360" w:lineRule="auto"/>
              <w:rPr>
                <w:rFonts w:asciiTheme="minorEastAsia" w:eastAsiaTheme="minorEastAsia" w:hAnsiTheme="minorEastAsia" w:cs="仿宋"/>
                <w:bCs/>
                <w:sz w:val="18"/>
                <w:szCs w:val="18"/>
              </w:rPr>
            </w:pPr>
          </w:p>
        </w:tc>
      </w:tr>
    </w:tbl>
    <w:p w14:paraId="16753584" w14:textId="4D3F95F3" w:rsidR="00CA1269" w:rsidRPr="00FB7245" w:rsidRDefault="00CA1269" w:rsidP="00FB7245">
      <w:pPr>
        <w:rPr>
          <w:rFonts w:asciiTheme="minorEastAsia" w:eastAsiaTheme="minorEastAsia" w:hAnsiTheme="minorEastAsia" w:cs="Times New Roman"/>
          <w:sz w:val="18"/>
          <w:szCs w:val="18"/>
        </w:rPr>
      </w:pPr>
    </w:p>
    <w:sectPr w:rsidR="00CA1269" w:rsidRPr="00FB7245">
      <w:pgSz w:w="11906" w:h="16838"/>
      <w:pgMar w:top="1440" w:right="1349" w:bottom="1440" w:left="134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80D89D" w14:textId="77777777" w:rsidR="00644BD4" w:rsidRDefault="00644BD4" w:rsidP="00B22AA9">
      <w:r>
        <w:separator/>
      </w:r>
    </w:p>
  </w:endnote>
  <w:endnote w:type="continuationSeparator" w:id="0">
    <w:p w14:paraId="7C57EEC2" w14:textId="77777777" w:rsidR="00644BD4" w:rsidRDefault="00644BD4" w:rsidP="00B2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871F4E" w14:textId="77777777" w:rsidR="00644BD4" w:rsidRDefault="00644BD4" w:rsidP="00B22AA9">
      <w:r>
        <w:separator/>
      </w:r>
    </w:p>
  </w:footnote>
  <w:footnote w:type="continuationSeparator" w:id="0">
    <w:p w14:paraId="6C823CDC" w14:textId="77777777" w:rsidR="00644BD4" w:rsidRDefault="00644BD4" w:rsidP="00B22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7A3"/>
    <w:rsid w:val="00006FB5"/>
    <w:rsid w:val="000344C7"/>
    <w:rsid w:val="0007183B"/>
    <w:rsid w:val="00082A8A"/>
    <w:rsid w:val="00087C7E"/>
    <w:rsid w:val="00166F58"/>
    <w:rsid w:val="001D1228"/>
    <w:rsid w:val="0022250D"/>
    <w:rsid w:val="00247D84"/>
    <w:rsid w:val="002838AC"/>
    <w:rsid w:val="002859BD"/>
    <w:rsid w:val="002A46C0"/>
    <w:rsid w:val="0033382B"/>
    <w:rsid w:val="00336F49"/>
    <w:rsid w:val="003E7BBF"/>
    <w:rsid w:val="004572CF"/>
    <w:rsid w:val="00607D87"/>
    <w:rsid w:val="00644BD4"/>
    <w:rsid w:val="00652B27"/>
    <w:rsid w:val="006828E8"/>
    <w:rsid w:val="006B07C4"/>
    <w:rsid w:val="006B4530"/>
    <w:rsid w:val="006E4D9E"/>
    <w:rsid w:val="007801FE"/>
    <w:rsid w:val="0085757B"/>
    <w:rsid w:val="008B24E3"/>
    <w:rsid w:val="00936579"/>
    <w:rsid w:val="009C69B3"/>
    <w:rsid w:val="00A15955"/>
    <w:rsid w:val="00B17965"/>
    <w:rsid w:val="00B22AA9"/>
    <w:rsid w:val="00B2781A"/>
    <w:rsid w:val="00B82FA6"/>
    <w:rsid w:val="00BB5D82"/>
    <w:rsid w:val="00BF1867"/>
    <w:rsid w:val="00C127A3"/>
    <w:rsid w:val="00C14864"/>
    <w:rsid w:val="00C363FF"/>
    <w:rsid w:val="00C85EBF"/>
    <w:rsid w:val="00CA1269"/>
    <w:rsid w:val="00CA4C65"/>
    <w:rsid w:val="00D73B7D"/>
    <w:rsid w:val="00DB4AAA"/>
    <w:rsid w:val="00DC7D6E"/>
    <w:rsid w:val="00E34DCF"/>
    <w:rsid w:val="00E50AD2"/>
    <w:rsid w:val="00E7117B"/>
    <w:rsid w:val="00EB4A48"/>
    <w:rsid w:val="00EB5F62"/>
    <w:rsid w:val="00EB7D63"/>
    <w:rsid w:val="00F352F0"/>
    <w:rsid w:val="00FB7245"/>
    <w:rsid w:val="38D7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27A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iPriority w:val="99"/>
    <w:qFormat/>
    <w:pPr>
      <w:widowControl/>
      <w:spacing w:line="480" w:lineRule="atLeast"/>
      <w:ind w:firstLine="480"/>
    </w:pPr>
    <w:rPr>
      <w:rFonts w:ascii="宋体"/>
      <w:kern w:val="0"/>
      <w:sz w:val="24"/>
      <w:szCs w:val="20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paragraph" w:styleId="a6">
    <w:name w:val="Body Text"/>
    <w:basedOn w:val="a"/>
    <w:link w:val="Char1"/>
    <w:uiPriority w:val="99"/>
    <w:semiHidden/>
    <w:unhideWhenUsed/>
    <w:rsid w:val="00CA1269"/>
    <w:pPr>
      <w:spacing w:after="120"/>
    </w:pPr>
  </w:style>
  <w:style w:type="character" w:customStyle="1" w:styleId="Char1">
    <w:name w:val="正文文本 Char"/>
    <w:basedOn w:val="a0"/>
    <w:link w:val="a6"/>
    <w:uiPriority w:val="99"/>
    <w:semiHidden/>
    <w:rsid w:val="00CA1269"/>
    <w:rPr>
      <w:rFonts w:cs="Calibri"/>
      <w:kern w:val="2"/>
      <w:sz w:val="21"/>
      <w:szCs w:val="21"/>
    </w:rPr>
  </w:style>
  <w:style w:type="paragraph" w:styleId="a7">
    <w:name w:val="Body Text First Indent"/>
    <w:basedOn w:val="a6"/>
    <w:link w:val="Char2"/>
    <w:uiPriority w:val="99"/>
    <w:semiHidden/>
    <w:unhideWhenUsed/>
    <w:rsid w:val="00CA1269"/>
    <w:pPr>
      <w:ind w:firstLineChars="100" w:firstLine="420"/>
    </w:pPr>
  </w:style>
  <w:style w:type="character" w:customStyle="1" w:styleId="Char2">
    <w:name w:val="正文首行缩进 Char"/>
    <w:basedOn w:val="Char1"/>
    <w:link w:val="a7"/>
    <w:uiPriority w:val="99"/>
    <w:semiHidden/>
    <w:rsid w:val="00CA1269"/>
    <w:rPr>
      <w:rFonts w:cs="Calibri"/>
      <w:kern w:val="2"/>
      <w:sz w:val="21"/>
      <w:szCs w:val="21"/>
    </w:rPr>
  </w:style>
  <w:style w:type="paragraph" w:styleId="a8">
    <w:name w:val="Plain Text"/>
    <w:basedOn w:val="a"/>
    <w:link w:val="Char3"/>
    <w:qFormat/>
    <w:rsid w:val="00EB4A48"/>
    <w:pPr>
      <w:adjustRightInd w:val="0"/>
    </w:pPr>
    <w:rPr>
      <w:rFonts w:ascii="宋体" w:hAnsi="Courier New" w:cs="Arial"/>
      <w:snapToGrid w:val="0"/>
    </w:rPr>
  </w:style>
  <w:style w:type="character" w:customStyle="1" w:styleId="a9">
    <w:name w:val="纯文本 字符"/>
    <w:basedOn w:val="a0"/>
    <w:uiPriority w:val="99"/>
    <w:semiHidden/>
    <w:rsid w:val="00EB4A48"/>
    <w:rPr>
      <w:rFonts w:asciiTheme="minorEastAsia" w:eastAsiaTheme="minorEastAsia" w:hAnsi="Courier New" w:cs="Courier New"/>
      <w:kern w:val="2"/>
      <w:sz w:val="21"/>
      <w:szCs w:val="21"/>
    </w:rPr>
  </w:style>
  <w:style w:type="character" w:customStyle="1" w:styleId="Char3">
    <w:name w:val="纯文本 Char"/>
    <w:link w:val="a8"/>
    <w:qFormat/>
    <w:rsid w:val="00EB4A48"/>
    <w:rPr>
      <w:rFonts w:ascii="宋体" w:hAnsi="Courier New" w:cs="Arial"/>
      <w:snapToGrid w:val="0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iPriority w:val="99"/>
    <w:qFormat/>
    <w:pPr>
      <w:widowControl/>
      <w:spacing w:line="480" w:lineRule="atLeast"/>
      <w:ind w:firstLine="480"/>
    </w:pPr>
    <w:rPr>
      <w:rFonts w:ascii="宋体"/>
      <w:kern w:val="0"/>
      <w:sz w:val="24"/>
      <w:szCs w:val="20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paragraph" w:styleId="a6">
    <w:name w:val="Body Text"/>
    <w:basedOn w:val="a"/>
    <w:link w:val="Char1"/>
    <w:uiPriority w:val="99"/>
    <w:semiHidden/>
    <w:unhideWhenUsed/>
    <w:rsid w:val="00CA1269"/>
    <w:pPr>
      <w:spacing w:after="120"/>
    </w:pPr>
  </w:style>
  <w:style w:type="character" w:customStyle="1" w:styleId="Char1">
    <w:name w:val="正文文本 Char"/>
    <w:basedOn w:val="a0"/>
    <w:link w:val="a6"/>
    <w:uiPriority w:val="99"/>
    <w:semiHidden/>
    <w:rsid w:val="00CA1269"/>
    <w:rPr>
      <w:rFonts w:cs="Calibri"/>
      <w:kern w:val="2"/>
      <w:sz w:val="21"/>
      <w:szCs w:val="21"/>
    </w:rPr>
  </w:style>
  <w:style w:type="paragraph" w:styleId="a7">
    <w:name w:val="Body Text First Indent"/>
    <w:basedOn w:val="a6"/>
    <w:link w:val="Char2"/>
    <w:uiPriority w:val="99"/>
    <w:semiHidden/>
    <w:unhideWhenUsed/>
    <w:rsid w:val="00CA1269"/>
    <w:pPr>
      <w:ind w:firstLineChars="100" w:firstLine="420"/>
    </w:pPr>
  </w:style>
  <w:style w:type="character" w:customStyle="1" w:styleId="Char2">
    <w:name w:val="正文首行缩进 Char"/>
    <w:basedOn w:val="Char1"/>
    <w:link w:val="a7"/>
    <w:uiPriority w:val="99"/>
    <w:semiHidden/>
    <w:rsid w:val="00CA1269"/>
    <w:rPr>
      <w:rFonts w:cs="Calibri"/>
      <w:kern w:val="2"/>
      <w:sz w:val="21"/>
      <w:szCs w:val="21"/>
    </w:rPr>
  </w:style>
  <w:style w:type="paragraph" w:styleId="a8">
    <w:name w:val="Plain Text"/>
    <w:basedOn w:val="a"/>
    <w:link w:val="Char3"/>
    <w:qFormat/>
    <w:rsid w:val="00EB4A48"/>
    <w:pPr>
      <w:adjustRightInd w:val="0"/>
    </w:pPr>
    <w:rPr>
      <w:rFonts w:ascii="宋体" w:hAnsi="Courier New" w:cs="Arial"/>
      <w:snapToGrid w:val="0"/>
    </w:rPr>
  </w:style>
  <w:style w:type="character" w:customStyle="1" w:styleId="a9">
    <w:name w:val="纯文本 字符"/>
    <w:basedOn w:val="a0"/>
    <w:uiPriority w:val="99"/>
    <w:semiHidden/>
    <w:rsid w:val="00EB4A48"/>
    <w:rPr>
      <w:rFonts w:asciiTheme="minorEastAsia" w:eastAsiaTheme="minorEastAsia" w:hAnsi="Courier New" w:cs="Courier New"/>
      <w:kern w:val="2"/>
      <w:sz w:val="21"/>
      <w:szCs w:val="21"/>
    </w:rPr>
  </w:style>
  <w:style w:type="character" w:customStyle="1" w:styleId="Char3">
    <w:name w:val="纯文本 Char"/>
    <w:link w:val="a8"/>
    <w:qFormat/>
    <w:rsid w:val="00EB4A48"/>
    <w:rPr>
      <w:rFonts w:ascii="宋体" w:hAnsi="Courier New" w:cs="Arial"/>
      <w:snapToGrid w:val="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29</cp:revision>
  <dcterms:created xsi:type="dcterms:W3CDTF">2021-02-05T08:42:00Z</dcterms:created>
  <dcterms:modified xsi:type="dcterms:W3CDTF">2024-02-21T06:26:00Z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