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545" w:tblpY="139"/>
        <w:tblOverlap w:val="never"/>
        <w:tblW w:w="6301" w:type="pct"/>
        <w:tblLook w:val="04A0" w:firstRow="1" w:lastRow="0" w:firstColumn="1" w:lastColumn="0" w:noHBand="0" w:noVBand="1"/>
      </w:tblPr>
      <w:tblGrid>
        <w:gridCol w:w="990"/>
        <w:gridCol w:w="1695"/>
        <w:gridCol w:w="8054"/>
      </w:tblGrid>
      <w:tr w:rsidR="00F03E6D" w:rsidRPr="00F03E6D" w:rsidTr="00BF664B">
        <w:trPr>
          <w:trHeight w:val="604"/>
        </w:trPr>
        <w:tc>
          <w:tcPr>
            <w:tcW w:w="1250" w:type="pct"/>
            <w:gridSpan w:val="2"/>
          </w:tcPr>
          <w:p w:rsidR="000434D2" w:rsidRPr="00F03E6D" w:rsidRDefault="00835C0B" w:rsidP="00420D4E">
            <w:pPr>
              <w:ind w:rightChars="-162" w:right="-340" w:firstLineChars="200" w:firstLine="562"/>
              <w:rPr>
                <w:rFonts w:ascii="仿宋" w:eastAsia="仿宋" w:hAnsi="仿宋"/>
                <w:b/>
                <w:sz w:val="28"/>
                <w:szCs w:val="28"/>
              </w:rPr>
            </w:pPr>
            <w:r w:rsidRPr="00F03E6D">
              <w:rPr>
                <w:rFonts w:ascii="仿宋" w:eastAsia="仿宋" w:hAnsi="仿宋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3750" w:type="pct"/>
          </w:tcPr>
          <w:p w:rsidR="000434D2" w:rsidRPr="00F03E6D" w:rsidRDefault="005F2E87" w:rsidP="00420D4E">
            <w:pPr>
              <w:ind w:rightChars="-162" w:right="-34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03E6D">
              <w:rPr>
                <w:rFonts w:ascii="仿宋" w:eastAsia="仿宋" w:hAnsi="仿宋" w:hint="eastAsia"/>
                <w:sz w:val="32"/>
                <w:szCs w:val="32"/>
              </w:rPr>
              <w:t>VR/AR设备</w:t>
            </w:r>
          </w:p>
        </w:tc>
      </w:tr>
      <w:tr w:rsidR="00F03E6D" w:rsidRPr="00F03E6D" w:rsidTr="00BF664B">
        <w:trPr>
          <w:trHeight w:val="604"/>
        </w:trPr>
        <w:tc>
          <w:tcPr>
            <w:tcW w:w="1250" w:type="pct"/>
            <w:gridSpan w:val="2"/>
          </w:tcPr>
          <w:p w:rsidR="000434D2" w:rsidRPr="00F03E6D" w:rsidRDefault="00835C0B" w:rsidP="00420D4E">
            <w:pPr>
              <w:tabs>
                <w:tab w:val="left" w:pos="874"/>
              </w:tabs>
              <w:ind w:rightChars="-162" w:right="-340" w:firstLineChars="200" w:firstLine="562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F03E6D">
              <w:rPr>
                <w:rFonts w:ascii="仿宋" w:eastAsia="仿宋" w:hAnsi="仿宋" w:hint="eastAsia"/>
                <w:b/>
                <w:sz w:val="28"/>
                <w:szCs w:val="28"/>
              </w:rPr>
              <w:t>使用科室</w:t>
            </w:r>
          </w:p>
        </w:tc>
        <w:tc>
          <w:tcPr>
            <w:tcW w:w="3750" w:type="pct"/>
          </w:tcPr>
          <w:p w:rsidR="000434D2" w:rsidRPr="00F03E6D" w:rsidRDefault="005F2E87" w:rsidP="00420D4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03E6D">
              <w:rPr>
                <w:rFonts w:ascii="仿宋" w:eastAsia="仿宋" w:hAnsi="仿宋"/>
                <w:sz w:val="32"/>
                <w:szCs w:val="32"/>
              </w:rPr>
              <w:t>技能中心（莫干山院区）</w:t>
            </w:r>
          </w:p>
        </w:tc>
      </w:tr>
      <w:tr w:rsidR="00F03E6D" w:rsidRPr="00F03E6D" w:rsidTr="00BF664B">
        <w:trPr>
          <w:trHeight w:val="287"/>
        </w:trPr>
        <w:tc>
          <w:tcPr>
            <w:tcW w:w="461" w:type="pct"/>
          </w:tcPr>
          <w:p w:rsidR="000434D2" w:rsidRPr="00F03E6D" w:rsidRDefault="00835C0B" w:rsidP="00420D4E">
            <w:pPr>
              <w:ind w:rightChars="-162" w:right="-340" w:firstLineChars="100" w:firstLine="241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proofErr w:type="gramStart"/>
            <w:r w:rsidRPr="00F03E6D">
              <w:rPr>
                <w:rFonts w:ascii="仿宋" w:eastAsia="仿宋" w:hAnsi="仿宋" w:hint="eastAsia"/>
                <w:b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539" w:type="pct"/>
            <w:gridSpan w:val="2"/>
          </w:tcPr>
          <w:p w:rsidR="000434D2" w:rsidRPr="00F03E6D" w:rsidRDefault="00835C0B" w:rsidP="00420D4E">
            <w:pPr>
              <w:ind w:rightChars="-162" w:right="-340" w:firstLineChars="1800" w:firstLine="4337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F03E6D">
              <w:rPr>
                <w:rFonts w:ascii="仿宋" w:eastAsia="仿宋" w:hAnsi="仿宋" w:hint="eastAsia"/>
                <w:b/>
                <w:sz w:val="24"/>
                <w:szCs w:val="24"/>
              </w:rPr>
              <w:t>基本要求</w:t>
            </w:r>
          </w:p>
        </w:tc>
      </w:tr>
      <w:tr w:rsidR="00F03E6D" w:rsidRPr="00F03E6D" w:rsidTr="00BF664B">
        <w:trPr>
          <w:trHeight w:val="287"/>
        </w:trPr>
        <w:tc>
          <w:tcPr>
            <w:tcW w:w="461" w:type="pct"/>
          </w:tcPr>
          <w:p w:rsidR="000434D2" w:rsidRPr="00F03E6D" w:rsidRDefault="00835C0B" w:rsidP="00420D4E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1.1</w:t>
            </w:r>
          </w:p>
        </w:tc>
        <w:tc>
          <w:tcPr>
            <w:tcW w:w="4539" w:type="pct"/>
            <w:gridSpan w:val="2"/>
          </w:tcPr>
          <w:p w:rsidR="000434D2" w:rsidRPr="00F03E6D" w:rsidRDefault="00835C0B" w:rsidP="00420D4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用途：</w:t>
            </w:r>
            <w:r w:rsidR="005F2E87"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用于</w:t>
            </w:r>
            <w:r w:rsidR="00CE0B74"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儿童、</w:t>
            </w:r>
            <w:r w:rsidR="00083790" w:rsidRPr="00F03E6D">
              <w:rPr>
                <w:rFonts w:ascii="仿宋" w:eastAsia="仿宋" w:hAnsi="仿宋"/>
                <w:bCs/>
                <w:sz w:val="24"/>
                <w:szCs w:val="24"/>
              </w:rPr>
              <w:t>婴幼儿</w:t>
            </w:r>
            <w:r w:rsidR="005F2E87"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临床急救的训练。</w:t>
            </w:r>
          </w:p>
        </w:tc>
      </w:tr>
      <w:tr w:rsidR="00F03E6D" w:rsidRPr="00F03E6D" w:rsidTr="00BF664B">
        <w:trPr>
          <w:trHeight w:val="287"/>
        </w:trPr>
        <w:tc>
          <w:tcPr>
            <w:tcW w:w="461" w:type="pct"/>
          </w:tcPr>
          <w:p w:rsidR="000434D2" w:rsidRPr="00F03E6D" w:rsidRDefault="00835C0B" w:rsidP="00420D4E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1.2</w:t>
            </w:r>
          </w:p>
        </w:tc>
        <w:tc>
          <w:tcPr>
            <w:tcW w:w="4539" w:type="pct"/>
            <w:gridSpan w:val="2"/>
          </w:tcPr>
          <w:p w:rsidR="000434D2" w:rsidRPr="00F03E6D" w:rsidRDefault="00835C0B" w:rsidP="00420D4E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数量：</w:t>
            </w:r>
            <w:r w:rsidR="00CE0B74"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2</w:t>
            </w:r>
          </w:p>
        </w:tc>
      </w:tr>
      <w:tr w:rsidR="00F03E6D" w:rsidRPr="00F03E6D" w:rsidTr="00BF664B">
        <w:trPr>
          <w:trHeight w:val="287"/>
        </w:trPr>
        <w:tc>
          <w:tcPr>
            <w:tcW w:w="461" w:type="pct"/>
          </w:tcPr>
          <w:p w:rsidR="000434D2" w:rsidRPr="00F03E6D" w:rsidRDefault="00835C0B" w:rsidP="00420D4E">
            <w:pPr>
              <w:ind w:rightChars="-162" w:right="-340"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  <w:r w:rsidRPr="00F03E6D">
              <w:rPr>
                <w:rFonts w:ascii="仿宋" w:eastAsia="仿宋" w:hAnsi="仿宋" w:hint="eastAsia"/>
                <w:b/>
                <w:sz w:val="24"/>
                <w:szCs w:val="24"/>
              </w:rPr>
              <w:t>二</w:t>
            </w:r>
          </w:p>
        </w:tc>
        <w:tc>
          <w:tcPr>
            <w:tcW w:w="4539" w:type="pct"/>
            <w:gridSpan w:val="2"/>
          </w:tcPr>
          <w:p w:rsidR="000434D2" w:rsidRPr="00F03E6D" w:rsidRDefault="00835C0B" w:rsidP="00420D4E">
            <w:pPr>
              <w:ind w:rightChars="-162" w:right="-340"/>
              <w:rPr>
                <w:rFonts w:ascii="仿宋" w:eastAsia="仿宋" w:hAnsi="仿宋"/>
                <w:b/>
                <w:sz w:val="24"/>
                <w:szCs w:val="24"/>
              </w:rPr>
            </w:pPr>
            <w:r w:rsidRPr="00F03E6D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       主要功能及参数</w:t>
            </w:r>
            <w:r w:rsidR="00BF664B" w:rsidRPr="00F03E6D">
              <w:rPr>
                <w:rFonts w:ascii="仿宋" w:eastAsia="仿宋" w:hAnsi="仿宋" w:hint="eastAsia"/>
                <w:b/>
                <w:sz w:val="24"/>
                <w:szCs w:val="24"/>
              </w:rPr>
              <w:t>（整体</w:t>
            </w:r>
            <w:r w:rsidR="001658FE" w:rsidRPr="00F03E6D">
              <w:rPr>
                <w:rFonts w:ascii="仿宋" w:eastAsia="仿宋" w:hAnsi="仿宋" w:hint="eastAsia"/>
                <w:b/>
                <w:sz w:val="24"/>
                <w:szCs w:val="24"/>
              </w:rPr>
              <w:t>功能</w:t>
            </w:r>
            <w:r w:rsidR="00BF664B" w:rsidRPr="00F03E6D">
              <w:rPr>
                <w:rFonts w:ascii="仿宋" w:eastAsia="仿宋" w:hAnsi="仿宋" w:hint="eastAsia"/>
                <w:b/>
                <w:sz w:val="24"/>
                <w:szCs w:val="24"/>
              </w:rPr>
              <w:t>）</w:t>
            </w:r>
          </w:p>
        </w:tc>
      </w:tr>
      <w:tr w:rsidR="00F03E6D" w:rsidRPr="00F03E6D" w:rsidTr="00BF664B">
        <w:trPr>
          <w:trHeight w:val="287"/>
        </w:trPr>
        <w:tc>
          <w:tcPr>
            <w:tcW w:w="461" w:type="pct"/>
          </w:tcPr>
          <w:p w:rsidR="000434D2" w:rsidRPr="00F03E6D" w:rsidRDefault="00835C0B" w:rsidP="00420D4E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2.1</w:t>
            </w:r>
          </w:p>
        </w:tc>
        <w:tc>
          <w:tcPr>
            <w:tcW w:w="4539" w:type="pct"/>
            <w:gridSpan w:val="2"/>
          </w:tcPr>
          <w:p w:rsidR="000434D2" w:rsidRPr="00F03E6D" w:rsidRDefault="00580FD9" w:rsidP="00420D4E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具有危机重症虚拟VR</w:t>
            </w:r>
            <w:r w:rsidR="00A4687B"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交互系统，可实现</w:t>
            </w:r>
            <w:r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交通事故、</w:t>
            </w:r>
            <w:r w:rsidR="001658FE"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火灾、地震、</w:t>
            </w:r>
            <w:r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意外事件、突发疾病、抢救室、手术室、ICU等多种场景，场景设计达到医院教学要求；</w:t>
            </w:r>
          </w:p>
        </w:tc>
      </w:tr>
      <w:tr w:rsidR="00F03E6D" w:rsidRPr="00F03E6D" w:rsidTr="00BF664B">
        <w:trPr>
          <w:trHeight w:val="287"/>
        </w:trPr>
        <w:tc>
          <w:tcPr>
            <w:tcW w:w="461" w:type="pct"/>
          </w:tcPr>
          <w:p w:rsidR="000434D2" w:rsidRPr="00F03E6D" w:rsidRDefault="00835C0B" w:rsidP="00420D4E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2.2</w:t>
            </w:r>
          </w:p>
        </w:tc>
        <w:tc>
          <w:tcPr>
            <w:tcW w:w="4539" w:type="pct"/>
            <w:gridSpan w:val="2"/>
          </w:tcPr>
          <w:p w:rsidR="000434D2" w:rsidRPr="00F03E6D" w:rsidRDefault="00A4687B" w:rsidP="00420D4E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F03E6D">
              <w:rPr>
                <w:rFonts w:ascii="仿宋" w:eastAsia="仿宋" w:hAnsi="仿宋"/>
                <w:bCs/>
                <w:sz w:val="24"/>
                <w:szCs w:val="24"/>
              </w:rPr>
              <w:t>可实现婴幼儿急性呼吸道异物梗阻虚实结合训练，</w:t>
            </w:r>
            <w:r w:rsidR="007B626D" w:rsidRPr="00F03E6D">
              <w:rPr>
                <w:rFonts w:ascii="仿宋" w:eastAsia="仿宋" w:hAnsi="仿宋"/>
                <w:bCs/>
                <w:sz w:val="24"/>
                <w:szCs w:val="24"/>
              </w:rPr>
              <w:t>提供</w:t>
            </w:r>
            <w:r w:rsidR="007B626D"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1套婴幼儿异物梗阻虚实结合训练气道梗阻模型</w:t>
            </w:r>
            <w:r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；</w:t>
            </w:r>
            <w:r w:rsidR="00B65CBF" w:rsidRPr="00F03E6D">
              <w:rPr>
                <w:rFonts w:ascii="仿宋" w:eastAsia="仿宋" w:hAnsi="仿宋"/>
                <w:bCs/>
                <w:sz w:val="24"/>
                <w:szCs w:val="24"/>
              </w:rPr>
              <w:t>可实现</w:t>
            </w:r>
            <w:r w:rsidR="00B65CBF"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儿童综合急救虚实结合训练</w:t>
            </w:r>
            <w:r w:rsidR="00B65CBF" w:rsidRPr="00F03E6D">
              <w:rPr>
                <w:rFonts w:ascii="仿宋" w:eastAsia="仿宋" w:hAnsi="仿宋"/>
                <w:bCs/>
                <w:sz w:val="24"/>
                <w:szCs w:val="24"/>
              </w:rPr>
              <w:t>，提供</w:t>
            </w:r>
            <w:r w:rsidR="00B65CBF"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1套</w:t>
            </w:r>
            <w:r w:rsidR="007B626D"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儿童综合急救虚实结合模型</w:t>
            </w:r>
            <w:r w:rsidR="00B65CBF"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；</w:t>
            </w:r>
          </w:p>
        </w:tc>
      </w:tr>
      <w:tr w:rsidR="00F03E6D" w:rsidRPr="00F03E6D" w:rsidTr="00BF664B">
        <w:trPr>
          <w:trHeight w:val="287"/>
        </w:trPr>
        <w:tc>
          <w:tcPr>
            <w:tcW w:w="461" w:type="pct"/>
          </w:tcPr>
          <w:p w:rsidR="000434D2" w:rsidRPr="00F03E6D" w:rsidRDefault="00835C0B" w:rsidP="00420D4E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2.3</w:t>
            </w:r>
          </w:p>
        </w:tc>
        <w:tc>
          <w:tcPr>
            <w:tcW w:w="4539" w:type="pct"/>
            <w:gridSpan w:val="2"/>
          </w:tcPr>
          <w:p w:rsidR="000434D2" w:rsidRPr="00F03E6D" w:rsidRDefault="00CA5A1C" w:rsidP="00420D4E">
            <w:pPr>
              <w:ind w:rightChars="-162" w:right="-340"/>
              <w:rPr>
                <w:rFonts w:ascii="仿宋" w:eastAsia="仿宋" w:hAnsi="仿宋"/>
                <w:sz w:val="28"/>
                <w:szCs w:val="28"/>
              </w:rPr>
            </w:pPr>
            <w:r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提供立体高清交互系统，用于沉浸式信息展示，提供</w:t>
            </w:r>
            <w:r w:rsidR="004953A8" w:rsidRPr="00F03E6D">
              <w:rPr>
                <w:rFonts w:ascii="仿宋" w:eastAsia="仿宋" w:hAnsi="仿宋"/>
                <w:kern w:val="0"/>
                <w:sz w:val="24"/>
                <w:lang w:bidi="ar"/>
              </w:rPr>
              <w:t>不低于65英寸UHD超高清LED液晶屏</w:t>
            </w:r>
            <w:r w:rsidRPr="00F03E6D">
              <w:rPr>
                <w:rFonts w:ascii="仿宋" w:eastAsia="仿宋" w:hAnsi="仿宋" w:hint="eastAsia"/>
                <w:kern w:val="0"/>
                <w:sz w:val="24"/>
                <w:lang w:bidi="ar"/>
              </w:rPr>
              <w:t>2套；</w:t>
            </w:r>
            <w:r w:rsidR="00A4687B"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、</w:t>
            </w:r>
            <w:r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；提供</w:t>
            </w:r>
            <w:r w:rsidR="00CE0B74"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屏幕显示尺寸不少于15平方</w:t>
            </w:r>
            <w:r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、</w:t>
            </w:r>
            <w:r w:rsidR="00CE0B74"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像素间距不大于1.55mm的高清LED彩屏</w:t>
            </w:r>
            <w:r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1套</w:t>
            </w:r>
            <w:r w:rsidR="00CE0B74"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；</w:t>
            </w:r>
            <w:r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提供</w:t>
            </w:r>
            <w:r w:rsidR="00A4687B"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数据收发系统、背</w:t>
            </w:r>
            <w:r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景支撑附件、控制主机、无线投屏器、全景摄像头、教学信息显示系统</w:t>
            </w:r>
            <w:r w:rsidR="00A4687B"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；</w:t>
            </w:r>
            <w:r w:rsidR="007B626D"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可进行多路不同教学展示；</w:t>
            </w:r>
          </w:p>
        </w:tc>
      </w:tr>
      <w:tr w:rsidR="00F03E6D" w:rsidRPr="00F03E6D" w:rsidTr="00BF664B">
        <w:trPr>
          <w:trHeight w:val="287"/>
        </w:trPr>
        <w:tc>
          <w:tcPr>
            <w:tcW w:w="461" w:type="pct"/>
          </w:tcPr>
          <w:p w:rsidR="000434D2" w:rsidRPr="00F03E6D" w:rsidRDefault="00835C0B" w:rsidP="00420D4E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2.4</w:t>
            </w:r>
          </w:p>
        </w:tc>
        <w:tc>
          <w:tcPr>
            <w:tcW w:w="4539" w:type="pct"/>
            <w:gridSpan w:val="2"/>
          </w:tcPr>
          <w:p w:rsidR="000434D2" w:rsidRPr="00F03E6D" w:rsidRDefault="00A4687B" w:rsidP="00420D4E">
            <w:pPr>
              <w:ind w:rightChars="-162" w:right="-340"/>
              <w:rPr>
                <w:rFonts w:ascii="仿宋" w:eastAsia="仿宋" w:hAnsi="仿宋"/>
                <w:sz w:val="28"/>
                <w:szCs w:val="28"/>
              </w:rPr>
            </w:pPr>
            <w:r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提供多配体音响系统，进行专业扩音及声音采集，包含专业调音台、专业功放、主音箱功放、音频处理器、话筒等；</w:t>
            </w:r>
          </w:p>
        </w:tc>
      </w:tr>
      <w:tr w:rsidR="00F03E6D" w:rsidRPr="00F03E6D" w:rsidTr="00BF664B">
        <w:trPr>
          <w:trHeight w:val="287"/>
        </w:trPr>
        <w:tc>
          <w:tcPr>
            <w:tcW w:w="461" w:type="pct"/>
          </w:tcPr>
          <w:p w:rsidR="000434D2" w:rsidRPr="00F03E6D" w:rsidRDefault="00835C0B" w:rsidP="00420D4E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2.5</w:t>
            </w:r>
          </w:p>
        </w:tc>
        <w:tc>
          <w:tcPr>
            <w:tcW w:w="4539" w:type="pct"/>
            <w:gridSpan w:val="2"/>
          </w:tcPr>
          <w:p w:rsidR="000434D2" w:rsidRPr="00F03E6D" w:rsidRDefault="00A4687B" w:rsidP="00420D4E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投标方提供系统整体设计方案，并提供设计图纸；</w:t>
            </w:r>
          </w:p>
        </w:tc>
      </w:tr>
      <w:tr w:rsidR="00F03E6D" w:rsidRPr="00F03E6D" w:rsidTr="00BF664B">
        <w:trPr>
          <w:trHeight w:val="287"/>
        </w:trPr>
        <w:tc>
          <w:tcPr>
            <w:tcW w:w="461" w:type="pct"/>
          </w:tcPr>
          <w:p w:rsidR="000434D2" w:rsidRPr="00F03E6D" w:rsidRDefault="00835C0B" w:rsidP="00420D4E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2.6</w:t>
            </w:r>
          </w:p>
        </w:tc>
        <w:tc>
          <w:tcPr>
            <w:tcW w:w="4539" w:type="pct"/>
            <w:gridSpan w:val="2"/>
          </w:tcPr>
          <w:p w:rsidR="000434D2" w:rsidRPr="00F03E6D" w:rsidRDefault="00A4687B" w:rsidP="00420D4E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中标方承担系统设计、安装</w:t>
            </w:r>
            <w:r w:rsidR="004953A8"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、背景装修</w:t>
            </w:r>
            <w:r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所产生的所有费用。</w:t>
            </w:r>
          </w:p>
        </w:tc>
      </w:tr>
      <w:tr w:rsidR="00F03E6D" w:rsidRPr="00F03E6D" w:rsidTr="00BF664B">
        <w:trPr>
          <w:trHeight w:val="287"/>
        </w:trPr>
        <w:tc>
          <w:tcPr>
            <w:tcW w:w="461" w:type="pct"/>
          </w:tcPr>
          <w:p w:rsidR="000434D2" w:rsidRPr="00F03E6D" w:rsidRDefault="00835C0B" w:rsidP="00420D4E">
            <w:pPr>
              <w:ind w:rightChars="-162" w:right="-340"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  <w:r w:rsidRPr="00F03E6D">
              <w:rPr>
                <w:rFonts w:ascii="仿宋" w:eastAsia="仿宋" w:hAnsi="仿宋" w:hint="eastAsia"/>
                <w:b/>
                <w:sz w:val="24"/>
                <w:szCs w:val="24"/>
              </w:rPr>
              <w:t>三</w:t>
            </w:r>
          </w:p>
        </w:tc>
        <w:tc>
          <w:tcPr>
            <w:tcW w:w="4539" w:type="pct"/>
            <w:gridSpan w:val="2"/>
          </w:tcPr>
          <w:p w:rsidR="000434D2" w:rsidRPr="00F03E6D" w:rsidRDefault="00835C0B" w:rsidP="00420D4E">
            <w:pPr>
              <w:ind w:rightChars="-162" w:right="-340"/>
              <w:rPr>
                <w:rFonts w:ascii="仿宋" w:eastAsia="仿宋" w:hAnsi="仿宋"/>
                <w:b/>
                <w:sz w:val="24"/>
                <w:szCs w:val="24"/>
              </w:rPr>
            </w:pPr>
            <w:r w:rsidRPr="00F03E6D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       主要配置及附件</w:t>
            </w:r>
          </w:p>
        </w:tc>
      </w:tr>
      <w:tr w:rsidR="00F03E6D" w:rsidRPr="00F03E6D" w:rsidTr="00BF664B">
        <w:trPr>
          <w:trHeight w:val="287"/>
        </w:trPr>
        <w:tc>
          <w:tcPr>
            <w:tcW w:w="461" w:type="pct"/>
          </w:tcPr>
          <w:p w:rsidR="00CE0B74" w:rsidRPr="00F03E6D" w:rsidRDefault="00CE0B74" w:rsidP="00420D4E">
            <w:pPr>
              <w:ind w:rightChars="-162" w:right="-340"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39" w:type="pct"/>
            <w:gridSpan w:val="2"/>
          </w:tcPr>
          <w:p w:rsidR="00CE0B74" w:rsidRPr="00F03E6D" w:rsidRDefault="00CE0B74" w:rsidP="00420D4E">
            <w:pPr>
              <w:tabs>
                <w:tab w:val="left" w:pos="3435"/>
              </w:tabs>
              <w:ind w:rightChars="-162" w:right="-34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03E6D">
              <w:rPr>
                <w:rFonts w:ascii="仿宋" w:eastAsia="仿宋" w:hAnsi="仿宋"/>
                <w:b/>
                <w:sz w:val="24"/>
                <w:szCs w:val="24"/>
              </w:rPr>
              <w:t>配置</w:t>
            </w:r>
            <w:proofErr w:type="gramStart"/>
            <w:r w:rsidRPr="00F03E6D">
              <w:rPr>
                <w:rFonts w:ascii="仿宋" w:eastAsia="仿宋" w:hAnsi="仿宋"/>
                <w:b/>
                <w:sz w:val="24"/>
                <w:szCs w:val="24"/>
              </w:rPr>
              <w:t>一</w:t>
            </w:r>
            <w:proofErr w:type="gramEnd"/>
            <w:r w:rsidR="00B65CBF" w:rsidRPr="00F03E6D">
              <w:rPr>
                <w:rFonts w:ascii="仿宋" w:eastAsia="仿宋" w:hAnsi="仿宋"/>
                <w:b/>
                <w:sz w:val="24"/>
                <w:szCs w:val="24"/>
              </w:rPr>
              <w:t>（</w:t>
            </w:r>
            <w:r w:rsidR="00B65CBF" w:rsidRPr="00F03E6D">
              <w:rPr>
                <w:rFonts w:ascii="仿宋" w:eastAsia="仿宋" w:hAnsi="仿宋" w:hint="eastAsia"/>
                <w:b/>
                <w:sz w:val="24"/>
                <w:szCs w:val="24"/>
              </w:rPr>
              <w:t>1套</w:t>
            </w:r>
            <w:r w:rsidR="00B65CBF" w:rsidRPr="00F03E6D">
              <w:rPr>
                <w:rFonts w:ascii="仿宋" w:eastAsia="仿宋" w:hAnsi="仿宋"/>
                <w:b/>
                <w:sz w:val="24"/>
                <w:szCs w:val="24"/>
              </w:rPr>
              <w:t>）</w:t>
            </w:r>
          </w:p>
        </w:tc>
      </w:tr>
      <w:tr w:rsidR="00F03E6D" w:rsidRPr="00F03E6D" w:rsidTr="00BF664B">
        <w:trPr>
          <w:trHeight w:val="308"/>
        </w:trPr>
        <w:tc>
          <w:tcPr>
            <w:tcW w:w="461" w:type="pct"/>
          </w:tcPr>
          <w:p w:rsidR="000434D2" w:rsidRPr="00F03E6D" w:rsidRDefault="00835C0B" w:rsidP="00420D4E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3.1</w:t>
            </w:r>
          </w:p>
        </w:tc>
        <w:tc>
          <w:tcPr>
            <w:tcW w:w="4539" w:type="pct"/>
            <w:gridSpan w:val="2"/>
          </w:tcPr>
          <w:p w:rsidR="000434D2" w:rsidRPr="00F03E6D" w:rsidRDefault="00A4687B" w:rsidP="00420D4E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沉浸式交互虚拟仿真教学系统1套，</w:t>
            </w:r>
            <w:r w:rsidR="00790021"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包括</w:t>
            </w:r>
            <w:r w:rsidR="007B626D"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婴幼儿异物梗阻虚实结合训练气道梗阻模型1套；</w:t>
            </w:r>
          </w:p>
        </w:tc>
      </w:tr>
      <w:tr w:rsidR="00F03E6D" w:rsidRPr="00F03E6D" w:rsidTr="00BF664B">
        <w:trPr>
          <w:trHeight w:val="308"/>
        </w:trPr>
        <w:tc>
          <w:tcPr>
            <w:tcW w:w="461" w:type="pct"/>
          </w:tcPr>
          <w:p w:rsidR="000434D2" w:rsidRPr="00F03E6D" w:rsidRDefault="00835C0B" w:rsidP="00420D4E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3.2</w:t>
            </w:r>
          </w:p>
        </w:tc>
        <w:tc>
          <w:tcPr>
            <w:tcW w:w="4539" w:type="pct"/>
            <w:gridSpan w:val="2"/>
          </w:tcPr>
          <w:p w:rsidR="000434D2" w:rsidRPr="00F03E6D" w:rsidRDefault="00A4687B" w:rsidP="00420D4E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虚拟现实VR交互</w:t>
            </w:r>
            <w:r w:rsidR="007B626D"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软件</w:t>
            </w:r>
            <w:r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系统1套</w:t>
            </w:r>
            <w:r w:rsidR="004953A8"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，含车祸场景</w:t>
            </w:r>
            <w:r w:rsidR="007B626D"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；</w:t>
            </w:r>
          </w:p>
        </w:tc>
      </w:tr>
      <w:tr w:rsidR="00F03E6D" w:rsidRPr="00F03E6D" w:rsidTr="00BF664B">
        <w:trPr>
          <w:trHeight w:val="308"/>
        </w:trPr>
        <w:tc>
          <w:tcPr>
            <w:tcW w:w="461" w:type="pct"/>
          </w:tcPr>
          <w:p w:rsidR="00A4687B" w:rsidRPr="00F03E6D" w:rsidRDefault="00A4687B" w:rsidP="00420D4E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3.3</w:t>
            </w:r>
          </w:p>
        </w:tc>
        <w:tc>
          <w:tcPr>
            <w:tcW w:w="4539" w:type="pct"/>
            <w:gridSpan w:val="2"/>
          </w:tcPr>
          <w:p w:rsidR="00A4687B" w:rsidRPr="00F03E6D" w:rsidRDefault="004953A8" w:rsidP="00420D4E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VR交互系统1套（含VR头戴式操作系统、手势跟踪器各1套</w:t>
            </w:r>
            <w:r w:rsidR="007B626D"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、处理单元各1套</w:t>
            </w:r>
            <w:r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）</w:t>
            </w:r>
            <w:r w:rsidR="007B626D"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；</w:t>
            </w:r>
          </w:p>
        </w:tc>
      </w:tr>
      <w:tr w:rsidR="00F03E6D" w:rsidRPr="00F03E6D" w:rsidTr="00BF664B">
        <w:trPr>
          <w:trHeight w:val="308"/>
        </w:trPr>
        <w:tc>
          <w:tcPr>
            <w:tcW w:w="461" w:type="pct"/>
          </w:tcPr>
          <w:p w:rsidR="00A4687B" w:rsidRPr="00F03E6D" w:rsidRDefault="004953A8" w:rsidP="00420D4E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3.4</w:t>
            </w:r>
          </w:p>
        </w:tc>
        <w:tc>
          <w:tcPr>
            <w:tcW w:w="4539" w:type="pct"/>
            <w:gridSpan w:val="2"/>
          </w:tcPr>
          <w:p w:rsidR="00A4687B" w:rsidRPr="00F03E6D" w:rsidRDefault="004953A8" w:rsidP="00420D4E">
            <w:pPr>
              <w:tabs>
                <w:tab w:val="left" w:pos="2786"/>
              </w:tabs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多媒体音响系统1套</w:t>
            </w:r>
            <w:r w:rsidRPr="00F03E6D">
              <w:rPr>
                <w:rFonts w:ascii="仿宋" w:eastAsia="仿宋" w:hAnsi="仿宋"/>
                <w:bCs/>
                <w:sz w:val="24"/>
                <w:szCs w:val="24"/>
              </w:rPr>
              <w:tab/>
            </w:r>
          </w:p>
        </w:tc>
      </w:tr>
      <w:tr w:rsidR="00F03E6D" w:rsidRPr="00F03E6D" w:rsidTr="00BF664B">
        <w:trPr>
          <w:trHeight w:val="308"/>
        </w:trPr>
        <w:tc>
          <w:tcPr>
            <w:tcW w:w="461" w:type="pct"/>
          </w:tcPr>
          <w:p w:rsidR="004953A8" w:rsidRPr="00F03E6D" w:rsidRDefault="004953A8" w:rsidP="00420D4E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3.5</w:t>
            </w:r>
          </w:p>
        </w:tc>
        <w:tc>
          <w:tcPr>
            <w:tcW w:w="4539" w:type="pct"/>
            <w:gridSpan w:val="2"/>
          </w:tcPr>
          <w:p w:rsidR="004953A8" w:rsidRPr="00F03E6D" w:rsidRDefault="006B3A72" w:rsidP="00420D4E">
            <w:pPr>
              <w:tabs>
                <w:tab w:val="left" w:pos="2786"/>
              </w:tabs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教学信息显示屏2套</w:t>
            </w:r>
          </w:p>
        </w:tc>
      </w:tr>
      <w:tr w:rsidR="00F03E6D" w:rsidRPr="00F03E6D" w:rsidTr="00BF664B">
        <w:trPr>
          <w:trHeight w:val="308"/>
        </w:trPr>
        <w:tc>
          <w:tcPr>
            <w:tcW w:w="461" w:type="pct"/>
          </w:tcPr>
          <w:p w:rsidR="00CE0B74" w:rsidRPr="00F03E6D" w:rsidRDefault="00CE0B74" w:rsidP="00420D4E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4539" w:type="pct"/>
            <w:gridSpan w:val="2"/>
          </w:tcPr>
          <w:p w:rsidR="00CE0B74" w:rsidRPr="00F03E6D" w:rsidRDefault="00CE0B74" w:rsidP="00420D4E">
            <w:pPr>
              <w:tabs>
                <w:tab w:val="left" w:pos="2786"/>
              </w:tabs>
              <w:ind w:rightChars="-162" w:right="-34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F03E6D">
              <w:rPr>
                <w:rFonts w:ascii="仿宋" w:eastAsia="仿宋" w:hAnsi="仿宋"/>
                <w:b/>
                <w:sz w:val="24"/>
                <w:szCs w:val="24"/>
              </w:rPr>
              <w:t>配置二</w:t>
            </w:r>
            <w:r w:rsidR="00B65CBF" w:rsidRPr="00F03E6D">
              <w:rPr>
                <w:rFonts w:ascii="仿宋" w:eastAsia="仿宋" w:hAnsi="仿宋"/>
                <w:b/>
                <w:sz w:val="24"/>
                <w:szCs w:val="24"/>
              </w:rPr>
              <w:t>（</w:t>
            </w:r>
            <w:r w:rsidR="00B65CBF" w:rsidRPr="00F03E6D">
              <w:rPr>
                <w:rFonts w:ascii="仿宋" w:eastAsia="仿宋" w:hAnsi="仿宋" w:hint="eastAsia"/>
                <w:b/>
                <w:sz w:val="24"/>
                <w:szCs w:val="24"/>
              </w:rPr>
              <w:t>1套</w:t>
            </w:r>
            <w:r w:rsidR="00B65CBF" w:rsidRPr="00F03E6D">
              <w:rPr>
                <w:rFonts w:ascii="仿宋" w:eastAsia="仿宋" w:hAnsi="仿宋"/>
                <w:b/>
                <w:sz w:val="24"/>
                <w:szCs w:val="24"/>
              </w:rPr>
              <w:t>）</w:t>
            </w:r>
          </w:p>
        </w:tc>
      </w:tr>
      <w:tr w:rsidR="00F03E6D" w:rsidRPr="00F03E6D" w:rsidTr="00BF664B">
        <w:trPr>
          <w:trHeight w:val="308"/>
        </w:trPr>
        <w:tc>
          <w:tcPr>
            <w:tcW w:w="461" w:type="pct"/>
          </w:tcPr>
          <w:p w:rsidR="00CE0B74" w:rsidRPr="00F03E6D" w:rsidRDefault="00420D4E" w:rsidP="00420D4E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3.6</w:t>
            </w:r>
          </w:p>
        </w:tc>
        <w:tc>
          <w:tcPr>
            <w:tcW w:w="4539" w:type="pct"/>
            <w:gridSpan w:val="2"/>
          </w:tcPr>
          <w:p w:rsidR="00CE0B74" w:rsidRPr="00F03E6D" w:rsidRDefault="00CE0B74" w:rsidP="00420D4E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沉浸式交互虚拟仿真教学系统1套，包括</w:t>
            </w:r>
            <w:r w:rsidR="007B626D"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儿童综合急救虚实结合模型1套</w:t>
            </w:r>
          </w:p>
        </w:tc>
      </w:tr>
      <w:tr w:rsidR="00F03E6D" w:rsidRPr="00F03E6D" w:rsidTr="00BF664B">
        <w:trPr>
          <w:trHeight w:val="308"/>
        </w:trPr>
        <w:tc>
          <w:tcPr>
            <w:tcW w:w="461" w:type="pct"/>
          </w:tcPr>
          <w:p w:rsidR="00CE0B74" w:rsidRPr="00F03E6D" w:rsidRDefault="00420D4E" w:rsidP="00420D4E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3.7</w:t>
            </w:r>
          </w:p>
        </w:tc>
        <w:tc>
          <w:tcPr>
            <w:tcW w:w="4539" w:type="pct"/>
            <w:gridSpan w:val="2"/>
          </w:tcPr>
          <w:p w:rsidR="00CE0B74" w:rsidRPr="00F03E6D" w:rsidRDefault="00CE0B74" w:rsidP="00420D4E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虚拟现实VR交互系统1套，含火灾、地震场景</w:t>
            </w:r>
          </w:p>
        </w:tc>
      </w:tr>
      <w:tr w:rsidR="00F03E6D" w:rsidRPr="00F03E6D" w:rsidTr="00BF664B">
        <w:trPr>
          <w:trHeight w:val="308"/>
        </w:trPr>
        <w:tc>
          <w:tcPr>
            <w:tcW w:w="461" w:type="pct"/>
          </w:tcPr>
          <w:p w:rsidR="00CE0B74" w:rsidRPr="00F03E6D" w:rsidRDefault="00420D4E" w:rsidP="00420D4E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3.8</w:t>
            </w:r>
          </w:p>
        </w:tc>
        <w:tc>
          <w:tcPr>
            <w:tcW w:w="4539" w:type="pct"/>
            <w:gridSpan w:val="2"/>
          </w:tcPr>
          <w:p w:rsidR="00CE0B74" w:rsidRPr="00F03E6D" w:rsidRDefault="007B626D" w:rsidP="00420D4E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立体高清交互系统</w:t>
            </w:r>
            <w:r w:rsidRPr="00F03E6D">
              <w:rPr>
                <w:rFonts w:ascii="仿宋" w:eastAsia="仿宋" w:hAnsi="仿宋"/>
                <w:bCs/>
                <w:sz w:val="24"/>
                <w:szCs w:val="24"/>
              </w:rPr>
              <w:t>1</w:t>
            </w:r>
            <w:r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套，含高清大屏、数据接收、数据发送、机柜、背景支持附件</w:t>
            </w:r>
          </w:p>
        </w:tc>
      </w:tr>
      <w:tr w:rsidR="00F03E6D" w:rsidRPr="00F03E6D" w:rsidTr="00BF664B">
        <w:trPr>
          <w:trHeight w:val="308"/>
        </w:trPr>
        <w:tc>
          <w:tcPr>
            <w:tcW w:w="461" w:type="pct"/>
          </w:tcPr>
          <w:p w:rsidR="00CE0B74" w:rsidRPr="00F03E6D" w:rsidRDefault="00420D4E" w:rsidP="00420D4E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3.9</w:t>
            </w:r>
          </w:p>
        </w:tc>
        <w:tc>
          <w:tcPr>
            <w:tcW w:w="4539" w:type="pct"/>
            <w:gridSpan w:val="2"/>
          </w:tcPr>
          <w:p w:rsidR="00CE0B74" w:rsidRPr="00F03E6D" w:rsidRDefault="00CE0B74" w:rsidP="00420D4E">
            <w:pPr>
              <w:tabs>
                <w:tab w:val="left" w:pos="2786"/>
              </w:tabs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多媒体音响系统1套，含无线</w:t>
            </w:r>
            <w:proofErr w:type="gramStart"/>
            <w:r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投屏器1套</w:t>
            </w:r>
            <w:proofErr w:type="gramEnd"/>
            <w:r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、视频会议系统摄像头2组</w:t>
            </w:r>
          </w:p>
        </w:tc>
      </w:tr>
      <w:tr w:rsidR="00F03E6D" w:rsidRPr="00F03E6D" w:rsidTr="00BF664B">
        <w:trPr>
          <w:trHeight w:val="308"/>
        </w:trPr>
        <w:tc>
          <w:tcPr>
            <w:tcW w:w="461" w:type="pct"/>
          </w:tcPr>
          <w:p w:rsidR="00CE0B74" w:rsidRPr="00F03E6D" w:rsidRDefault="00420D4E" w:rsidP="00420D4E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3.10</w:t>
            </w:r>
          </w:p>
        </w:tc>
        <w:tc>
          <w:tcPr>
            <w:tcW w:w="4539" w:type="pct"/>
            <w:gridSpan w:val="2"/>
          </w:tcPr>
          <w:p w:rsidR="00CE0B74" w:rsidRPr="00F03E6D" w:rsidRDefault="00CE0B74" w:rsidP="00420D4E">
            <w:pPr>
              <w:tabs>
                <w:tab w:val="left" w:pos="2786"/>
              </w:tabs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交互大屏背景</w:t>
            </w:r>
            <w:proofErr w:type="gramStart"/>
            <w:r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墙设计</w:t>
            </w:r>
            <w:proofErr w:type="gramEnd"/>
            <w:r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制作1套，</w:t>
            </w:r>
            <w:proofErr w:type="gramStart"/>
            <w:r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含</w:t>
            </w:r>
            <w:r w:rsidRPr="00F03E6D">
              <w:rPr>
                <w:rFonts w:ascii="仿宋" w:eastAsia="仿宋" w:hAnsi="仿宋"/>
                <w:bCs/>
                <w:sz w:val="24"/>
                <w:szCs w:val="24"/>
              </w:rPr>
              <w:t>控制</w:t>
            </w:r>
            <w:proofErr w:type="gramEnd"/>
            <w:r w:rsidRPr="00F03E6D">
              <w:rPr>
                <w:rFonts w:ascii="仿宋" w:eastAsia="仿宋" w:hAnsi="仿宋"/>
                <w:bCs/>
                <w:sz w:val="24"/>
                <w:szCs w:val="24"/>
              </w:rPr>
              <w:t>大屏系统1套</w:t>
            </w:r>
          </w:p>
        </w:tc>
      </w:tr>
      <w:tr w:rsidR="00F03E6D" w:rsidRPr="00F03E6D" w:rsidTr="00BF664B">
        <w:trPr>
          <w:trHeight w:val="308"/>
        </w:trPr>
        <w:tc>
          <w:tcPr>
            <w:tcW w:w="461" w:type="pct"/>
          </w:tcPr>
          <w:p w:rsidR="00CE0B74" w:rsidRPr="00F03E6D" w:rsidRDefault="00CE0B74" w:rsidP="00420D4E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四</w:t>
            </w:r>
          </w:p>
        </w:tc>
        <w:tc>
          <w:tcPr>
            <w:tcW w:w="4539" w:type="pct"/>
            <w:gridSpan w:val="2"/>
          </w:tcPr>
          <w:p w:rsidR="00CE0B74" w:rsidRPr="00F03E6D" w:rsidRDefault="00CE0B74" w:rsidP="00420D4E">
            <w:pPr>
              <w:ind w:rightChars="-162" w:right="-340" w:firstLineChars="1700" w:firstLine="4096"/>
              <w:rPr>
                <w:rFonts w:ascii="仿宋" w:eastAsia="仿宋" w:hAnsi="仿宋"/>
                <w:bCs/>
                <w:sz w:val="24"/>
                <w:szCs w:val="24"/>
              </w:rPr>
            </w:pPr>
            <w:r w:rsidRPr="00F03E6D">
              <w:rPr>
                <w:rFonts w:ascii="仿宋" w:eastAsia="仿宋" w:hAnsi="仿宋" w:hint="eastAsia"/>
                <w:b/>
                <w:sz w:val="24"/>
                <w:szCs w:val="24"/>
              </w:rPr>
              <w:t>售后服务要求</w:t>
            </w:r>
          </w:p>
        </w:tc>
      </w:tr>
      <w:tr w:rsidR="00F03E6D" w:rsidRPr="00F03E6D" w:rsidTr="00BF664B">
        <w:trPr>
          <w:trHeight w:val="308"/>
        </w:trPr>
        <w:tc>
          <w:tcPr>
            <w:tcW w:w="461" w:type="pct"/>
          </w:tcPr>
          <w:p w:rsidR="00CE0B74" w:rsidRPr="00F03E6D" w:rsidRDefault="00CE0B74" w:rsidP="00420D4E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4.1</w:t>
            </w:r>
          </w:p>
        </w:tc>
        <w:tc>
          <w:tcPr>
            <w:tcW w:w="4539" w:type="pct"/>
            <w:gridSpan w:val="2"/>
          </w:tcPr>
          <w:p w:rsidR="00CE0B74" w:rsidRPr="00F03E6D" w:rsidRDefault="00CE0B74" w:rsidP="00BF664B">
            <w:pPr>
              <w:ind w:rightChars="-162" w:right="-340"/>
              <w:rPr>
                <w:rFonts w:ascii="仿宋" w:eastAsia="仿宋" w:hAnsi="仿宋"/>
                <w:b/>
                <w:sz w:val="24"/>
                <w:szCs w:val="24"/>
              </w:rPr>
            </w:pPr>
            <w:r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原厂质保期不少于（ </w:t>
            </w:r>
            <w:r w:rsidR="00BF664B"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3</w:t>
            </w:r>
            <w:r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）年                           </w:t>
            </w:r>
          </w:p>
        </w:tc>
      </w:tr>
      <w:tr w:rsidR="00F03E6D" w:rsidRPr="00F03E6D" w:rsidTr="00BF664B">
        <w:trPr>
          <w:trHeight w:val="308"/>
        </w:trPr>
        <w:tc>
          <w:tcPr>
            <w:tcW w:w="461" w:type="pct"/>
          </w:tcPr>
          <w:p w:rsidR="00CE0B74" w:rsidRPr="00F03E6D" w:rsidRDefault="00CE0B74" w:rsidP="00420D4E">
            <w:pPr>
              <w:ind w:rightChars="-162" w:right="-340"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F03E6D">
              <w:rPr>
                <w:rFonts w:ascii="仿宋" w:eastAsia="仿宋" w:hAnsi="仿宋" w:hint="eastAsia"/>
                <w:bCs/>
                <w:sz w:val="24"/>
                <w:szCs w:val="24"/>
              </w:rPr>
              <w:t>4.2</w:t>
            </w:r>
          </w:p>
        </w:tc>
        <w:tc>
          <w:tcPr>
            <w:tcW w:w="4539" w:type="pct"/>
            <w:gridSpan w:val="2"/>
          </w:tcPr>
          <w:p w:rsidR="00CE0B74" w:rsidRPr="00F03E6D" w:rsidRDefault="000A793B" w:rsidP="00420D4E">
            <w:pPr>
              <w:ind w:rightChars="-162" w:right="-3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其他</w:t>
            </w:r>
            <w:bookmarkStart w:id="0" w:name="_GoBack"/>
            <w:bookmarkEnd w:id="0"/>
          </w:p>
        </w:tc>
      </w:tr>
    </w:tbl>
    <w:p w:rsidR="000434D2" w:rsidRPr="00F03E6D" w:rsidRDefault="000434D2" w:rsidP="00B65CBF">
      <w:pPr>
        <w:spacing w:line="360" w:lineRule="auto"/>
        <w:rPr>
          <w:sz w:val="24"/>
          <w:szCs w:val="24"/>
          <w:u w:val="single"/>
        </w:rPr>
      </w:pPr>
    </w:p>
    <w:sectPr w:rsidR="000434D2" w:rsidRPr="00F03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CC" w:rsidRDefault="00B030CC" w:rsidP="00580FD9">
      <w:r>
        <w:separator/>
      </w:r>
    </w:p>
  </w:endnote>
  <w:endnote w:type="continuationSeparator" w:id="0">
    <w:p w:rsidR="00B030CC" w:rsidRDefault="00B030CC" w:rsidP="0058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CC" w:rsidRDefault="00B030CC" w:rsidP="00580FD9">
      <w:r>
        <w:separator/>
      </w:r>
    </w:p>
  </w:footnote>
  <w:footnote w:type="continuationSeparator" w:id="0">
    <w:p w:rsidR="00B030CC" w:rsidRDefault="00B030CC" w:rsidP="0058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37A44"/>
    <w:multiLevelType w:val="singleLevel"/>
    <w:tmpl w:val="60537A44"/>
    <w:lvl w:ilvl="0">
      <w:start w:val="4"/>
      <w:numFmt w:val="decimal"/>
      <w:suff w:val="nothing"/>
      <w:lvlText w:val="%1、"/>
      <w:lvlJc w:val="left"/>
    </w:lvl>
  </w:abstractNum>
  <w:abstractNum w:abstractNumId="1">
    <w:nsid w:val="6863F6BC"/>
    <w:multiLevelType w:val="singleLevel"/>
    <w:tmpl w:val="6863F6BC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0ZGRiYTRiMWExMDNkMzFjY2IzOTdmMzc1ZjZhYmQifQ=="/>
  </w:docVars>
  <w:rsids>
    <w:rsidRoot w:val="7B28549C"/>
    <w:rsid w:val="00022BAB"/>
    <w:rsid w:val="00042BE0"/>
    <w:rsid w:val="000434D2"/>
    <w:rsid w:val="00083790"/>
    <w:rsid w:val="000A793B"/>
    <w:rsid w:val="0010609A"/>
    <w:rsid w:val="001658FE"/>
    <w:rsid w:val="001D6D1F"/>
    <w:rsid w:val="0024500E"/>
    <w:rsid w:val="003E303A"/>
    <w:rsid w:val="00420D4E"/>
    <w:rsid w:val="004953A8"/>
    <w:rsid w:val="00580FD9"/>
    <w:rsid w:val="00591F8C"/>
    <w:rsid w:val="005F2E87"/>
    <w:rsid w:val="006B3A72"/>
    <w:rsid w:val="00790021"/>
    <w:rsid w:val="007B626D"/>
    <w:rsid w:val="00826A78"/>
    <w:rsid w:val="00835C0B"/>
    <w:rsid w:val="00A3281F"/>
    <w:rsid w:val="00A4687B"/>
    <w:rsid w:val="00B030CC"/>
    <w:rsid w:val="00B65CBF"/>
    <w:rsid w:val="00BF664B"/>
    <w:rsid w:val="00CA5A1C"/>
    <w:rsid w:val="00CE0B74"/>
    <w:rsid w:val="00D17534"/>
    <w:rsid w:val="00D87DD9"/>
    <w:rsid w:val="00F03E6D"/>
    <w:rsid w:val="00FF1283"/>
    <w:rsid w:val="06CC6306"/>
    <w:rsid w:val="07A70F85"/>
    <w:rsid w:val="099077F7"/>
    <w:rsid w:val="0F2C1D70"/>
    <w:rsid w:val="10477E7E"/>
    <w:rsid w:val="1ADC4941"/>
    <w:rsid w:val="208E5D79"/>
    <w:rsid w:val="24303C58"/>
    <w:rsid w:val="28331C1B"/>
    <w:rsid w:val="2EE34571"/>
    <w:rsid w:val="34480AEF"/>
    <w:rsid w:val="38A03D8B"/>
    <w:rsid w:val="397F500E"/>
    <w:rsid w:val="4AFB588F"/>
    <w:rsid w:val="5118618C"/>
    <w:rsid w:val="59CE33A8"/>
    <w:rsid w:val="5BB87046"/>
    <w:rsid w:val="5F7056A6"/>
    <w:rsid w:val="61386D43"/>
    <w:rsid w:val="663336A5"/>
    <w:rsid w:val="67212ADF"/>
    <w:rsid w:val="69DB0917"/>
    <w:rsid w:val="6E873EA7"/>
    <w:rsid w:val="70326D5C"/>
    <w:rsid w:val="72901CD2"/>
    <w:rsid w:val="73691968"/>
    <w:rsid w:val="7B28549C"/>
    <w:rsid w:val="7B41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80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80FD9"/>
    <w:rPr>
      <w:kern w:val="2"/>
      <w:sz w:val="18"/>
      <w:szCs w:val="18"/>
    </w:rPr>
  </w:style>
  <w:style w:type="paragraph" w:styleId="a5">
    <w:name w:val="footer"/>
    <w:basedOn w:val="a"/>
    <w:link w:val="Char0"/>
    <w:rsid w:val="00580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80FD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80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80FD9"/>
    <w:rPr>
      <w:kern w:val="2"/>
      <w:sz w:val="18"/>
      <w:szCs w:val="18"/>
    </w:rPr>
  </w:style>
  <w:style w:type="paragraph" w:styleId="a5">
    <w:name w:val="footer"/>
    <w:basedOn w:val="a"/>
    <w:link w:val="Char0"/>
    <w:rsid w:val="00580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80FD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蚂蚁</dc:creator>
  <cp:lastModifiedBy>hp</cp:lastModifiedBy>
  <cp:revision>19</cp:revision>
  <cp:lastPrinted>2024-02-28T00:22:00Z</cp:lastPrinted>
  <dcterms:created xsi:type="dcterms:W3CDTF">2023-10-19T02:31:00Z</dcterms:created>
  <dcterms:modified xsi:type="dcterms:W3CDTF">2024-03-13T04:56:00Z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6E607A06DDDC438B844E9E3BB40909E5_13</vt:lpwstr>
  </property>
</Properties>
</file>