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tblpY="86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2025"/>
        <w:gridCol w:w="1843"/>
        <w:gridCol w:w="4161"/>
      </w:tblGrid>
      <w:tr w:rsidR="00BC2182" w:rsidTr="00EF107F">
        <w:trPr>
          <w:trHeight w:val="499"/>
        </w:trPr>
        <w:tc>
          <w:tcPr>
            <w:tcW w:w="493" w:type="dxa"/>
            <w:vAlign w:val="center"/>
          </w:tcPr>
          <w:p w:rsidR="00BC2182" w:rsidRDefault="00BE28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C2182" w:rsidRDefault="00BE28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物资名称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2182" w:rsidRDefault="00BE28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BC2182" w:rsidRDefault="00BE28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采购需求</w:t>
            </w:r>
          </w:p>
        </w:tc>
      </w:tr>
      <w:tr w:rsidR="00EF107F" w:rsidTr="003137BB">
        <w:trPr>
          <w:trHeight w:val="9216"/>
        </w:trPr>
        <w:tc>
          <w:tcPr>
            <w:tcW w:w="493" w:type="dxa"/>
            <w:tcBorders>
              <w:bottom w:val="single" w:sz="4" w:space="0" w:color="auto"/>
            </w:tcBorders>
            <w:vAlign w:val="center"/>
          </w:tcPr>
          <w:p w:rsidR="00EF107F" w:rsidRDefault="00EF1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07F" w:rsidRDefault="00EF107F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胰岛素注射笔用</w:t>
            </w:r>
          </w:p>
          <w:p w:rsidR="00EF107F" w:rsidRDefault="00EF107F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针头</w:t>
            </w:r>
            <w:r w:rsidR="0003322A" w:rsidRPr="0003322A">
              <w:rPr>
                <w:rFonts w:ascii="宋体" w:eastAsia="宋体" w:hAnsi="宋体" w:cs="宋体" w:hint="eastAsia"/>
                <w:color w:val="000000"/>
                <w:szCs w:val="18"/>
              </w:rPr>
              <w:t>（包括但不限于国家医疗保障局</w:t>
            </w:r>
            <w:proofErr w:type="gramStart"/>
            <w:r w:rsidR="0003322A" w:rsidRPr="0003322A">
              <w:rPr>
                <w:rFonts w:ascii="宋体" w:eastAsia="宋体" w:hAnsi="宋体" w:cs="宋体" w:hint="eastAsia"/>
                <w:color w:val="000000"/>
                <w:szCs w:val="18"/>
              </w:rPr>
              <w:t>医</w:t>
            </w:r>
            <w:proofErr w:type="gramEnd"/>
            <w:r w:rsidR="0003322A" w:rsidRPr="0003322A">
              <w:rPr>
                <w:rFonts w:ascii="宋体" w:eastAsia="宋体" w:hAnsi="宋体" w:cs="宋体" w:hint="eastAsia"/>
                <w:color w:val="000000"/>
                <w:szCs w:val="18"/>
              </w:rPr>
              <w:t>保医用耗材分类与代码为C160201032开头的产品）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107F" w:rsidRDefault="00EF107F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针头4mm</w:t>
            </w:r>
          </w:p>
        </w:tc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07F" w:rsidRDefault="00EF107F">
            <w:pPr>
              <w:pStyle w:val="ListParagraph1"/>
              <w:numPr>
                <w:ilvl w:val="0"/>
                <w:numId w:val="1"/>
              </w:numPr>
              <w:ind w:firstLineChars="0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适用范围：</w:t>
            </w:r>
          </w:p>
          <w:p w:rsidR="00EF107F" w:rsidRDefault="00EF107F">
            <w:pPr>
              <w:pStyle w:val="ListParagraph1"/>
              <w:spacing w:after="240"/>
              <w:ind w:firstLineChars="0" w:firstLine="0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hint="eastAsia"/>
              </w:rPr>
              <w:t>适应症：该注射笔用针头与注射</w:t>
            </w:r>
            <w:proofErr w:type="gramStart"/>
            <w:r>
              <w:rPr>
                <w:rFonts w:hint="eastAsia"/>
              </w:rPr>
              <w:t>笔配套</w:t>
            </w:r>
            <w:proofErr w:type="gramEnd"/>
            <w:r>
              <w:rPr>
                <w:rFonts w:hint="eastAsia"/>
              </w:rPr>
              <w:t>可用于药物（胰岛素、生长激素</w:t>
            </w:r>
            <w:r w:rsidR="003137BB">
              <w:rPr>
                <w:rFonts w:hint="eastAsia"/>
              </w:rPr>
              <w:t>等</w:t>
            </w:r>
            <w:r>
              <w:rPr>
                <w:rFonts w:hint="eastAsia"/>
              </w:rPr>
              <w:t>）皮下注射。我院该</w:t>
            </w:r>
            <w:r>
              <w:t>注射笔用针头</w:t>
            </w:r>
            <w:r>
              <w:rPr>
                <w:rFonts w:hint="eastAsia"/>
              </w:rPr>
              <w:t>的最大适用人群是</w:t>
            </w:r>
            <w:r>
              <w:t>糖尿病</w:t>
            </w:r>
            <w:r>
              <w:rPr>
                <w:rFonts w:hint="eastAsia"/>
              </w:rPr>
              <w:t>儿童的每餐胰岛素</w:t>
            </w:r>
            <w:r>
              <w:t>注射</w:t>
            </w:r>
            <w:r>
              <w:rPr>
                <w:rFonts w:hint="eastAsia"/>
              </w:rPr>
              <w:t>，用于控制血糖。</w:t>
            </w:r>
          </w:p>
          <w:p w:rsidR="00EF107F" w:rsidRDefault="00EF107F">
            <w:pPr>
              <w:pStyle w:val="ListParagraph1"/>
              <w:numPr>
                <w:ilvl w:val="0"/>
                <w:numId w:val="1"/>
              </w:numPr>
              <w:ind w:firstLineChars="0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材质、功能、结构、部件等需求：</w:t>
            </w:r>
          </w:p>
          <w:p w:rsidR="00EF107F" w:rsidRDefault="00EF107F">
            <w:pPr>
              <w:pStyle w:val="ListParagraph1"/>
              <w:spacing w:after="240"/>
              <w:ind w:firstLineChars="0" w:firstLine="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）规格：</w:t>
            </w:r>
            <w:r>
              <w:rPr>
                <w:rFonts w:hint="eastAsia"/>
              </w:rPr>
              <w:t>32G*4mm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0.23mm*4mm</w:t>
            </w:r>
            <w:r>
              <w:rPr>
                <w:rFonts w:hint="eastAsia"/>
              </w:rPr>
              <w:t>）</w:t>
            </w:r>
          </w:p>
          <w:p w:rsidR="00EF107F" w:rsidRDefault="00EF107F">
            <w:pPr>
              <w:pStyle w:val="ListParagraph1"/>
              <w:spacing w:after="240"/>
              <w:ind w:firstLineChars="0" w:firstLine="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）针尖切面：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切面</w:t>
            </w:r>
            <w:r w:rsidR="003137BB">
              <w:rPr>
                <w:rFonts w:hint="eastAsia"/>
              </w:rPr>
              <w:t>优先</w:t>
            </w:r>
          </w:p>
          <w:p w:rsidR="00EF107F" w:rsidRDefault="00EF107F">
            <w:pPr>
              <w:pStyle w:val="ListParagraph1"/>
              <w:spacing w:after="240"/>
              <w:ind w:firstLineChars="0" w:firstLine="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）灭菌方式：γ射线灭菌</w:t>
            </w:r>
            <w:r w:rsidR="003137BB">
              <w:rPr>
                <w:rFonts w:hint="eastAsia"/>
              </w:rPr>
              <w:t>优先</w:t>
            </w:r>
          </w:p>
          <w:p w:rsidR="00EF107F" w:rsidRDefault="00EF107F">
            <w:pPr>
              <w:pStyle w:val="ListParagraph1"/>
              <w:spacing w:after="240"/>
              <w:ind w:firstLineChars="0" w:firstLine="0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）针管材质：</w:t>
            </w:r>
            <w:r>
              <w:rPr>
                <w:rFonts w:hint="eastAsia"/>
              </w:rPr>
              <w:t>304</w:t>
            </w:r>
            <w:r>
              <w:rPr>
                <w:rFonts w:hint="eastAsia"/>
              </w:rPr>
              <w:t>不</w:t>
            </w:r>
            <w:bookmarkStart w:id="0" w:name="_GoBack"/>
            <w:bookmarkEnd w:id="0"/>
            <w:r>
              <w:rPr>
                <w:rFonts w:hint="eastAsia"/>
              </w:rPr>
              <w:t>锈钢</w:t>
            </w:r>
            <w:r w:rsidR="003137BB">
              <w:rPr>
                <w:rFonts w:hint="eastAsia"/>
              </w:rPr>
              <w:t>优先</w:t>
            </w:r>
          </w:p>
          <w:p w:rsidR="00EF107F" w:rsidRDefault="00EF107F">
            <w:pPr>
              <w:pStyle w:val="ListParagraph1"/>
              <w:spacing w:after="240"/>
              <w:ind w:firstLineChars="0" w:firstLine="0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）针管管壁：超薄壁设计</w:t>
            </w:r>
          </w:p>
          <w:p w:rsidR="00EF107F" w:rsidRDefault="00EF107F">
            <w:pPr>
              <w:pStyle w:val="ListParagraph1"/>
              <w:spacing w:after="240"/>
              <w:ind w:firstLineChars="0" w:firstLine="0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）有效期：至少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</w:p>
          <w:p w:rsidR="00EF107F" w:rsidRDefault="0003322A">
            <w:pPr>
              <w:pStyle w:val="ListParagraph1"/>
              <w:spacing w:after="240"/>
              <w:ind w:firstLineChars="0" w:firstLine="0"/>
            </w:pPr>
            <w:r>
              <w:rPr>
                <w:rFonts w:hint="eastAsia"/>
              </w:rPr>
              <w:t>7</w:t>
            </w:r>
            <w:r w:rsidR="00EF107F">
              <w:rPr>
                <w:rFonts w:hint="eastAsia"/>
              </w:rPr>
              <w:t>）针管润滑：硅油</w:t>
            </w:r>
            <w:r w:rsidR="003137BB">
              <w:rPr>
                <w:rFonts w:hint="eastAsia"/>
              </w:rPr>
              <w:t>优先</w:t>
            </w:r>
          </w:p>
          <w:p w:rsidR="00EF107F" w:rsidRDefault="0003322A">
            <w:pPr>
              <w:pStyle w:val="ListParagraph1"/>
              <w:spacing w:after="240"/>
              <w:ind w:firstLineChars="0" w:firstLine="0"/>
            </w:pPr>
            <w:r>
              <w:rPr>
                <w:rFonts w:hint="eastAsia"/>
              </w:rPr>
              <w:t>8</w:t>
            </w:r>
            <w:r w:rsidR="00EF107F">
              <w:rPr>
                <w:rFonts w:hint="eastAsia"/>
              </w:rPr>
              <w:t>）适用：儿童</w:t>
            </w:r>
          </w:p>
          <w:p w:rsidR="00EF107F" w:rsidRPr="003137BB" w:rsidRDefault="0003322A" w:rsidP="003137BB">
            <w:pPr>
              <w:pStyle w:val="ListParagraph1"/>
              <w:spacing w:after="240"/>
              <w:ind w:firstLineChars="0" w:firstLine="0"/>
            </w:pPr>
            <w:r>
              <w:rPr>
                <w:rFonts w:hint="eastAsia"/>
              </w:rPr>
              <w:t>9</w:t>
            </w:r>
            <w:r w:rsidR="00EF107F">
              <w:rPr>
                <w:rFonts w:hint="eastAsia"/>
              </w:rPr>
              <w:t>）售后服务：定期了解产品使用信息，提供售后负责人的联系方式，保证临床使用问题反馈渠道通畅。</w:t>
            </w:r>
          </w:p>
        </w:tc>
      </w:tr>
    </w:tbl>
    <w:p w:rsidR="00BC2182" w:rsidRDefault="00BE2838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胰岛素</w:t>
      </w:r>
      <w:r w:rsidR="00EF107F">
        <w:rPr>
          <w:rFonts w:hint="eastAsia"/>
          <w:b/>
          <w:sz w:val="28"/>
        </w:rPr>
        <w:t>注射笔用</w:t>
      </w:r>
      <w:r>
        <w:rPr>
          <w:rFonts w:hint="eastAsia"/>
          <w:b/>
          <w:sz w:val="28"/>
        </w:rPr>
        <w:t>针头</w:t>
      </w:r>
      <w:r>
        <w:rPr>
          <w:b/>
          <w:sz w:val="28"/>
        </w:rPr>
        <w:t>采购需求</w:t>
      </w:r>
    </w:p>
    <w:sectPr w:rsidR="00BC21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5FD" w:rsidRDefault="00BD35FD">
      <w:pPr>
        <w:spacing w:line="240" w:lineRule="auto"/>
      </w:pPr>
      <w:r>
        <w:separator/>
      </w:r>
    </w:p>
  </w:endnote>
  <w:endnote w:type="continuationSeparator" w:id="0">
    <w:p w:rsidR="00BD35FD" w:rsidRDefault="00BD35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5FD" w:rsidRDefault="00BD35FD">
      <w:pPr>
        <w:spacing w:after="0"/>
      </w:pPr>
      <w:r>
        <w:separator/>
      </w:r>
    </w:p>
  </w:footnote>
  <w:footnote w:type="continuationSeparator" w:id="0">
    <w:p w:rsidR="00BD35FD" w:rsidRDefault="00BD35F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46C83"/>
    <w:multiLevelType w:val="multilevel"/>
    <w:tmpl w:val="62F46C8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4YWI1NTNlZmRlYmU0ODU4NjZkYzFkMWVjZjIyZDQifQ=="/>
  </w:docVars>
  <w:rsids>
    <w:rsidRoot w:val="00CE06D5"/>
    <w:rsid w:val="0003322A"/>
    <w:rsid w:val="003137BB"/>
    <w:rsid w:val="006202ED"/>
    <w:rsid w:val="006D1271"/>
    <w:rsid w:val="00BC2182"/>
    <w:rsid w:val="00BD35FD"/>
    <w:rsid w:val="00BE2838"/>
    <w:rsid w:val="00C454CF"/>
    <w:rsid w:val="00CE06D5"/>
    <w:rsid w:val="00EF107F"/>
    <w:rsid w:val="03127926"/>
    <w:rsid w:val="3712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160" w:line="259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ListParagraph1">
    <w:name w:val="List Paragraph1"/>
    <w:basedOn w:val="a"/>
    <w:autoRedefine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160" w:line="259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ListParagraph1">
    <w:name w:val="List Paragraph1"/>
    <w:basedOn w:val="a"/>
    <w:autoRedefine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</Words>
  <Characters>302</Characters>
  <Application>Microsoft Office Word</Application>
  <DocSecurity>0</DocSecurity>
  <Lines>2</Lines>
  <Paragraphs>1</Paragraphs>
  <ScaleCrop>false</ScaleCrop>
  <Company>Microsoft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cp:lastPrinted>2021-01-22T14:25:00Z</cp:lastPrinted>
  <dcterms:created xsi:type="dcterms:W3CDTF">2023-07-18T11:31:00Z</dcterms:created>
  <dcterms:modified xsi:type="dcterms:W3CDTF">2024-04-01T07:20:00Z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BBF0B8EB730E45E0BCB285D6237B35C6_12</vt:lpwstr>
  </property>
  <property fmtid="{D5CDD505-2E9C-101B-9397-08002B2CF9AE}" pid="4" name="MSIP_Label_defa4170-0d19-0005-0001-bc88714345d2_Enabled">
    <vt:lpwstr>true</vt:lpwstr>
  </property>
  <property fmtid="{D5CDD505-2E9C-101B-9397-08002B2CF9AE}" pid="5" name="MSIP_Label_defa4170-0d19-0005-0001-bc88714345d2_SetDate">
    <vt:lpwstr>2024-03-26T14:24:17Z</vt:lpwstr>
  </property>
  <property fmtid="{D5CDD505-2E9C-101B-9397-08002B2CF9AE}" pid="6" name="MSIP_Label_defa4170-0d19-0005-0001-bc88714345d2_Method">
    <vt:lpwstr>Standard</vt:lpwstr>
  </property>
  <property fmtid="{D5CDD505-2E9C-101B-9397-08002B2CF9AE}" pid="7" name="MSIP_Label_defa4170-0d19-0005-0001-bc88714345d2_Name">
    <vt:lpwstr>defa4170-0d19-0005-0001-bc88714345d2</vt:lpwstr>
  </property>
  <property fmtid="{D5CDD505-2E9C-101B-9397-08002B2CF9AE}" pid="8" name="MSIP_Label_defa4170-0d19-0005-0001-bc88714345d2_SiteId">
    <vt:lpwstr>8e8f0aa3-d081-4ed4-9250-0b489a4c8b6d</vt:lpwstr>
  </property>
  <property fmtid="{D5CDD505-2E9C-101B-9397-08002B2CF9AE}" pid="9" name="MSIP_Label_defa4170-0d19-0005-0001-bc88714345d2_ActionId">
    <vt:lpwstr>4ad9e994-b7c1-46b0-86ba-40cc2d5124e6</vt:lpwstr>
  </property>
  <property fmtid="{D5CDD505-2E9C-101B-9397-08002B2CF9AE}" pid="10" name="MSIP_Label_defa4170-0d19-0005-0001-bc88714345d2_ContentBits">
    <vt:lpwstr>0</vt:lpwstr>
  </property>
</Properties>
</file>