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0F523EC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7934E1">
        <w:rPr>
          <w:rFonts w:ascii="华文楷体" w:eastAsia="华文楷体" w:hAnsi="华文楷体" w:hint="eastAsia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1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162" w:type="pct"/>
        <w:jc w:val="center"/>
        <w:tblInd w:w="276" w:type="dxa"/>
        <w:tblLook w:val="04A0" w:firstRow="1" w:lastRow="0" w:firstColumn="1" w:lastColumn="0" w:noHBand="0" w:noVBand="1"/>
      </w:tblPr>
      <w:tblGrid>
        <w:gridCol w:w="899"/>
        <w:gridCol w:w="1899"/>
        <w:gridCol w:w="1314"/>
        <w:gridCol w:w="2516"/>
        <w:gridCol w:w="2170"/>
      </w:tblGrid>
      <w:tr w:rsidR="00FE1B04" w:rsidRPr="009201F2" w14:paraId="1922643E" w14:textId="6BD12024" w:rsidTr="00120A6B">
        <w:trPr>
          <w:trHeight w:val="908"/>
          <w:jc w:val="center"/>
        </w:trPr>
        <w:tc>
          <w:tcPr>
            <w:tcW w:w="511" w:type="pct"/>
            <w:vAlign w:val="center"/>
          </w:tcPr>
          <w:p w14:paraId="6C284C00" w14:textId="77777777" w:rsidR="00FE1B04" w:rsidRPr="00CF107F" w:rsidRDefault="00FE1B04" w:rsidP="00CF107F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825" w:type="pct"/>
            <w:gridSpan w:val="2"/>
            <w:vAlign w:val="center"/>
          </w:tcPr>
          <w:p w14:paraId="3837BA8F" w14:textId="18FD5F92" w:rsidR="00FE1B04" w:rsidRPr="00CF107F" w:rsidRDefault="00FE1B04" w:rsidP="00CF107F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 w:hint="eastAsia"/>
                <w:b/>
                <w:sz w:val="24"/>
              </w:rPr>
              <w:t>项目名称</w:t>
            </w:r>
          </w:p>
        </w:tc>
        <w:tc>
          <w:tcPr>
            <w:tcW w:w="1430" w:type="pct"/>
            <w:vAlign w:val="center"/>
          </w:tcPr>
          <w:p w14:paraId="4CFCCBC7" w14:textId="7239E350" w:rsidR="00FE1B04" w:rsidRPr="00CF107F" w:rsidRDefault="00FE1B04" w:rsidP="0031700D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/>
                <w:bCs/>
                <w:sz w:val="24"/>
              </w:rPr>
              <w:t>按</w:t>
            </w:r>
            <w:r w:rsidR="0031700D">
              <w:rPr>
                <w:rFonts w:ascii="华文楷体" w:eastAsia="华文楷体" w:hAnsi="华文楷体" w:hint="eastAsia"/>
                <w:bCs/>
                <w:sz w:val="24"/>
              </w:rPr>
              <w:t>中国人民银行</w:t>
            </w:r>
            <w:r w:rsidR="003C09F3" w:rsidRPr="0031700D">
              <w:rPr>
                <w:rFonts w:ascii="华文楷体" w:eastAsia="华文楷体" w:hAnsi="华文楷体"/>
                <w:bCs/>
                <w:sz w:val="24"/>
              </w:rPr>
              <w:t>基准</w:t>
            </w:r>
            <w:r w:rsidRPr="00CF107F">
              <w:rPr>
                <w:rFonts w:ascii="华文楷体" w:eastAsia="华文楷体" w:hAnsi="华文楷体"/>
                <w:bCs/>
                <w:sz w:val="24"/>
              </w:rPr>
              <w:t>利率增加基点</w:t>
            </w:r>
          </w:p>
        </w:tc>
        <w:tc>
          <w:tcPr>
            <w:tcW w:w="1233" w:type="pct"/>
            <w:vAlign w:val="center"/>
          </w:tcPr>
          <w:p w14:paraId="355C0B41" w14:textId="1B490F84" w:rsidR="00FE1B04" w:rsidRPr="00CF107F" w:rsidRDefault="00FE1B04" w:rsidP="00CF107F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 w:hint="eastAsia"/>
                <w:bCs/>
                <w:sz w:val="24"/>
              </w:rPr>
              <w:t>存款执行年利率</w:t>
            </w:r>
          </w:p>
        </w:tc>
      </w:tr>
      <w:tr w:rsidR="00CF107F" w:rsidRPr="009201F2" w14:paraId="5742102A" w14:textId="138B9B77" w:rsidTr="00120A6B">
        <w:trPr>
          <w:trHeight w:val="640"/>
          <w:jc w:val="center"/>
        </w:trPr>
        <w:tc>
          <w:tcPr>
            <w:tcW w:w="511" w:type="pct"/>
            <w:vMerge w:val="restart"/>
            <w:vAlign w:val="center"/>
          </w:tcPr>
          <w:p w14:paraId="576C54EC" w14:textId="412B90B1" w:rsidR="00CF107F" w:rsidRPr="00CF107F" w:rsidRDefault="00CF107F" w:rsidP="00CF107F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CF107F"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1079" w:type="pct"/>
            <w:vMerge w:val="restart"/>
            <w:vAlign w:val="center"/>
          </w:tcPr>
          <w:p w14:paraId="7202B6A0" w14:textId="69522BFE" w:rsidR="00CF107F" w:rsidRPr="00120A6B" w:rsidRDefault="00120A6B" w:rsidP="00FE1B04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120A6B">
              <w:rPr>
                <w:rFonts w:ascii="华文楷体" w:eastAsia="华文楷体" w:hAnsi="华文楷体"/>
                <w:sz w:val="24"/>
              </w:rPr>
              <w:t>莫干山院区专用存款账户</w:t>
            </w:r>
          </w:p>
        </w:tc>
        <w:tc>
          <w:tcPr>
            <w:tcW w:w="747" w:type="pct"/>
            <w:vAlign w:val="center"/>
          </w:tcPr>
          <w:p w14:paraId="6D25109B" w14:textId="5F8531F0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 w:hint="eastAsia"/>
                <w:sz w:val="24"/>
              </w:rPr>
              <w:t>活期存款</w:t>
            </w:r>
          </w:p>
        </w:tc>
        <w:tc>
          <w:tcPr>
            <w:tcW w:w="1430" w:type="pct"/>
            <w:vAlign w:val="center"/>
          </w:tcPr>
          <w:p w14:paraId="41FB0D82" w14:textId="77777777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33" w:type="pct"/>
            <w:vAlign w:val="center"/>
          </w:tcPr>
          <w:p w14:paraId="5746BE2C" w14:textId="77777777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CF107F" w:rsidRPr="009201F2" w14:paraId="7394D396" w14:textId="0B9236E8" w:rsidTr="00120A6B">
        <w:trPr>
          <w:trHeight w:val="640"/>
          <w:jc w:val="center"/>
        </w:trPr>
        <w:tc>
          <w:tcPr>
            <w:tcW w:w="511" w:type="pct"/>
            <w:vMerge/>
          </w:tcPr>
          <w:p w14:paraId="1C72F03B" w14:textId="77777777" w:rsidR="00CF107F" w:rsidRPr="00CF107F" w:rsidRDefault="00CF107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079" w:type="pct"/>
            <w:vMerge/>
            <w:vAlign w:val="center"/>
          </w:tcPr>
          <w:p w14:paraId="0076BA2A" w14:textId="77777777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7" w:type="pct"/>
            <w:vAlign w:val="center"/>
          </w:tcPr>
          <w:p w14:paraId="65D08F9C" w14:textId="3E9F9DED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CF107F">
              <w:rPr>
                <w:rFonts w:ascii="华文楷体" w:eastAsia="华文楷体" w:hAnsi="华文楷体"/>
                <w:sz w:val="24"/>
              </w:rPr>
              <w:t>协定存款</w:t>
            </w:r>
          </w:p>
        </w:tc>
        <w:tc>
          <w:tcPr>
            <w:tcW w:w="1430" w:type="pct"/>
            <w:vAlign w:val="center"/>
          </w:tcPr>
          <w:p w14:paraId="0D222FEA" w14:textId="77777777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33" w:type="pct"/>
            <w:vAlign w:val="center"/>
          </w:tcPr>
          <w:p w14:paraId="55DF5651" w14:textId="77777777" w:rsidR="00CF107F" w:rsidRPr="00CF107F" w:rsidRDefault="00CF107F" w:rsidP="00FE1B04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04A1B378" w14:textId="77777777" w:rsidR="00FE1B04" w:rsidRDefault="006325C8" w:rsidP="00FE1B04">
      <w:pPr>
        <w:rPr>
          <w:rFonts w:ascii="华文楷体" w:eastAsia="华文楷体" w:hAnsi="华文楷体"/>
          <w:szCs w:val="21"/>
        </w:rPr>
      </w:pPr>
      <w:r w:rsidRPr="00FE1B04">
        <w:rPr>
          <w:rFonts w:ascii="华文楷体" w:eastAsia="华文楷体" w:hAnsi="华文楷体"/>
          <w:szCs w:val="21"/>
        </w:rPr>
        <w:t>备注：</w:t>
      </w:r>
    </w:p>
    <w:p w14:paraId="2C200083" w14:textId="7DA8C408" w:rsidR="00030C39" w:rsidRDefault="00FE1B04" w:rsidP="00FE1B0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1、</w:t>
      </w:r>
      <w:r w:rsidRPr="00FE1B04">
        <w:rPr>
          <w:rFonts w:ascii="华文楷体" w:eastAsia="华文楷体" w:hAnsi="华文楷体" w:hint="eastAsia"/>
          <w:szCs w:val="21"/>
        </w:rPr>
        <w:t>活期存款基准利率的增加基点（BP）以现行中国人民银行活期存款基准利率为基数，填报增加基点（BP），活期存款利率为活期存款基准利率+基点（BP）</w:t>
      </w:r>
      <w:r>
        <w:rPr>
          <w:rFonts w:ascii="华文楷体" w:eastAsia="华文楷体" w:hAnsi="华文楷体" w:hint="eastAsia"/>
          <w:szCs w:val="21"/>
        </w:rPr>
        <w:t>。</w:t>
      </w:r>
    </w:p>
    <w:p w14:paraId="158AB3DC" w14:textId="6E68AEE1" w:rsidR="00FE1B04" w:rsidRPr="00FE1B04" w:rsidRDefault="00FE1B04" w:rsidP="00FE1B0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2、</w:t>
      </w:r>
      <w:r w:rsidRPr="00FE1B04">
        <w:rPr>
          <w:rFonts w:ascii="华文楷体" w:eastAsia="华文楷体" w:hAnsi="华文楷体" w:hint="eastAsia"/>
          <w:szCs w:val="21"/>
        </w:rPr>
        <w:t>协定存款基准利率的增加基点（BP）以现行中国人民银行协定存款基准利率为基数</w:t>
      </w:r>
      <w:r>
        <w:rPr>
          <w:rFonts w:ascii="华文楷体" w:eastAsia="华文楷体" w:hAnsi="华文楷体" w:hint="eastAsia"/>
          <w:szCs w:val="21"/>
        </w:rPr>
        <w:t>，</w:t>
      </w:r>
      <w:r w:rsidRPr="00FE1B04">
        <w:rPr>
          <w:rFonts w:ascii="华文楷体" w:eastAsia="华文楷体" w:hAnsi="华文楷体" w:hint="eastAsia"/>
          <w:szCs w:val="21"/>
        </w:rPr>
        <w:t>填报增加基点（BP），协定存款利率为协定存款基准利率+基点（BP）。</w:t>
      </w:r>
    </w:p>
    <w:p w14:paraId="2E964E1D" w14:textId="7E21D233" w:rsidR="00316F79" w:rsidRPr="006325C8" w:rsidRDefault="00FE1B04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3、</w:t>
      </w:r>
      <w:r w:rsidRPr="00FE1B04">
        <w:rPr>
          <w:rFonts w:ascii="华文楷体" w:eastAsia="华文楷体" w:hAnsi="华文楷体" w:hint="eastAsia"/>
        </w:rPr>
        <w:t>不得违反中国人民银行现行相关利率政策或银行自律约定。</w:t>
      </w: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0D8466ED" w:rsidR="008369E7" w:rsidRPr="004A663F" w:rsidRDefault="00CF107F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8369E7" w:rsidRPr="004A663F">
        <w:rPr>
          <w:rFonts w:ascii="华文楷体" w:eastAsia="华文楷体" w:hAnsi="华文楷体"/>
          <w:sz w:val="24"/>
        </w:rPr>
        <w:t>联系人：</w:t>
      </w:r>
    </w:p>
    <w:p w14:paraId="56F26C39" w14:textId="1428CB9A" w:rsidR="008369E7" w:rsidRPr="004A663F" w:rsidRDefault="00CF107F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8369E7"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559ABB44" w:rsidR="00316F79" w:rsidRPr="00CB4E73" w:rsidRDefault="00CF107F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8369E7"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8E71E61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8A55" w14:textId="77777777" w:rsidR="00306831" w:rsidRDefault="00306831" w:rsidP="00580906">
      <w:r>
        <w:separator/>
      </w:r>
    </w:p>
  </w:endnote>
  <w:endnote w:type="continuationSeparator" w:id="0">
    <w:p w14:paraId="12B6DD2A" w14:textId="77777777" w:rsidR="00306831" w:rsidRDefault="00306831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06831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7934E1" w:rsidRPr="007934E1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D68C" w14:textId="77777777" w:rsidR="00306831" w:rsidRDefault="00306831" w:rsidP="00580906">
      <w:r>
        <w:separator/>
      </w:r>
    </w:p>
  </w:footnote>
  <w:footnote w:type="continuationSeparator" w:id="0">
    <w:p w14:paraId="21388B95" w14:textId="77777777" w:rsidR="00306831" w:rsidRDefault="00306831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30C39"/>
    <w:rsid w:val="00030CBC"/>
    <w:rsid w:val="00035671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0E28FB"/>
    <w:rsid w:val="001063DE"/>
    <w:rsid w:val="00120A6B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39A"/>
    <w:rsid w:val="00247798"/>
    <w:rsid w:val="002624B7"/>
    <w:rsid w:val="002A48EA"/>
    <w:rsid w:val="002B7AFA"/>
    <w:rsid w:val="002C6C72"/>
    <w:rsid w:val="002D0C36"/>
    <w:rsid w:val="002D2F5C"/>
    <w:rsid w:val="002E61D3"/>
    <w:rsid w:val="002E75A0"/>
    <w:rsid w:val="002E7D54"/>
    <w:rsid w:val="00306831"/>
    <w:rsid w:val="003118F8"/>
    <w:rsid w:val="003130E8"/>
    <w:rsid w:val="00316F79"/>
    <w:rsid w:val="0031700D"/>
    <w:rsid w:val="003170D9"/>
    <w:rsid w:val="00332F9B"/>
    <w:rsid w:val="0038476D"/>
    <w:rsid w:val="003956E2"/>
    <w:rsid w:val="003A710D"/>
    <w:rsid w:val="003C09F3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5E1B8F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288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934E1"/>
    <w:rsid w:val="007A6386"/>
    <w:rsid w:val="007A6561"/>
    <w:rsid w:val="007A6DAE"/>
    <w:rsid w:val="008113A8"/>
    <w:rsid w:val="00812427"/>
    <w:rsid w:val="0082367E"/>
    <w:rsid w:val="008323E6"/>
    <w:rsid w:val="008329F3"/>
    <w:rsid w:val="00833AA2"/>
    <w:rsid w:val="008369E7"/>
    <w:rsid w:val="0086056D"/>
    <w:rsid w:val="00883706"/>
    <w:rsid w:val="008A4C2A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3606B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A0DF0"/>
    <w:rsid w:val="00CB4E73"/>
    <w:rsid w:val="00CC4A37"/>
    <w:rsid w:val="00CE6487"/>
    <w:rsid w:val="00CF107F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025B"/>
    <w:rsid w:val="00E0522A"/>
    <w:rsid w:val="00E14DFD"/>
    <w:rsid w:val="00E21769"/>
    <w:rsid w:val="00E24382"/>
    <w:rsid w:val="00E30E78"/>
    <w:rsid w:val="00E3313E"/>
    <w:rsid w:val="00E53CF5"/>
    <w:rsid w:val="00E62D17"/>
    <w:rsid w:val="00E66ABF"/>
    <w:rsid w:val="00E70EAF"/>
    <w:rsid w:val="00E918B1"/>
    <w:rsid w:val="00EB647E"/>
    <w:rsid w:val="00EC16D3"/>
    <w:rsid w:val="00ED42AC"/>
    <w:rsid w:val="00F10831"/>
    <w:rsid w:val="00F13612"/>
    <w:rsid w:val="00F13EB7"/>
    <w:rsid w:val="00F331E0"/>
    <w:rsid w:val="00F343C2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1B04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23</cp:revision>
  <dcterms:created xsi:type="dcterms:W3CDTF">2022-10-31T07:46:00Z</dcterms:created>
  <dcterms:modified xsi:type="dcterms:W3CDTF">2024-04-09T06:46:00Z</dcterms:modified>
</cp:coreProperties>
</file>