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367" w:rsidRDefault="00FF3E4F">
      <w:pPr>
        <w:ind w:rightChars="-162" w:right="-340" w:firstLineChars="600" w:firstLine="1807"/>
        <w:rPr>
          <w:rFonts w:asciiTheme="majorEastAsia" w:eastAsiaTheme="majorEastAsia" w:hAnsiTheme="majorEastAsia"/>
          <w:b/>
          <w:sz w:val="30"/>
          <w:szCs w:val="30"/>
        </w:rPr>
      </w:pPr>
      <w:r>
        <w:rPr>
          <w:rFonts w:asciiTheme="majorEastAsia" w:eastAsiaTheme="majorEastAsia" w:hAnsiTheme="majorEastAsia" w:hint="eastAsia"/>
          <w:b/>
          <w:sz w:val="30"/>
          <w:szCs w:val="30"/>
        </w:rPr>
        <w:t>项目名称：</w:t>
      </w:r>
      <w:r w:rsidR="007363B3" w:rsidRPr="007363B3">
        <w:rPr>
          <w:rFonts w:asciiTheme="majorEastAsia" w:eastAsiaTheme="majorEastAsia" w:hAnsiTheme="majorEastAsia" w:hint="eastAsia"/>
          <w:b/>
          <w:sz w:val="30"/>
          <w:szCs w:val="30"/>
        </w:rPr>
        <w:t>滨江院区免疫项目设备租赁</w:t>
      </w:r>
    </w:p>
    <w:p w:rsidR="00502367" w:rsidRDefault="00FF3E4F" w:rsidP="007363B3">
      <w:pPr>
        <w:ind w:rightChars="-162" w:right="-340" w:firstLineChars="800" w:firstLine="2409"/>
        <w:rPr>
          <w:rFonts w:asciiTheme="majorEastAsia" w:eastAsiaTheme="majorEastAsia" w:hAnsiTheme="majorEastAsia"/>
          <w:b/>
          <w:sz w:val="30"/>
          <w:szCs w:val="30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b/>
          <w:sz w:val="30"/>
          <w:szCs w:val="30"/>
        </w:rPr>
        <w:t>使用科室：实验检验中心</w:t>
      </w:r>
    </w:p>
    <w:tbl>
      <w:tblPr>
        <w:tblStyle w:val="a5"/>
        <w:tblW w:w="10171" w:type="dxa"/>
        <w:tblInd w:w="-885" w:type="dxa"/>
        <w:tblLook w:val="04A0" w:firstRow="1" w:lastRow="0" w:firstColumn="1" w:lastColumn="0" w:noHBand="0" w:noVBand="1"/>
      </w:tblPr>
      <w:tblGrid>
        <w:gridCol w:w="10171"/>
      </w:tblGrid>
      <w:tr w:rsidR="00502367">
        <w:tc>
          <w:tcPr>
            <w:tcW w:w="10171" w:type="dxa"/>
            <w:tcBorders>
              <w:bottom w:val="single" w:sz="4" w:space="0" w:color="auto"/>
            </w:tcBorders>
          </w:tcPr>
          <w:p w:rsidR="00502367" w:rsidRDefault="00FF3E4F">
            <w:pPr>
              <w:rPr>
                <w:sz w:val="28"/>
                <w:szCs w:val="28"/>
              </w:rPr>
            </w:pP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  <w:b/>
                <w:bCs/>
                <w:sz w:val="28"/>
                <w:szCs w:val="28"/>
              </w:rPr>
              <w:t>基本要求</w:t>
            </w:r>
          </w:p>
          <w:p w:rsidR="00502367" w:rsidRDefault="00FF3E4F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数量：</w:t>
            </w:r>
            <w:r>
              <w:rPr>
                <w:rFonts w:hint="eastAsia"/>
                <w:sz w:val="24"/>
                <w:szCs w:val="24"/>
              </w:rPr>
              <w:t>9</w:t>
            </w:r>
            <w:r>
              <w:rPr>
                <w:rFonts w:hint="eastAsia"/>
                <w:sz w:val="24"/>
                <w:szCs w:val="24"/>
              </w:rPr>
              <w:t>台</w:t>
            </w:r>
          </w:p>
          <w:p w:rsidR="00502367" w:rsidRDefault="00FF3E4F" w:rsidP="007363B3">
            <w:pPr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、用途：</w:t>
            </w:r>
            <w:r>
              <w:rPr>
                <w:rFonts w:ascii="Times New Roman" w:hAnsiTheme="minorEastAsia" w:cs="Times New Roman" w:hint="eastAsia"/>
                <w:color w:val="000000" w:themeColor="text1"/>
                <w:szCs w:val="21"/>
              </w:rPr>
              <w:t>适配于我院在用</w:t>
            </w:r>
            <w:r>
              <w:rPr>
                <w:rFonts w:ascii="Times New Roman" w:hAnsiTheme="minorEastAsia" w:cs="Times New Roman"/>
                <w:color w:val="000000" w:themeColor="text1"/>
                <w:szCs w:val="21"/>
              </w:rPr>
              <w:t>免疫</w:t>
            </w:r>
            <w:r>
              <w:rPr>
                <w:rFonts w:ascii="Times New Roman" w:hAnsiTheme="minorEastAsia" w:cs="Times New Roman" w:hint="eastAsia"/>
                <w:color w:val="000000" w:themeColor="text1"/>
                <w:szCs w:val="21"/>
              </w:rPr>
              <w:t>项目</w:t>
            </w:r>
            <w:r>
              <w:rPr>
                <w:rFonts w:ascii="Times New Roman" w:hAnsiTheme="minorEastAsia" w:cs="Times New Roman"/>
                <w:color w:val="000000" w:themeColor="text1"/>
                <w:szCs w:val="21"/>
              </w:rPr>
              <w:t>检测。</w:t>
            </w:r>
          </w:p>
        </w:tc>
      </w:tr>
      <w:tr w:rsidR="00502367">
        <w:trPr>
          <w:trHeight w:val="3754"/>
        </w:trPr>
        <w:tc>
          <w:tcPr>
            <w:tcW w:w="10171" w:type="dxa"/>
          </w:tcPr>
          <w:p w:rsidR="00502367" w:rsidRDefault="00FF3E4F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</w:rPr>
              <w:t xml:space="preserve">                                   </w:t>
            </w:r>
            <w:r>
              <w:rPr>
                <w:rFonts w:hint="eastAsia"/>
                <w:b/>
                <w:bCs/>
                <w:sz w:val="28"/>
                <w:szCs w:val="28"/>
              </w:rPr>
              <w:t>主要功能及参数</w:t>
            </w:r>
          </w:p>
          <w:p w:rsidR="00502367" w:rsidRDefault="00FF3E4F">
            <w:pPr>
              <w:adjustRightInd w:val="0"/>
              <w:snapToGrid w:val="0"/>
              <w:spacing w:line="360" w:lineRule="auto"/>
              <w:rPr>
                <w:rFonts w:asciiTheme="minorEastAsia" w:hAnsiTheme="minorEastAsia" w:cs="宋体"/>
                <w:color w:val="000000" w:themeColor="text1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1.</w:t>
            </w:r>
            <w:r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提供全自动化学发光仪器等其它必要仪器的租赁服务（包括</w:t>
            </w:r>
            <w:r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L</w:t>
            </w:r>
            <w:r>
              <w:rPr>
                <w:rFonts w:asciiTheme="minorEastAsia" w:hAnsiTheme="minorEastAsia" w:cs="宋体"/>
                <w:color w:val="000000" w:themeColor="text1"/>
                <w:szCs w:val="21"/>
              </w:rPr>
              <w:t>IS</w:t>
            </w:r>
            <w:r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联机费用等）。</w:t>
            </w:r>
          </w:p>
          <w:p w:rsidR="00502367" w:rsidRDefault="00FF3E4F">
            <w:pPr>
              <w:rPr>
                <w:rFonts w:asciiTheme="minorEastAsia" w:hAnsiTheme="minorEastAsia" w:cs="宋体"/>
                <w:color w:val="000000" w:themeColor="text1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2.</w:t>
            </w:r>
            <w:r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全自动化学发光免疫分析仪器要求：</w:t>
            </w:r>
          </w:p>
          <w:p w:rsidR="00502367" w:rsidRDefault="00FF3E4F">
            <w:pPr>
              <w:rPr>
                <w:rFonts w:asciiTheme="minorEastAsia" w:hAnsiTheme="minorEastAsia" w:cs="宋体"/>
                <w:color w:val="000000" w:themeColor="text1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（</w:t>
            </w:r>
            <w:r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1</w:t>
            </w:r>
            <w:r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）系统要求：</w:t>
            </w:r>
          </w:p>
          <w:p w:rsidR="00502367" w:rsidRDefault="00FF3E4F">
            <w:pPr>
              <w:rPr>
                <w:rFonts w:asciiTheme="minorEastAsia" w:hAnsiTheme="minorEastAsia" w:cs="宋体"/>
                <w:color w:val="000000" w:themeColor="text1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a.</w:t>
            </w:r>
            <w:r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投标产品是该品牌最新型号仪器；</w:t>
            </w:r>
          </w:p>
          <w:p w:rsidR="00502367" w:rsidRDefault="00FF3E4F">
            <w:pPr>
              <w:rPr>
                <w:rFonts w:asciiTheme="minorEastAsia" w:hAnsiTheme="minorEastAsia" w:cs="宋体"/>
                <w:color w:val="000000" w:themeColor="text1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b.</w:t>
            </w:r>
            <w:r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系统可配置自动去盖模块，减少气溶胶风险；</w:t>
            </w:r>
          </w:p>
          <w:p w:rsidR="00502367" w:rsidRDefault="00FF3E4F">
            <w:pPr>
              <w:rPr>
                <w:rFonts w:asciiTheme="minorEastAsia" w:hAnsiTheme="minorEastAsia" w:cs="宋体"/>
                <w:color w:val="000000" w:themeColor="text1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c.</w:t>
            </w:r>
            <w:r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全自动化学发光仪器需轨道化、模块化；分析仪可在现有基础上拓展分析模块，满足未来样本增长需求。</w:t>
            </w:r>
          </w:p>
          <w:p w:rsidR="00502367" w:rsidRDefault="00FF3E4F">
            <w:pPr>
              <w:rPr>
                <w:rFonts w:asciiTheme="minorEastAsia" w:hAnsiTheme="minorEastAsia" w:cs="宋体"/>
                <w:color w:val="000000" w:themeColor="text1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（</w:t>
            </w:r>
            <w:r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2</w:t>
            </w:r>
            <w:r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）进样要求：</w:t>
            </w:r>
          </w:p>
          <w:p w:rsidR="00502367" w:rsidRDefault="00FF3E4F">
            <w:pPr>
              <w:rPr>
                <w:rFonts w:asciiTheme="minorEastAsia" w:hAnsiTheme="minorEastAsia" w:cs="宋体"/>
                <w:color w:val="000000" w:themeColor="text1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a.</w:t>
            </w:r>
            <w:r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轨道进</w:t>
            </w:r>
            <w:proofErr w:type="gramStart"/>
            <w:r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样系统样本位</w:t>
            </w:r>
            <w:proofErr w:type="gramEnd"/>
            <w:r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≥</w:t>
            </w:r>
            <w:r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150</w:t>
            </w:r>
            <w:r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管；</w:t>
            </w:r>
            <w:r>
              <w:rPr>
                <w:rFonts w:asciiTheme="minorEastAsia" w:hAnsiTheme="minorEastAsia" w:cs="宋体"/>
                <w:color w:val="000000" w:themeColor="text1"/>
                <w:szCs w:val="21"/>
              </w:rPr>
              <w:t xml:space="preserve"> </w:t>
            </w:r>
          </w:p>
          <w:p w:rsidR="00502367" w:rsidRDefault="00FF3E4F">
            <w:pPr>
              <w:rPr>
                <w:rFonts w:asciiTheme="minorEastAsia" w:hAnsiTheme="minorEastAsia" w:cs="宋体"/>
                <w:color w:val="000000" w:themeColor="text1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b.</w:t>
            </w:r>
            <w:r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具有支持多种规格的样本管可以同时上样，方便用户，节省医院耗材使用成本；</w:t>
            </w:r>
          </w:p>
          <w:p w:rsidR="00502367" w:rsidRDefault="00FF3E4F">
            <w:pPr>
              <w:rPr>
                <w:rFonts w:asciiTheme="minorEastAsia" w:hAnsiTheme="minorEastAsia" w:cs="宋体"/>
                <w:color w:val="000000" w:themeColor="text1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c.</w:t>
            </w:r>
            <w:r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具备急诊样本优先功能。</w:t>
            </w:r>
          </w:p>
          <w:p w:rsidR="00502367" w:rsidRDefault="00FF3E4F">
            <w:pPr>
              <w:rPr>
                <w:rFonts w:asciiTheme="minorEastAsia" w:hAnsiTheme="minorEastAsia" w:cs="宋体"/>
                <w:color w:val="000000" w:themeColor="text1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（</w:t>
            </w:r>
            <w:r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3</w:t>
            </w:r>
            <w:r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）分析要求：</w:t>
            </w:r>
          </w:p>
          <w:p w:rsidR="00502367" w:rsidRDefault="00FF3E4F">
            <w:pPr>
              <w:rPr>
                <w:rFonts w:asciiTheme="minorEastAsia" w:hAnsiTheme="minorEastAsia" w:cs="宋体"/>
                <w:color w:val="000000" w:themeColor="text1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a.</w:t>
            </w:r>
            <w:r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单模块检测速度≥</w:t>
            </w:r>
            <w:r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2</w:t>
            </w:r>
            <w:r>
              <w:rPr>
                <w:rFonts w:asciiTheme="minorEastAsia" w:hAnsiTheme="minorEastAsia" w:cs="宋体"/>
                <w:color w:val="000000" w:themeColor="text1"/>
                <w:szCs w:val="21"/>
              </w:rPr>
              <w:t>00</w:t>
            </w:r>
            <w:r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测试</w:t>
            </w:r>
            <w:r>
              <w:rPr>
                <w:rFonts w:asciiTheme="minorEastAsia" w:hAnsiTheme="minorEastAsia" w:cs="宋体"/>
                <w:color w:val="000000" w:themeColor="text1"/>
                <w:szCs w:val="21"/>
              </w:rPr>
              <w:t>/</w:t>
            </w:r>
            <w:r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小时；</w:t>
            </w:r>
          </w:p>
          <w:p w:rsidR="00502367" w:rsidRDefault="00FF3E4F">
            <w:pPr>
              <w:rPr>
                <w:rFonts w:asciiTheme="minorEastAsia" w:hAnsiTheme="minorEastAsia" w:cs="宋体"/>
                <w:color w:val="000000" w:themeColor="text1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b.</w:t>
            </w:r>
            <w:r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具有样本液面检测、凝块检测、气泡检测以及样本量不足检测功能；</w:t>
            </w:r>
          </w:p>
          <w:p w:rsidR="00502367" w:rsidRDefault="00FF3E4F">
            <w:pPr>
              <w:rPr>
                <w:rFonts w:asciiTheme="minorEastAsia" w:hAnsiTheme="minorEastAsia" w:cs="宋体"/>
                <w:color w:val="000000" w:themeColor="text1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c.</w:t>
            </w:r>
            <w:r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单模块</w:t>
            </w:r>
            <w:proofErr w:type="gramStart"/>
            <w:r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试剂位</w:t>
            </w:r>
            <w:proofErr w:type="gramEnd"/>
            <w:r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≥</w:t>
            </w:r>
            <w:r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42</w:t>
            </w:r>
            <w:r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个；</w:t>
            </w:r>
          </w:p>
          <w:p w:rsidR="00502367" w:rsidRDefault="00FF3E4F">
            <w:pPr>
              <w:rPr>
                <w:rFonts w:asciiTheme="minorEastAsia" w:hAnsiTheme="minorEastAsia" w:cs="宋体"/>
                <w:color w:val="000000" w:themeColor="text1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d.</w:t>
            </w:r>
            <w:r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试剂仓温度</w:t>
            </w:r>
            <w:r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 xml:space="preserve"> 2-12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℃</w:t>
            </w:r>
            <w:r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，每天无需将机载试剂取出至冰箱储存；</w:t>
            </w:r>
          </w:p>
          <w:p w:rsidR="00502367" w:rsidRDefault="00FF3E4F">
            <w:pPr>
              <w:rPr>
                <w:rFonts w:asciiTheme="minorEastAsia" w:hAnsiTheme="minorEastAsia" w:cs="宋体"/>
                <w:color w:val="000000" w:themeColor="text1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e.</w:t>
            </w:r>
            <w:r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仪器具有设置定时自动开关机功能；</w:t>
            </w:r>
            <w:r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 xml:space="preserve"> </w:t>
            </w:r>
          </w:p>
          <w:p w:rsidR="00502367" w:rsidRDefault="00FF3E4F">
            <w:pPr>
              <w:rPr>
                <w:rFonts w:asciiTheme="minorEastAsia" w:hAnsiTheme="minorEastAsia" w:cs="宋体"/>
                <w:color w:val="000000" w:themeColor="text1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f.</w:t>
            </w:r>
            <w:r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具有试剂自动混匀功能，保持颗粒悬浮；</w:t>
            </w:r>
          </w:p>
          <w:p w:rsidR="00502367" w:rsidRDefault="00FF3E4F">
            <w:pPr>
              <w:rPr>
                <w:rFonts w:asciiTheme="minorEastAsia" w:hAnsiTheme="minorEastAsia" w:cs="宋体"/>
                <w:color w:val="000000" w:themeColor="text1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g.</w:t>
            </w:r>
            <w:r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具有在</w:t>
            </w:r>
            <w:proofErr w:type="gramStart"/>
            <w:r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不</w:t>
            </w:r>
            <w:proofErr w:type="gramEnd"/>
            <w:r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停机状况下装卸载检测试剂盒、辅助试剂和耗材功能；</w:t>
            </w:r>
          </w:p>
          <w:p w:rsidR="00502367" w:rsidRDefault="00FF3E4F">
            <w:pPr>
              <w:rPr>
                <w:rFonts w:asciiTheme="minorEastAsia" w:hAnsiTheme="minorEastAsia" w:cs="宋体"/>
                <w:color w:val="000000" w:themeColor="text1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h.</w:t>
            </w:r>
            <w:r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具有自动质控、自动校准、自动日保养等功能；</w:t>
            </w:r>
          </w:p>
          <w:p w:rsidR="00502367" w:rsidRDefault="00FF3E4F">
            <w:pPr>
              <w:rPr>
                <w:rFonts w:asciiTheme="minorEastAsia" w:hAnsiTheme="minorEastAsia" w:cs="宋体"/>
                <w:color w:val="000000" w:themeColor="text1"/>
                <w:szCs w:val="21"/>
              </w:rPr>
            </w:pPr>
            <w:proofErr w:type="spellStart"/>
            <w:r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i</w:t>
            </w:r>
            <w:proofErr w:type="spellEnd"/>
            <w:r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.</w:t>
            </w:r>
            <w:r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具有后处理标本储存器。</w:t>
            </w:r>
          </w:p>
          <w:p w:rsidR="00502367" w:rsidRPr="007363B3" w:rsidRDefault="00FF3E4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）通讯功能：内置条形码阅读器，符合</w:t>
            </w:r>
            <w:r>
              <w:rPr>
                <w:rFonts w:hint="eastAsia"/>
                <w:szCs w:val="21"/>
              </w:rPr>
              <w:t>ASTM</w:t>
            </w:r>
            <w:r>
              <w:rPr>
                <w:rFonts w:hint="eastAsia"/>
                <w:szCs w:val="21"/>
              </w:rPr>
              <w:t>通讯协议，能实现双向通讯。</w:t>
            </w:r>
          </w:p>
        </w:tc>
      </w:tr>
      <w:tr w:rsidR="00502367">
        <w:tc>
          <w:tcPr>
            <w:tcW w:w="10171" w:type="dxa"/>
          </w:tcPr>
          <w:p w:rsidR="00502367" w:rsidRDefault="00FF3E4F">
            <w:pPr>
              <w:ind w:firstLineChars="1300" w:firstLine="3654"/>
            </w:pPr>
            <w:r>
              <w:rPr>
                <w:rFonts w:hint="eastAsia"/>
                <w:b/>
                <w:bCs/>
                <w:sz w:val="28"/>
                <w:szCs w:val="28"/>
              </w:rPr>
              <w:t>主要配置及附件</w:t>
            </w:r>
          </w:p>
          <w:p w:rsidR="00502367" w:rsidRDefault="00FF3E4F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全自动化学发光仪器</w:t>
            </w:r>
            <w:r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9</w:t>
            </w:r>
            <w:r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套</w:t>
            </w:r>
          </w:p>
        </w:tc>
      </w:tr>
      <w:tr w:rsidR="00502367">
        <w:tc>
          <w:tcPr>
            <w:tcW w:w="10171" w:type="dxa"/>
          </w:tcPr>
          <w:p w:rsidR="00502367" w:rsidRDefault="00FF3E4F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</w:rPr>
              <w:t xml:space="preserve">                                    </w:t>
            </w:r>
            <w:r>
              <w:rPr>
                <w:rFonts w:hint="eastAsia"/>
                <w:b/>
                <w:bCs/>
                <w:sz w:val="28"/>
                <w:szCs w:val="28"/>
              </w:rPr>
              <w:t>售后服务要求</w:t>
            </w:r>
          </w:p>
          <w:p w:rsidR="00502367" w:rsidRDefault="00FF3E4F">
            <w:pPr>
              <w:numPr>
                <w:ilvl w:val="0"/>
                <w:numId w:val="2"/>
              </w:num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提供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医疗器械注册证、生产许可证、营业执照（含租赁资质）、出厂质检合格证明；</w:t>
            </w:r>
          </w:p>
          <w:p w:rsidR="00502367" w:rsidRDefault="00FF3E4F">
            <w:pPr>
              <w:numPr>
                <w:ilvl w:val="0"/>
                <w:numId w:val="2"/>
              </w:num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提供用户操作手册、操作规程，</w:t>
            </w:r>
            <w:r>
              <w:rPr>
                <w:rFonts w:asciiTheme="minorEastAsia" w:hAnsiTheme="minorEastAsia"/>
                <w:sz w:val="24"/>
                <w:szCs w:val="24"/>
              </w:rPr>
              <w:t>根据医院需求提供操作培训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；</w:t>
            </w:r>
          </w:p>
          <w:p w:rsidR="00502367" w:rsidRDefault="00FF3E4F">
            <w:pPr>
              <w:numPr>
                <w:ilvl w:val="0"/>
                <w:numId w:val="2"/>
              </w:num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租赁期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年，租赁期内供应商承担设备维护保养、质检校准、计量检测、维修耗材，系统免费升级；</w:t>
            </w:r>
          </w:p>
          <w:p w:rsidR="00502367" w:rsidRDefault="00FF3E4F">
            <w:pPr>
              <w:numPr>
                <w:ilvl w:val="0"/>
                <w:numId w:val="2"/>
              </w:num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若设备发生故障，维修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小时内响应，无法及时修复则需提供相同品牌、规格型号的备用机，保证医院工作正常开展；</w:t>
            </w:r>
          </w:p>
          <w:p w:rsidR="00502367" w:rsidRDefault="00FF3E4F">
            <w:pPr>
              <w:numPr>
                <w:ilvl w:val="0"/>
                <w:numId w:val="2"/>
              </w:num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供应商需承担设备在安装调试、维护保养、质检校准过程中产生的试剂消耗；</w:t>
            </w:r>
          </w:p>
          <w:p w:rsidR="00502367" w:rsidRDefault="00FF3E4F">
            <w:pPr>
              <w:numPr>
                <w:ilvl w:val="0"/>
                <w:numId w:val="2"/>
              </w:num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供应需承担设备运行过程中产生的其他耗材费用；</w:t>
            </w:r>
          </w:p>
          <w:p w:rsidR="00502367" w:rsidRDefault="00FF3E4F">
            <w:pPr>
              <w:numPr>
                <w:ilvl w:val="0"/>
                <w:numId w:val="2"/>
              </w:num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租赁期内，因设备质量问题造成医院损失的，由供应商承担全部责任；</w:t>
            </w:r>
          </w:p>
          <w:p w:rsidR="00502367" w:rsidRDefault="00FF3E4F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8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、交货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期：合同签订后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个月内。</w:t>
            </w:r>
          </w:p>
        </w:tc>
      </w:tr>
    </w:tbl>
    <w:p w:rsidR="00502367" w:rsidRDefault="00502367">
      <w:pPr>
        <w:ind w:leftChars="-472" w:left="-991"/>
        <w:rPr>
          <w:sz w:val="28"/>
          <w:szCs w:val="28"/>
        </w:rPr>
      </w:pPr>
    </w:p>
    <w:sectPr w:rsidR="00502367" w:rsidSect="007363B3">
      <w:pgSz w:w="11906" w:h="16838"/>
      <w:pgMar w:top="907" w:right="1797" w:bottom="90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3E4F" w:rsidRDefault="00FF3E4F" w:rsidP="007363B3">
      <w:r>
        <w:separator/>
      </w:r>
    </w:p>
  </w:endnote>
  <w:endnote w:type="continuationSeparator" w:id="0">
    <w:p w:rsidR="00FF3E4F" w:rsidRDefault="00FF3E4F" w:rsidP="00736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3E4F" w:rsidRDefault="00FF3E4F" w:rsidP="007363B3">
      <w:r>
        <w:separator/>
      </w:r>
    </w:p>
  </w:footnote>
  <w:footnote w:type="continuationSeparator" w:id="0">
    <w:p w:rsidR="00FF3E4F" w:rsidRDefault="00FF3E4F" w:rsidP="007363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59E75BE"/>
    <w:multiLevelType w:val="singleLevel"/>
    <w:tmpl w:val="859E75BE"/>
    <w:lvl w:ilvl="0">
      <w:start w:val="1"/>
      <w:numFmt w:val="decimal"/>
      <w:suff w:val="nothing"/>
      <w:lvlText w:val="%1、"/>
      <w:lvlJc w:val="left"/>
    </w:lvl>
  </w:abstractNum>
  <w:abstractNum w:abstractNumId="1">
    <w:nsid w:val="6AA6DFBC"/>
    <w:multiLevelType w:val="singleLevel"/>
    <w:tmpl w:val="6AA6DFBC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kN2U1MzM0NDYzZmJjNWEwNTVjNmYxMjliZmE4MmUifQ=="/>
  </w:docVars>
  <w:rsids>
    <w:rsidRoot w:val="00BA3862"/>
    <w:rsid w:val="0001697D"/>
    <w:rsid w:val="000416E4"/>
    <w:rsid w:val="00047AFE"/>
    <w:rsid w:val="00047F6D"/>
    <w:rsid w:val="000E5DC3"/>
    <w:rsid w:val="00126A12"/>
    <w:rsid w:val="00191A89"/>
    <w:rsid w:val="00195ED7"/>
    <w:rsid w:val="001C5D21"/>
    <w:rsid w:val="00232854"/>
    <w:rsid w:val="00265352"/>
    <w:rsid w:val="00281CFE"/>
    <w:rsid w:val="002A0188"/>
    <w:rsid w:val="002C16D8"/>
    <w:rsid w:val="00314DD5"/>
    <w:rsid w:val="00321A15"/>
    <w:rsid w:val="00366175"/>
    <w:rsid w:val="003D054B"/>
    <w:rsid w:val="003E0222"/>
    <w:rsid w:val="003F5E17"/>
    <w:rsid w:val="0046271F"/>
    <w:rsid w:val="0046781E"/>
    <w:rsid w:val="004A711D"/>
    <w:rsid w:val="004C3A9A"/>
    <w:rsid w:val="004C499F"/>
    <w:rsid w:val="00502367"/>
    <w:rsid w:val="0053475B"/>
    <w:rsid w:val="0054026E"/>
    <w:rsid w:val="00542261"/>
    <w:rsid w:val="005763EC"/>
    <w:rsid w:val="00597EEF"/>
    <w:rsid w:val="005A0719"/>
    <w:rsid w:val="005B7F5E"/>
    <w:rsid w:val="00631D1E"/>
    <w:rsid w:val="00632676"/>
    <w:rsid w:val="00651A27"/>
    <w:rsid w:val="00657EF5"/>
    <w:rsid w:val="00677EE5"/>
    <w:rsid w:val="006B5B28"/>
    <w:rsid w:val="006D1FAA"/>
    <w:rsid w:val="006E3FF6"/>
    <w:rsid w:val="00730A61"/>
    <w:rsid w:val="007363B3"/>
    <w:rsid w:val="00762F7C"/>
    <w:rsid w:val="0079136C"/>
    <w:rsid w:val="00791C94"/>
    <w:rsid w:val="007A4B2E"/>
    <w:rsid w:val="007B4A22"/>
    <w:rsid w:val="007E43B7"/>
    <w:rsid w:val="007F04B8"/>
    <w:rsid w:val="0083396F"/>
    <w:rsid w:val="0083519F"/>
    <w:rsid w:val="008869B2"/>
    <w:rsid w:val="008B4EAD"/>
    <w:rsid w:val="008F270E"/>
    <w:rsid w:val="009009E0"/>
    <w:rsid w:val="00907088"/>
    <w:rsid w:val="009100CB"/>
    <w:rsid w:val="009A2837"/>
    <w:rsid w:val="009D47BF"/>
    <w:rsid w:val="00A26C29"/>
    <w:rsid w:val="00A33550"/>
    <w:rsid w:val="00AA4CB1"/>
    <w:rsid w:val="00AE0A62"/>
    <w:rsid w:val="00B3366C"/>
    <w:rsid w:val="00B82801"/>
    <w:rsid w:val="00B90844"/>
    <w:rsid w:val="00B90F1B"/>
    <w:rsid w:val="00BA3070"/>
    <w:rsid w:val="00BA3862"/>
    <w:rsid w:val="00BB01B3"/>
    <w:rsid w:val="00BF2698"/>
    <w:rsid w:val="00C26477"/>
    <w:rsid w:val="00C52EF4"/>
    <w:rsid w:val="00C9394F"/>
    <w:rsid w:val="00C94429"/>
    <w:rsid w:val="00CA11E8"/>
    <w:rsid w:val="00CA1B23"/>
    <w:rsid w:val="00CD3124"/>
    <w:rsid w:val="00D5371B"/>
    <w:rsid w:val="00D71FFB"/>
    <w:rsid w:val="00D759C9"/>
    <w:rsid w:val="00D75AFB"/>
    <w:rsid w:val="00D84895"/>
    <w:rsid w:val="00DD68BF"/>
    <w:rsid w:val="00E41A6C"/>
    <w:rsid w:val="00E87441"/>
    <w:rsid w:val="00E87D33"/>
    <w:rsid w:val="00E925B2"/>
    <w:rsid w:val="00EA03D2"/>
    <w:rsid w:val="00ED4FC3"/>
    <w:rsid w:val="00F31A99"/>
    <w:rsid w:val="00F37313"/>
    <w:rsid w:val="00F45C7B"/>
    <w:rsid w:val="00FB4D34"/>
    <w:rsid w:val="00FF3E4F"/>
    <w:rsid w:val="19654368"/>
    <w:rsid w:val="21C66766"/>
    <w:rsid w:val="23294AEC"/>
    <w:rsid w:val="28CD45E6"/>
    <w:rsid w:val="3545432D"/>
    <w:rsid w:val="3699519F"/>
    <w:rsid w:val="39BC5F9B"/>
    <w:rsid w:val="43497793"/>
    <w:rsid w:val="43A87259"/>
    <w:rsid w:val="46763C48"/>
    <w:rsid w:val="4E2D2F3B"/>
    <w:rsid w:val="4F6E5FA8"/>
    <w:rsid w:val="50296C27"/>
    <w:rsid w:val="5B915382"/>
    <w:rsid w:val="61900F75"/>
    <w:rsid w:val="6F697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  <w:style w:type="paragraph" w:customStyle="1" w:styleId="1">
    <w:name w:val="列出段落1"/>
    <w:basedOn w:val="a"/>
    <w:autoRedefine/>
    <w:uiPriority w:val="34"/>
    <w:qFormat/>
    <w:pPr>
      <w:ind w:firstLineChars="200" w:firstLine="420"/>
    </w:pPr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  <w:style w:type="paragraph" w:customStyle="1" w:styleId="1">
    <w:name w:val="列出段落1"/>
    <w:basedOn w:val="a"/>
    <w:autoRedefine/>
    <w:uiPriority w:val="34"/>
    <w:qFormat/>
    <w:pPr>
      <w:ind w:firstLineChars="200" w:firstLine="420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sbk</dc:creator>
  <cp:lastModifiedBy>hp</cp:lastModifiedBy>
  <cp:revision>82</cp:revision>
  <dcterms:created xsi:type="dcterms:W3CDTF">2022-03-10T04:35:00Z</dcterms:created>
  <dcterms:modified xsi:type="dcterms:W3CDTF">2024-04-15T08:56:00Z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E334955DA2044F059A99E495C832142A_13</vt:lpwstr>
  </property>
</Properties>
</file>