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437" w:tblpY="139"/>
        <w:tblOverlap w:val="never"/>
        <w:tblW w:w="655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937"/>
        <w:gridCol w:w="8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000" w:type="pct"/>
            <w:gridSpan w:val="3"/>
          </w:tcPr>
          <w:p>
            <w:pPr>
              <w:ind w:right="-932" w:rightChars="-444" w:firstLine="1606" w:firstLineChars="500"/>
              <w:rPr>
                <w:rFonts w:hint="eastAsia" w:asciiTheme="majorEastAsia" w:hAnsiTheme="majorEastAsia" w:eastAsiaTheme="maj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32"/>
                <w:szCs w:val="32"/>
              </w:rPr>
              <w:t>浙江大学附属儿童医院（医疗）设备招标参数规格要求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51" w:type="pct"/>
            <w:gridSpan w:val="2"/>
          </w:tcPr>
          <w:p>
            <w:pPr>
              <w:ind w:right="-340" w:rightChars="-162" w:firstLine="562" w:firstLineChars="200"/>
              <w:jc w:val="both"/>
              <w:rPr>
                <w:rFonts w:hint="eastAsia" w:asciiTheme="majorEastAsia" w:hAnsiTheme="majorEastAsia" w:eastAsiaTheme="maj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  <w:lang w:val="en-US" w:eastAsia="zh-CN"/>
              </w:rPr>
              <w:t>项</w:t>
            </w: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目名称</w:t>
            </w:r>
          </w:p>
        </w:tc>
        <w:tc>
          <w:tcPr>
            <w:tcW w:w="3748" w:type="pct"/>
          </w:tcPr>
          <w:p>
            <w:pPr>
              <w:ind w:right="-340" w:rightChars="-162"/>
              <w:jc w:val="center"/>
              <w:rPr>
                <w:rFonts w:hint="eastAsia" w:asciiTheme="majorEastAsia" w:hAnsiTheme="majorEastAsia" w:eastAsiaTheme="maj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Theme="majorEastAsia" w:hAnsiTheme="majorEastAsia" w:eastAsiaTheme="majorEastAsia"/>
                <w:b/>
                <w:sz w:val="30"/>
                <w:szCs w:val="30"/>
                <w:lang w:val="en-US" w:eastAsia="zh-CN"/>
              </w:rPr>
              <w:t>医用冷光源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51" w:type="pct"/>
            <w:gridSpan w:val="2"/>
          </w:tcPr>
          <w:p>
            <w:pPr>
              <w:tabs>
                <w:tab w:val="left" w:pos="874"/>
              </w:tabs>
              <w:ind w:right="-340" w:rightChars="-162" w:firstLine="562" w:firstLineChars="200"/>
              <w:jc w:val="left"/>
              <w:rPr>
                <w:rFonts w:hint="default" w:asciiTheme="majorEastAsia" w:hAnsiTheme="majorEastAsia" w:eastAsiaTheme="maj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使用科室</w:t>
            </w:r>
          </w:p>
        </w:tc>
        <w:tc>
          <w:tcPr>
            <w:tcW w:w="3748" w:type="pct"/>
          </w:tcPr>
          <w:p>
            <w:pPr>
              <w:ind w:right="-340" w:rightChars="-162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30"/>
                <w:szCs w:val="30"/>
              </w:rPr>
              <w:t>手术室（滨江）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51" w:type="pct"/>
            <w:gridSpan w:val="2"/>
          </w:tcPr>
          <w:p>
            <w:pPr>
              <w:tabs>
                <w:tab w:val="left" w:pos="874"/>
              </w:tabs>
              <w:ind w:right="-340" w:rightChars="-162" w:firstLine="562" w:firstLineChars="200"/>
              <w:jc w:val="left"/>
              <w:rPr>
                <w:rFonts w:hint="default" w:asciiTheme="majorEastAsia" w:hAnsiTheme="majorEastAsia" w:eastAsiaTheme="maj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预算来源</w:t>
            </w:r>
          </w:p>
        </w:tc>
        <w:tc>
          <w:tcPr>
            <w:tcW w:w="3748" w:type="pct"/>
          </w:tcPr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30"/>
                <w:szCs w:val="30"/>
                <w:lang w:val="en-US" w:eastAsia="zh-CN" w:bidi="ar-SA"/>
              </w:rPr>
              <w:t>2023年度预算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51" w:type="pct"/>
            <w:gridSpan w:val="2"/>
          </w:tcPr>
          <w:p>
            <w:pPr>
              <w:tabs>
                <w:tab w:val="left" w:pos="874"/>
              </w:tabs>
              <w:ind w:right="-340" w:rightChars="-162"/>
              <w:jc w:val="left"/>
              <w:rPr>
                <w:rFonts w:hint="eastAsia" w:asciiTheme="majorEastAsia" w:hAnsiTheme="majorEastAsia" w:eastAsiaTheme="maj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  <w:lang w:val="en-US" w:eastAsia="zh-CN"/>
              </w:rPr>
              <w:t>使用/申请科室签字</w:t>
            </w:r>
          </w:p>
        </w:tc>
        <w:tc>
          <w:tcPr>
            <w:tcW w:w="3748" w:type="pct"/>
          </w:tcPr>
          <w:p>
            <w:pPr>
              <w:bidi w:val="0"/>
              <w:ind w:firstLine="444" w:firstLineChars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51" w:type="pct"/>
            <w:gridSpan w:val="2"/>
          </w:tcPr>
          <w:p>
            <w:pPr>
              <w:tabs>
                <w:tab w:val="left" w:pos="874"/>
              </w:tabs>
              <w:ind w:right="-340" w:rightChars="-162" w:firstLine="281" w:firstLineChars="100"/>
              <w:jc w:val="left"/>
              <w:rPr>
                <w:rFonts w:hint="eastAsia" w:asciiTheme="majorEastAsia" w:hAnsiTheme="majorEastAsia" w:eastAsiaTheme="maj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  <w:lang w:val="en-US" w:eastAsia="zh-CN"/>
              </w:rPr>
              <w:t>医疗设备科签字</w:t>
            </w:r>
          </w:p>
        </w:tc>
        <w:tc>
          <w:tcPr>
            <w:tcW w:w="3748" w:type="pct"/>
          </w:tcPr>
          <w:p>
            <w:pPr>
              <w:bidi w:val="0"/>
              <w:ind w:firstLine="444" w:firstLineChars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4" w:type="pct"/>
          </w:tcPr>
          <w:p>
            <w:pPr>
              <w:ind w:right="-340" w:rightChars="-162" w:firstLine="241" w:firstLineChars="100"/>
              <w:jc w:val="left"/>
              <w:rPr>
                <w:rFonts w:hint="default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  <w:tc>
          <w:tcPr>
            <w:tcW w:w="4615" w:type="pct"/>
            <w:gridSpan w:val="2"/>
          </w:tcPr>
          <w:p>
            <w:pPr>
              <w:ind w:right="-340" w:rightChars="-162" w:firstLine="3855" w:firstLineChars="1600"/>
              <w:jc w:val="left"/>
              <w:rPr>
                <w:rFonts w:hint="default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基本要求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4" w:type="pct"/>
          </w:tcPr>
          <w:p>
            <w:pPr>
              <w:ind w:right="-340" w:rightChars="-162" w:firstLine="240" w:firstLineChars="100"/>
              <w:jc w:val="left"/>
              <w:rPr>
                <w:rFonts w:hint="default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615" w:type="pct"/>
            <w:gridSpan w:val="2"/>
          </w:tcPr>
          <w:p>
            <w:pPr>
              <w:ind w:right="-340" w:rightChars="-162"/>
              <w:jc w:val="both"/>
              <w:rPr>
                <w:rFonts w:hint="default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数量：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4" w:type="pct"/>
          </w:tcPr>
          <w:p>
            <w:pPr>
              <w:ind w:right="-340" w:rightChars="-162" w:firstLine="240" w:firstLineChars="100"/>
              <w:jc w:val="left"/>
              <w:rPr>
                <w:rFonts w:hint="default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615" w:type="pct"/>
            <w:gridSpan w:val="2"/>
          </w:tcPr>
          <w:p>
            <w:pPr>
              <w:ind w:right="-340" w:rightChars="-162"/>
              <w:jc w:val="both"/>
              <w:rPr>
                <w:rFonts w:hint="default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用途：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用于内窥镜微创手术照明用。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4" w:type="pct"/>
          </w:tcPr>
          <w:p>
            <w:pPr>
              <w:ind w:right="-340" w:rightChars="-162" w:firstLine="241" w:firstLineChars="100"/>
              <w:jc w:val="left"/>
              <w:rPr>
                <w:rFonts w:hint="default" w:asciiTheme="majorEastAsia" w:hAnsiTheme="majorEastAsia" w:eastAsiaTheme="maj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二</w:t>
            </w:r>
          </w:p>
        </w:tc>
        <w:tc>
          <w:tcPr>
            <w:tcW w:w="4615" w:type="pct"/>
            <w:gridSpan w:val="2"/>
          </w:tcPr>
          <w:p>
            <w:pPr>
              <w:ind w:right="-340" w:rightChars="-162"/>
              <w:jc w:val="both"/>
              <w:rPr>
                <w:rFonts w:hint="default" w:asciiTheme="majorEastAsia" w:hAnsiTheme="majorEastAsia" w:eastAsiaTheme="maj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主要功能及参数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4" w:type="pct"/>
          </w:tcPr>
          <w:p>
            <w:pPr>
              <w:ind w:right="-340" w:rightChars="-162" w:firstLine="240" w:firstLineChars="100"/>
              <w:jc w:val="left"/>
              <w:rPr>
                <w:rFonts w:hint="default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615" w:type="pct"/>
            <w:gridSpan w:val="2"/>
          </w:tcPr>
          <w:p>
            <w:pPr>
              <w:widowControl/>
              <w:numPr>
                <w:ilvl w:val="0"/>
                <w:numId w:val="0"/>
              </w:numPr>
              <w:ind w:leftChars="0" w:right="-340" w:rightChars="-162"/>
              <w:jc w:val="left"/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色温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接近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6000K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4" w:type="pct"/>
          </w:tcPr>
          <w:p>
            <w:pPr>
              <w:ind w:right="-340" w:rightChars="-162" w:firstLine="240" w:firstLineChars="100"/>
              <w:jc w:val="left"/>
              <w:rPr>
                <w:rFonts w:hint="default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615" w:type="pct"/>
            <w:gridSpan w:val="2"/>
          </w:tcPr>
          <w:p>
            <w:pPr>
              <w:widowControl/>
              <w:numPr>
                <w:ilvl w:val="0"/>
                <w:numId w:val="0"/>
              </w:numPr>
              <w:ind w:leftChars="0" w:right="-340" w:rightChars="-162"/>
              <w:jc w:val="left"/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LED灯泡，寿命≥30000小时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4" w:type="pct"/>
          </w:tcPr>
          <w:p>
            <w:pPr>
              <w:ind w:right="-340" w:rightChars="-162" w:firstLine="240" w:firstLineChars="100"/>
              <w:jc w:val="left"/>
              <w:rPr>
                <w:rFonts w:hint="default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615" w:type="pct"/>
            <w:gridSpan w:val="2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-340" w:rightChars="-162"/>
              <w:jc w:val="left"/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具有集总控制功能，可实现光源亮度自动调节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4" w:type="pct"/>
          </w:tcPr>
          <w:p>
            <w:pPr>
              <w:ind w:right="-340" w:rightChars="-162" w:firstLine="240" w:firstLineChars="100"/>
              <w:jc w:val="left"/>
              <w:rPr>
                <w:rFonts w:hint="default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4615" w:type="pct"/>
            <w:gridSpan w:val="2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-340" w:rightChars="-162"/>
              <w:jc w:val="left"/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具有待机键，可一键开启或关闭照明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4" w:type="pct"/>
          </w:tcPr>
          <w:p>
            <w:pPr>
              <w:ind w:right="-340" w:rightChars="-162" w:firstLine="240" w:firstLineChars="100"/>
              <w:jc w:val="left"/>
              <w:rPr>
                <w:rFonts w:hint="default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4615" w:type="pct"/>
            <w:gridSpan w:val="2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 w:right="-340" w:rightChars="-162"/>
              <w:jc w:val="left"/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可配不同接头，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能够匹配市场主流品牌的光纤接口。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4" w:type="pct"/>
          </w:tcPr>
          <w:p>
            <w:pPr>
              <w:ind w:right="-340" w:rightChars="-162" w:firstLine="240" w:firstLineChars="100"/>
              <w:jc w:val="left"/>
              <w:rPr>
                <w:rFonts w:hint="default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4615" w:type="pct"/>
            <w:gridSpan w:val="2"/>
          </w:tcPr>
          <w:p>
            <w:pPr>
              <w:pStyle w:val="5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right="-340" w:rightChars="-162" w:firstLine="0" w:firstLineChars="0"/>
              <w:jc w:val="left"/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具有液晶屏，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带触摸功能，能够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显示工作时间、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亮度及调节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4" w:type="pct"/>
          </w:tcPr>
          <w:p>
            <w:pPr>
              <w:ind w:right="-340" w:rightChars="-162" w:firstLine="240" w:firstLineChars="100"/>
              <w:jc w:val="left"/>
              <w:rPr>
                <w:rFonts w:hint="default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4615" w:type="pct"/>
            <w:gridSpan w:val="2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-340" w:rightChars="-162"/>
              <w:jc w:val="left"/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满足不同手术场景的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内窥镜手术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4" w:type="pct"/>
            <w:vAlign w:val="top"/>
          </w:tcPr>
          <w:p>
            <w:pPr>
              <w:ind w:right="-340" w:rightChars="-162" w:firstLine="241" w:firstLineChars="100"/>
              <w:jc w:val="both"/>
              <w:rPr>
                <w:rFonts w:hint="eastAsia" w:asciiTheme="majorEastAsia" w:hAnsiTheme="majorEastAsia" w:eastAsiaTheme="major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三</w:t>
            </w:r>
          </w:p>
        </w:tc>
        <w:tc>
          <w:tcPr>
            <w:tcW w:w="4615" w:type="pct"/>
            <w:gridSpan w:val="2"/>
            <w:vAlign w:val="top"/>
          </w:tcPr>
          <w:p>
            <w:pPr>
              <w:ind w:right="-340" w:rightChars="-162"/>
              <w:jc w:val="both"/>
              <w:rPr>
                <w:rFonts w:hint="eastAsia" w:asciiTheme="majorEastAsia" w:hAnsiTheme="majorEastAsia" w:eastAsiaTheme="major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主要配置及附件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4" w:type="pct"/>
          </w:tcPr>
          <w:p>
            <w:pPr>
              <w:ind w:right="-340" w:rightChars="-162" w:firstLine="240" w:firstLineChars="100"/>
              <w:jc w:val="both"/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615" w:type="pct"/>
            <w:gridSpan w:val="2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医用冷光源主机一台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4" w:type="pct"/>
          </w:tcPr>
          <w:p>
            <w:pPr>
              <w:ind w:right="-340" w:rightChars="-162" w:firstLine="240" w:firstLineChars="100"/>
              <w:jc w:val="both"/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615" w:type="pct"/>
            <w:gridSpan w:val="2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光纤5根（3m左右长度）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84" w:type="pct"/>
          </w:tcPr>
          <w:p>
            <w:pPr>
              <w:ind w:right="-340" w:rightChars="-162" w:firstLine="240" w:firstLineChars="100"/>
              <w:jc w:val="both"/>
              <w:rPr>
                <w:rFonts w:hint="default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615" w:type="pct"/>
            <w:gridSpan w:val="2"/>
          </w:tcPr>
          <w:p>
            <w:pPr>
              <w:numPr>
                <w:ilvl w:val="0"/>
                <w:numId w:val="0"/>
              </w:numPr>
              <w:ind w:left="0" w:leftChars="0" w:right="-340" w:rightChars="-162" w:firstLine="0" w:firstLineChars="0"/>
              <w:jc w:val="left"/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300W氙灯灯泡2个，具体规格按医院要求配置。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84" w:type="pct"/>
          </w:tcPr>
          <w:p>
            <w:pPr>
              <w:ind w:right="-340" w:rightChars="-162"/>
              <w:jc w:val="both"/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615" w:type="pct"/>
            <w:gridSpan w:val="2"/>
          </w:tcPr>
          <w:p>
            <w:pPr>
              <w:ind w:right="-340" w:rightChars="-162"/>
              <w:jc w:val="both"/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84" w:type="pct"/>
          </w:tcPr>
          <w:p>
            <w:pPr>
              <w:ind w:right="-340" w:rightChars="-162" w:firstLine="241" w:firstLineChars="100"/>
              <w:jc w:val="both"/>
              <w:rPr>
                <w:rFonts w:hint="default" w:asciiTheme="majorEastAsia" w:hAnsiTheme="majorEastAsia" w:eastAsiaTheme="maj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615" w:type="pct"/>
            <w:gridSpan w:val="2"/>
          </w:tcPr>
          <w:p>
            <w:pPr>
              <w:ind w:right="-340" w:rightChars="-162"/>
              <w:jc w:val="both"/>
              <w:rPr>
                <w:rFonts w:hint="default" w:asciiTheme="majorEastAsia" w:hAnsiTheme="majorEastAsia" w:eastAsiaTheme="maj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84" w:type="pct"/>
          </w:tcPr>
          <w:p>
            <w:pPr>
              <w:ind w:right="-340" w:rightChars="-162" w:firstLine="240" w:firstLineChars="100"/>
              <w:jc w:val="both"/>
              <w:rPr>
                <w:rFonts w:hint="default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四</w:t>
            </w:r>
          </w:p>
        </w:tc>
        <w:tc>
          <w:tcPr>
            <w:tcW w:w="4615" w:type="pct"/>
            <w:gridSpan w:val="2"/>
          </w:tcPr>
          <w:p>
            <w:pPr>
              <w:ind w:right="-340" w:rightChars="-162"/>
              <w:jc w:val="both"/>
              <w:rPr>
                <w:rFonts w:hint="default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        </w:t>
            </w:r>
            <w:r>
              <w:rPr>
                <w:rFonts w:hint="eastAsia" w:asciiTheme="majorEastAsia" w:hAnsiTheme="majorEastAsia" w:eastAsiaTheme="maj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售后服务要求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84" w:type="pct"/>
          </w:tcPr>
          <w:p>
            <w:pPr>
              <w:ind w:right="-340" w:rightChars="-162" w:firstLine="240" w:firstLineChars="100"/>
              <w:jc w:val="left"/>
              <w:rPr>
                <w:rFonts w:hint="default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615" w:type="pct"/>
            <w:gridSpan w:val="2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 w:cs="Times New Roman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提供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医疗器械注册证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或相关资证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、生产许可证、营业执照、出厂质检合格证明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84" w:type="pct"/>
          </w:tcPr>
          <w:p>
            <w:pPr>
              <w:ind w:right="-340" w:rightChars="-162" w:firstLine="240" w:firstLineChars="100"/>
              <w:jc w:val="left"/>
              <w:rPr>
                <w:rFonts w:hint="default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615" w:type="pct"/>
            <w:gridSpan w:val="2"/>
            <w:vAlign w:val="top"/>
          </w:tcPr>
          <w:p>
            <w:pPr>
              <w:tabs>
                <w:tab w:val="left" w:pos="10080"/>
              </w:tabs>
              <w:ind w:right="15" w:rightChars="7"/>
              <w:jc w:val="both"/>
              <w:rPr>
                <w:rFonts w:hint="eastAsia" w:ascii="宋体" w:hAnsi="宋体" w:eastAsia="宋体" w:cs="Times New Roman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提供用户操作手册、维修手册和操作规程，</w:t>
            </w:r>
            <w:r>
              <w:rPr>
                <w:rFonts w:asciiTheme="minorEastAsia" w:hAnsiTheme="minorEastAsia"/>
                <w:sz w:val="24"/>
                <w:szCs w:val="24"/>
              </w:rPr>
              <w:t>根据医院需求提供操作培训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384" w:type="pct"/>
          </w:tcPr>
          <w:p>
            <w:pPr>
              <w:ind w:right="-340" w:rightChars="-162" w:firstLine="240" w:firstLineChars="100"/>
              <w:jc w:val="left"/>
              <w:rPr>
                <w:rFonts w:hint="default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615" w:type="pct"/>
            <w:gridSpan w:val="2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0080"/>
              </w:tabs>
              <w:ind w:left="0" w:leftChars="0" w:right="15" w:rightChars="7" w:firstLine="0" w:firstLineChars="0"/>
              <w:rPr>
                <w:rFonts w:hint="eastAsia" w:ascii="宋体" w:hAnsi="宋体" w:eastAsia="宋体" w:cs="Times New Roman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保修期≥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年，设备全生命周期内提供零配件及维修服务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384" w:type="pct"/>
          </w:tcPr>
          <w:p>
            <w:pPr>
              <w:ind w:right="-340" w:rightChars="-162" w:firstLine="240" w:firstLineChars="100"/>
              <w:jc w:val="left"/>
              <w:rPr>
                <w:rFonts w:hint="default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4615" w:type="pct"/>
            <w:gridSpan w:val="2"/>
            <w:vAlign w:val="top"/>
          </w:tcPr>
          <w:p>
            <w:pPr>
              <w:tabs>
                <w:tab w:val="left" w:pos="10080"/>
              </w:tabs>
              <w:ind w:right="15" w:rightChars="7"/>
              <w:jc w:val="both"/>
              <w:rPr>
                <w:rFonts w:hint="eastAsia" w:ascii="宋体" w:hAnsi="宋体" w:eastAsia="宋体" w:cs="Times New Roman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维修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小时内响应，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维修响应时间＜12小时，12工作小时未能修复，则无偿提供备件；保修期内开机率达到95%，否则每超过一天保修期相应延期长10天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384" w:type="pct"/>
          </w:tcPr>
          <w:p>
            <w:pPr>
              <w:ind w:right="-340" w:rightChars="-162" w:firstLine="240" w:firstLineChars="100"/>
              <w:jc w:val="left"/>
              <w:rPr>
                <w:rFonts w:hint="default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4615" w:type="pct"/>
            <w:gridSpan w:val="2"/>
            <w:vAlign w:val="top"/>
          </w:tcPr>
          <w:p>
            <w:pPr>
              <w:tabs>
                <w:tab w:val="left" w:pos="10080"/>
              </w:tabs>
              <w:ind w:right="15" w:rightChars="7"/>
              <w:jc w:val="both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如属计量器具、放射类设备，则卖方提供经买方认可的且具有资质的检测机构出具的计量、放射防护检测合格报告，检测费用包含在合同总价中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384" w:type="pct"/>
          </w:tcPr>
          <w:p>
            <w:pPr>
              <w:ind w:right="-340" w:rightChars="-162" w:firstLine="240" w:firstLineChars="100"/>
              <w:jc w:val="left"/>
              <w:rPr>
                <w:rFonts w:hint="default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4615" w:type="pct"/>
            <w:gridSpan w:val="2"/>
            <w:vAlign w:val="top"/>
          </w:tcPr>
          <w:p>
            <w:pPr>
              <w:tabs>
                <w:tab w:val="left" w:pos="10080"/>
              </w:tabs>
              <w:ind w:right="15" w:rightChars="7"/>
              <w:jc w:val="both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系统软件终生免费升级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384" w:type="pct"/>
          </w:tcPr>
          <w:p>
            <w:pPr>
              <w:ind w:right="-340" w:rightChars="-162" w:firstLine="240" w:firstLineChars="100"/>
              <w:jc w:val="left"/>
              <w:rPr>
                <w:rFonts w:hint="default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4615" w:type="pct"/>
            <w:gridSpan w:val="2"/>
            <w:vAlign w:val="top"/>
          </w:tcPr>
          <w:p>
            <w:pPr>
              <w:tabs>
                <w:tab w:val="left" w:pos="10080"/>
              </w:tabs>
              <w:ind w:right="15" w:rightChars="7"/>
              <w:jc w:val="both"/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交货期：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合同签订后按医院要求供货，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接到医院送货通知后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2个月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内进行设备安装、调试和验收</w:t>
            </w:r>
          </w:p>
        </w:tc>
      </w:tr>
    </w:tbl>
    <w:p>
      <w:pPr>
        <w:spacing w:line="360" w:lineRule="auto"/>
        <w:rPr>
          <w:rFonts w:hint="default" w:eastAsiaTheme="minorEastAsia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注：</w:t>
      </w:r>
      <w:r>
        <w:rPr>
          <w:rFonts w:hint="eastAsia" w:asciiTheme="majorEastAsia" w:hAnsiTheme="majorEastAsia" w:eastAsiaTheme="majorEastAsia"/>
          <w:b w:val="0"/>
          <w:bCs/>
          <w:sz w:val="24"/>
          <w:szCs w:val="24"/>
          <w:vertAlign w:val="baseline"/>
          <w:lang w:val="en-US" w:eastAsia="zh-CN"/>
        </w:rPr>
        <w:t>▲为实质性条款，△为重要参数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lZWI2ZjA5MDUyNTIwMTVmMjIwYjkzYzUwZGIxODEifQ=="/>
  </w:docVars>
  <w:rsids>
    <w:rsidRoot w:val="7B28549C"/>
    <w:rsid w:val="044E1C84"/>
    <w:rsid w:val="06CC6306"/>
    <w:rsid w:val="07A70F85"/>
    <w:rsid w:val="099077F7"/>
    <w:rsid w:val="0CA2081A"/>
    <w:rsid w:val="12691700"/>
    <w:rsid w:val="19577529"/>
    <w:rsid w:val="1ADC4941"/>
    <w:rsid w:val="24303C58"/>
    <w:rsid w:val="27D06A95"/>
    <w:rsid w:val="28331C1B"/>
    <w:rsid w:val="2B5B59F3"/>
    <w:rsid w:val="2EE34571"/>
    <w:rsid w:val="311367F6"/>
    <w:rsid w:val="322E3EED"/>
    <w:rsid w:val="3795504A"/>
    <w:rsid w:val="38A03D8B"/>
    <w:rsid w:val="397F500E"/>
    <w:rsid w:val="3AB5320A"/>
    <w:rsid w:val="45AE47EA"/>
    <w:rsid w:val="4AFB588F"/>
    <w:rsid w:val="4D363751"/>
    <w:rsid w:val="572257CF"/>
    <w:rsid w:val="5B231571"/>
    <w:rsid w:val="61386D43"/>
    <w:rsid w:val="64442241"/>
    <w:rsid w:val="658119E0"/>
    <w:rsid w:val="67212ADF"/>
    <w:rsid w:val="69DB0917"/>
    <w:rsid w:val="72901CD2"/>
    <w:rsid w:val="751975AF"/>
    <w:rsid w:val="781E71C5"/>
    <w:rsid w:val="7B28549C"/>
    <w:rsid w:val="7B41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2023-10-19T02:31:00Z</dcterms:created>
  <dc:creator>蚂蚁</dc:creator>
  <cp:lastModifiedBy>张默默</cp:lastModifiedBy>
  <dcterms:modified xsi:type="dcterms:W3CDTF">2024-04-01T01:58:54Z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D28F971A2C4D4FBC9F608AF614499520_11</vt:lpwstr>
  </property>
</Properties>
</file>