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试剂报价单</w:t>
      </w:r>
    </w:p>
    <w:p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公司名称</w:t>
      </w:r>
      <w:r>
        <w:rPr>
          <w:rFonts w:hint="eastAsia" w:ascii="华文楷体" w:hAnsi="华文楷体" w:eastAsia="华文楷体"/>
          <w:szCs w:val="21"/>
        </w:rPr>
        <w:t>：（盖章）</w:t>
      </w:r>
    </w:p>
    <w:tbl>
      <w:tblPr>
        <w:tblStyle w:val="6"/>
        <w:tblW w:w="497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53"/>
        <w:gridCol w:w="913"/>
        <w:gridCol w:w="781"/>
        <w:gridCol w:w="681"/>
        <w:gridCol w:w="568"/>
        <w:gridCol w:w="708"/>
        <w:gridCol w:w="991"/>
        <w:gridCol w:w="851"/>
        <w:gridCol w:w="991"/>
        <w:gridCol w:w="7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省平台产</w:t>
            </w:r>
            <w:bookmarkStart w:id="0" w:name="_GoBack"/>
            <w:bookmarkEnd w:id="0"/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品代码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 xml:space="preserve">型号规格 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价格：元/人份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bCs/>
          <w:szCs w:val="21"/>
        </w:rPr>
        <w:t xml:space="preserve">备注： </w:t>
      </w:r>
      <w:r>
        <w:rPr>
          <w:rFonts w:hint="eastAsia" w:ascii="华文楷体" w:hAnsi="华文楷体" w:eastAsia="华文楷体"/>
          <w:bCs/>
          <w:szCs w:val="21"/>
        </w:rPr>
        <w:t>1、</w:t>
      </w:r>
      <w:r>
        <w:rPr>
          <w:rFonts w:hint="eastAsia" w:ascii="华文楷体" w:hAnsi="华文楷体" w:eastAsia="华文楷体"/>
          <w:szCs w:val="21"/>
        </w:rPr>
        <w:t>产品代码是指浙江省药械采购平台代码；</w:t>
      </w:r>
    </w:p>
    <w:p>
      <w:pPr>
        <w:ind w:left="840" w:hanging="840" w:hangingChars="4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 xml:space="preserve">       2、该报价为线上采购价，需上传浙江省药械采购平台，且需为浙江省药械平台最低价，否则为无效标。</w:t>
      </w:r>
    </w:p>
    <w:p>
      <w:pPr>
        <w:rPr>
          <w:rFonts w:ascii="华文楷体" w:hAnsi="华文楷体" w:eastAsia="华文楷体"/>
          <w:szCs w:val="21"/>
        </w:rPr>
      </w:pPr>
    </w:p>
    <w:p>
      <w:pPr>
        <w:rPr>
          <w:rFonts w:ascii="华文楷体" w:hAnsi="华文楷体" w:eastAsia="华文楷体"/>
          <w:szCs w:val="21"/>
        </w:rPr>
      </w:pPr>
    </w:p>
    <w:p>
      <w:pPr>
        <w:rPr>
          <w:rFonts w:ascii="华文楷体" w:hAnsi="华文楷体" w:eastAsia="华文楷体"/>
          <w:szCs w:val="21"/>
        </w:rPr>
      </w:pPr>
    </w:p>
    <w:p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联系人：</w:t>
      </w:r>
    </w:p>
    <w:p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联系方式（手机）：</w:t>
      </w:r>
    </w:p>
    <w:p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邮箱号码：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6356E"/>
    <w:rsid w:val="000D46A2"/>
    <w:rsid w:val="0021489C"/>
    <w:rsid w:val="00270236"/>
    <w:rsid w:val="0040290A"/>
    <w:rsid w:val="00403FF4"/>
    <w:rsid w:val="004538A4"/>
    <w:rsid w:val="0045791C"/>
    <w:rsid w:val="004A6E04"/>
    <w:rsid w:val="004A77A4"/>
    <w:rsid w:val="004C52AF"/>
    <w:rsid w:val="00516169"/>
    <w:rsid w:val="00526375"/>
    <w:rsid w:val="005C10ED"/>
    <w:rsid w:val="00681574"/>
    <w:rsid w:val="00684832"/>
    <w:rsid w:val="006857D0"/>
    <w:rsid w:val="007258E3"/>
    <w:rsid w:val="007D1999"/>
    <w:rsid w:val="008C0F73"/>
    <w:rsid w:val="008C36AD"/>
    <w:rsid w:val="00926B97"/>
    <w:rsid w:val="00954498"/>
    <w:rsid w:val="00A97FD7"/>
    <w:rsid w:val="00AC5007"/>
    <w:rsid w:val="00C43E78"/>
    <w:rsid w:val="00C90E09"/>
    <w:rsid w:val="00D64D49"/>
    <w:rsid w:val="00E3259E"/>
    <w:rsid w:val="00ED744E"/>
    <w:rsid w:val="00EE3191"/>
    <w:rsid w:val="00F20CEA"/>
    <w:rsid w:val="00F70FBA"/>
    <w:rsid w:val="0A2F1A08"/>
    <w:rsid w:val="7E480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22</TotalTime>
  <ScaleCrop>false</ScaleCrop>
  <LinksUpToDate>false</LinksUpToDate>
  <CharactersWithSpaces>215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2022-01-26T03:21:00Z</dcterms:created>
  <dc:creator>Yvonne Wu</dc:creator>
  <cp:lastModifiedBy>Nicole</cp:lastModifiedBy>
  <dcterms:modified xsi:type="dcterms:W3CDTF">2024-05-15T02:23:45Z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956E36D255C94A02B0B3EB1BF56AE1B2_13</vt:lpwstr>
  </property>
</Properties>
</file>