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28"/>
        </w:rPr>
      </w:pPr>
      <w:r>
        <w:rPr>
          <w:sz w:val="28"/>
        </w:rPr>
        <w:t>细菌内毒素、</w:t>
      </w:r>
      <w:r>
        <w:rPr>
          <w:rFonts w:hint="eastAsia"/>
          <w:sz w:val="28"/>
        </w:rPr>
        <w:t>真菌G实验项目具体参数要求</w:t>
      </w:r>
    </w:p>
    <w:p>
      <w:pPr>
        <w:jc w:val="center"/>
      </w:pPr>
    </w:p>
    <w:tbl>
      <w:tblPr>
        <w:tblStyle w:val="5"/>
        <w:tblW w:w="83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991"/>
        <w:gridCol w:w="4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4525" w:type="dxa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细菌内毒素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真菌G实验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革兰氏阴性菌脂多糖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真菌（1,3）-β-D葡聚糖</w:t>
            </w:r>
          </w:p>
        </w:tc>
        <w:tc>
          <w:tcPr>
            <w:tcW w:w="4525" w:type="dxa"/>
            <w:noWrap w:val="0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适用范围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：用于细菌、真菌感染病人的早期辅助诊断；检测项目为G实验、内毒素；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样本类型：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血清、透析用水等；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批间差：</w:t>
            </w:r>
            <w:r>
              <w:rPr>
                <w:szCs w:val="21"/>
              </w:rPr>
              <w:t>CV(%)值≤15%；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对黄疸、乳糜、溶血等抗干扰能力强；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有效期要求：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有效期不少于6个月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到货试剂有效期不少于2个月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配套试剂：提供配套质控品及耗材；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提供租赁配套的检测设备。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设备参数：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检测项目：可同时检测革兰氏阴性菌脂多糖（包括透析用水），真菌（1,3）-β-D葡聚糖，曲霉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半乳甘露聚糖（</w:t>
            </w:r>
            <w:r>
              <w:rPr>
                <w:rFonts w:hint="eastAsia" w:ascii="Helvetica" w:hAnsi="Helvetica" w:cs="Helvetica"/>
                <w:color w:val="333333"/>
                <w:szCs w:val="21"/>
                <w:shd w:val="clear" w:color="auto" w:fill="FFFFFF"/>
              </w:rPr>
              <w:t>GM</w:t>
            </w:r>
            <w:r>
              <w:rPr>
                <w:rFonts w:ascii="Helvetica" w:hAnsi="Helvetica" w:cs="Helvetica"/>
                <w:color w:val="333333"/>
                <w:szCs w:val="21"/>
                <w:shd w:val="clear" w:color="auto" w:fill="FFFFFF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全自动化操作；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售后要求：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提供医疗器械注册证、生产许可证、营业执照（含租赁资质）、出厂质检合格证明；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提供用户操作手册、操作规程，</w:t>
            </w:r>
            <w:r>
              <w:rPr>
                <w:rFonts w:ascii="宋体" w:hAnsi="宋体" w:cs="宋体"/>
                <w:color w:val="000000"/>
                <w:szCs w:val="21"/>
              </w:rPr>
              <w:t>根据医院需求提供操作培训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租赁期3年，租赁期内供应商承担设备维护保养、质检校准、计量检测、维修耗材，系统免费升级；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若设备发生故障，维修4小时内响应，无法及时修复则需提供其他可靠的方案，保证医院工作正常开展；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供应商需承担设备在安装调试、维护保养、质检校准过程中产生的试剂消耗；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供应需承担设备运行过程中产生的其他耗材费用；</w:t>
            </w:r>
          </w:p>
          <w:p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租赁期内，因设备质量问题造成医院损失的，由供应商承担全部责任；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交货期：合同签订后1个月内。</w:t>
            </w:r>
          </w:p>
          <w:p>
            <w:pPr>
              <w:rPr>
                <w:szCs w:val="21"/>
              </w:rPr>
            </w:pPr>
          </w:p>
        </w:tc>
      </w:tr>
    </w:tbl>
    <w:p>
      <w:pPr>
        <w:ind w:firstLine="735" w:firstLineChars="350"/>
        <w:jc w:val="left"/>
      </w:pPr>
    </w:p>
    <w:p>
      <w:pPr>
        <w:ind w:right="960"/>
        <w:jc w:val="left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234AA"/>
    <w:multiLevelType w:val="multilevel"/>
    <w:tmpl w:val="2AA234A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E417B2"/>
    <w:multiLevelType w:val="multilevel"/>
    <w:tmpl w:val="2BE417B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770A9"/>
    <w:multiLevelType w:val="multilevel"/>
    <w:tmpl w:val="63D770A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49316F"/>
    <w:rsid w:val="00055DCF"/>
    <w:rsid w:val="00064CCB"/>
    <w:rsid w:val="00074719"/>
    <w:rsid w:val="000773AC"/>
    <w:rsid w:val="00092D23"/>
    <w:rsid w:val="000A1E05"/>
    <w:rsid w:val="000C162C"/>
    <w:rsid w:val="000D2F6A"/>
    <w:rsid w:val="00182B76"/>
    <w:rsid w:val="001D585A"/>
    <w:rsid w:val="001E40DD"/>
    <w:rsid w:val="00210D00"/>
    <w:rsid w:val="002142FA"/>
    <w:rsid w:val="002167C2"/>
    <w:rsid w:val="0026685C"/>
    <w:rsid w:val="002A2296"/>
    <w:rsid w:val="002C71FB"/>
    <w:rsid w:val="002F6703"/>
    <w:rsid w:val="00312D99"/>
    <w:rsid w:val="0035561E"/>
    <w:rsid w:val="003656FB"/>
    <w:rsid w:val="00373339"/>
    <w:rsid w:val="003A4BA6"/>
    <w:rsid w:val="003D6CF4"/>
    <w:rsid w:val="003F7453"/>
    <w:rsid w:val="004074A4"/>
    <w:rsid w:val="004512B2"/>
    <w:rsid w:val="00456EF3"/>
    <w:rsid w:val="00483CE2"/>
    <w:rsid w:val="0049316F"/>
    <w:rsid w:val="004A3FAF"/>
    <w:rsid w:val="004E4919"/>
    <w:rsid w:val="004E6B7B"/>
    <w:rsid w:val="00553E49"/>
    <w:rsid w:val="00582D9B"/>
    <w:rsid w:val="005C5D70"/>
    <w:rsid w:val="005E6E19"/>
    <w:rsid w:val="00606C03"/>
    <w:rsid w:val="0065090F"/>
    <w:rsid w:val="006A6A7A"/>
    <w:rsid w:val="006C2211"/>
    <w:rsid w:val="006D291F"/>
    <w:rsid w:val="006F3D20"/>
    <w:rsid w:val="007314F3"/>
    <w:rsid w:val="007B10C1"/>
    <w:rsid w:val="007B5C16"/>
    <w:rsid w:val="007F1942"/>
    <w:rsid w:val="0082056B"/>
    <w:rsid w:val="008566A8"/>
    <w:rsid w:val="008C4755"/>
    <w:rsid w:val="008C6DF2"/>
    <w:rsid w:val="0091607C"/>
    <w:rsid w:val="00917859"/>
    <w:rsid w:val="00924B5B"/>
    <w:rsid w:val="00926871"/>
    <w:rsid w:val="00927972"/>
    <w:rsid w:val="0095558C"/>
    <w:rsid w:val="00967FFD"/>
    <w:rsid w:val="00977AC8"/>
    <w:rsid w:val="009A3847"/>
    <w:rsid w:val="009D11F8"/>
    <w:rsid w:val="00A03B5E"/>
    <w:rsid w:val="00A05EE3"/>
    <w:rsid w:val="00A6452F"/>
    <w:rsid w:val="00A840C7"/>
    <w:rsid w:val="00AC5380"/>
    <w:rsid w:val="00AE3A1D"/>
    <w:rsid w:val="00B41878"/>
    <w:rsid w:val="00B625D4"/>
    <w:rsid w:val="00B8479F"/>
    <w:rsid w:val="00BA0AD4"/>
    <w:rsid w:val="00BA65F8"/>
    <w:rsid w:val="00BC411A"/>
    <w:rsid w:val="00BC6EF0"/>
    <w:rsid w:val="00BF58F7"/>
    <w:rsid w:val="00C213BD"/>
    <w:rsid w:val="00C21CED"/>
    <w:rsid w:val="00C50E13"/>
    <w:rsid w:val="00C81B20"/>
    <w:rsid w:val="00C850A3"/>
    <w:rsid w:val="00CD7FA0"/>
    <w:rsid w:val="00CF1D99"/>
    <w:rsid w:val="00D228A4"/>
    <w:rsid w:val="00D97B24"/>
    <w:rsid w:val="00DD6483"/>
    <w:rsid w:val="00DF3397"/>
    <w:rsid w:val="00E35642"/>
    <w:rsid w:val="00E4479C"/>
    <w:rsid w:val="00E64E1C"/>
    <w:rsid w:val="00E676C6"/>
    <w:rsid w:val="00E76AFE"/>
    <w:rsid w:val="00EE0100"/>
    <w:rsid w:val="00EE6160"/>
    <w:rsid w:val="00F3355F"/>
    <w:rsid w:val="00F36815"/>
    <w:rsid w:val="00F66628"/>
    <w:rsid w:val="00F766B7"/>
    <w:rsid w:val="00F834F9"/>
    <w:rsid w:val="00FE456F"/>
    <w:rsid w:val="152B7E64"/>
    <w:rsid w:val="2F5A567B"/>
    <w:rsid w:val="46316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129</Words>
  <Characters>738</Characters>
  <Lines>6</Lines>
  <Paragraphs>1</Paragraphs>
  <TotalTime>189</TotalTime>
  <ScaleCrop>false</ScaleCrop>
  <LinksUpToDate>false</LinksUpToDate>
  <CharactersWithSpaces>866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2019-08-07T02:56:00Z</dcterms:created>
  <dc:creator>hp</dc:creator>
  <cp:lastModifiedBy>Nicole</cp:lastModifiedBy>
  <dcterms:modified xsi:type="dcterms:W3CDTF">2024-05-15T02:37:23Z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EF69A4A58F404646960BA7E71F1CF443_13</vt:lpwstr>
  </property>
</Properties>
</file>