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5" w:rsidRPr="00476D6E" w:rsidRDefault="000537F5">
      <w:pPr>
        <w:rPr>
          <w:sz w:val="18"/>
          <w:szCs w:val="18"/>
        </w:rPr>
      </w:pPr>
    </w:p>
    <w:p w:rsidR="000537F5" w:rsidRPr="00476D6E" w:rsidRDefault="00234C9D">
      <w:pPr>
        <w:jc w:val="center"/>
        <w:rPr>
          <w:sz w:val="18"/>
          <w:szCs w:val="18"/>
        </w:rPr>
      </w:pPr>
      <w:r w:rsidRPr="00476D6E">
        <w:rPr>
          <w:rFonts w:ascii="黑体" w:eastAsia="黑体" w:hAnsi="黑体" w:cs="黑体" w:hint="eastAsia"/>
          <w:sz w:val="18"/>
          <w:szCs w:val="18"/>
        </w:rPr>
        <w:t>手工免疫</w:t>
      </w:r>
      <w:proofErr w:type="gramStart"/>
      <w:r w:rsidRPr="00476D6E">
        <w:rPr>
          <w:rFonts w:ascii="黑体" w:eastAsia="黑体" w:hAnsi="黑体" w:cs="黑体" w:hint="eastAsia"/>
          <w:sz w:val="18"/>
          <w:szCs w:val="18"/>
        </w:rPr>
        <w:t>组</w:t>
      </w:r>
      <w:r w:rsidRPr="00476D6E">
        <w:rPr>
          <w:rFonts w:ascii="黑体" w:eastAsia="黑体" w:hAnsi="黑体" w:cs="黑体" w:hint="eastAsia"/>
          <w:sz w:val="18"/>
          <w:szCs w:val="18"/>
        </w:rPr>
        <w:t>项目</w:t>
      </w:r>
      <w:proofErr w:type="gramEnd"/>
      <w:r w:rsidRPr="00476D6E">
        <w:rPr>
          <w:rFonts w:ascii="黑体" w:eastAsia="黑体" w:hAnsi="黑体" w:cs="黑体" w:hint="eastAsia"/>
          <w:sz w:val="18"/>
          <w:szCs w:val="18"/>
        </w:rPr>
        <w:t>具体参数要求</w:t>
      </w:r>
    </w:p>
    <w:p w:rsidR="000537F5" w:rsidRPr="00476D6E" w:rsidRDefault="000537F5">
      <w:pPr>
        <w:jc w:val="center"/>
        <w:rPr>
          <w:sz w:val="18"/>
          <w:szCs w:val="18"/>
        </w:rPr>
      </w:pP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ascii="黑体" w:eastAsia="黑体" w:hAnsi="黑体" w:cs="黑体" w:hint="eastAsia"/>
          <w:sz w:val="18"/>
          <w:szCs w:val="18"/>
        </w:rPr>
        <w:t>一、总体要求</w:t>
      </w:r>
      <w:r w:rsidRPr="00476D6E">
        <w:rPr>
          <w:rFonts w:hint="eastAsia"/>
          <w:sz w:val="18"/>
          <w:szCs w:val="18"/>
        </w:rPr>
        <w:tab/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1</w:t>
      </w:r>
      <w:r w:rsidRPr="00476D6E">
        <w:rPr>
          <w:rFonts w:hint="eastAsia"/>
          <w:sz w:val="18"/>
          <w:szCs w:val="18"/>
        </w:rPr>
        <w:t>．所供试剂具有完善的销售供应和售后服务的保障体系，货源充足，供货及时，冷链运输，具有</w:t>
      </w:r>
      <w:r w:rsidRPr="00476D6E">
        <w:rPr>
          <w:rFonts w:hint="eastAsia"/>
          <w:sz w:val="18"/>
          <w:szCs w:val="18"/>
        </w:rPr>
        <w:t>24</w:t>
      </w:r>
      <w:r w:rsidRPr="00476D6E">
        <w:rPr>
          <w:rFonts w:hint="eastAsia"/>
          <w:sz w:val="18"/>
          <w:szCs w:val="18"/>
        </w:rPr>
        <w:t>小时内加急供货的应急能力，定期提供操作培训及技术支持。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2</w:t>
      </w:r>
      <w:r w:rsidRPr="00476D6E">
        <w:rPr>
          <w:rFonts w:hint="eastAsia"/>
          <w:sz w:val="18"/>
          <w:szCs w:val="18"/>
        </w:rPr>
        <w:t>．所供试剂参数和设备符合临床使用需求，免费升级软硬件以适应临床需要。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3</w:t>
      </w:r>
      <w:r w:rsidRPr="00476D6E">
        <w:rPr>
          <w:rFonts w:hint="eastAsia"/>
          <w:sz w:val="18"/>
          <w:szCs w:val="18"/>
        </w:rPr>
        <w:t>．试剂和设备运输、安装至正常使用所产生的一切费用由供应商承担。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4</w:t>
      </w:r>
      <w:r w:rsidRPr="00476D6E">
        <w:rPr>
          <w:rFonts w:hint="eastAsia"/>
          <w:sz w:val="18"/>
          <w:szCs w:val="18"/>
        </w:rPr>
        <w:t>．试剂必须在浙江省</w:t>
      </w:r>
      <w:proofErr w:type="gramStart"/>
      <w:r w:rsidRPr="00476D6E">
        <w:rPr>
          <w:rFonts w:hint="eastAsia"/>
          <w:sz w:val="18"/>
          <w:szCs w:val="18"/>
        </w:rPr>
        <w:t>医</w:t>
      </w:r>
      <w:proofErr w:type="gramEnd"/>
      <w:r w:rsidRPr="00476D6E">
        <w:rPr>
          <w:rFonts w:hint="eastAsia"/>
          <w:sz w:val="18"/>
          <w:szCs w:val="18"/>
        </w:rPr>
        <w:t>保两定</w:t>
      </w:r>
      <w:r w:rsidRPr="00476D6E">
        <w:rPr>
          <w:rFonts w:hint="eastAsia"/>
          <w:sz w:val="18"/>
          <w:szCs w:val="18"/>
        </w:rPr>
        <w:t>平台有采购代码</w:t>
      </w:r>
      <w:r w:rsidRPr="00476D6E">
        <w:rPr>
          <w:rFonts w:hint="eastAsia"/>
          <w:sz w:val="18"/>
          <w:szCs w:val="18"/>
        </w:rPr>
        <w:t>。</w:t>
      </w:r>
      <w:r w:rsidRPr="00476D6E">
        <w:rPr>
          <w:rFonts w:hint="eastAsia"/>
          <w:sz w:val="18"/>
          <w:szCs w:val="18"/>
        </w:rPr>
        <w:t>供应商必须在浙江省</w:t>
      </w:r>
      <w:proofErr w:type="gramStart"/>
      <w:r w:rsidRPr="00476D6E">
        <w:rPr>
          <w:rFonts w:hint="eastAsia"/>
          <w:sz w:val="18"/>
          <w:szCs w:val="18"/>
        </w:rPr>
        <w:t>医</w:t>
      </w:r>
      <w:proofErr w:type="gramEnd"/>
      <w:r w:rsidRPr="00476D6E">
        <w:rPr>
          <w:rFonts w:hint="eastAsia"/>
          <w:sz w:val="18"/>
          <w:szCs w:val="18"/>
        </w:rPr>
        <w:t>保两定</w:t>
      </w:r>
      <w:r w:rsidRPr="00476D6E">
        <w:rPr>
          <w:rFonts w:hint="eastAsia"/>
          <w:sz w:val="18"/>
          <w:szCs w:val="18"/>
        </w:rPr>
        <w:t>平台上有本次采购试剂的配送权。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5</w:t>
      </w:r>
      <w:r w:rsidRPr="00476D6E">
        <w:rPr>
          <w:rFonts w:hint="eastAsia"/>
          <w:sz w:val="18"/>
          <w:szCs w:val="18"/>
        </w:rPr>
        <w:t>．提供设备联网数据接口类型及协议，并协助完成设备与医院网络的互联互通，相关费用由设备供应商承担（如有）。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6</w:t>
      </w:r>
      <w:r w:rsidRPr="00476D6E">
        <w:rPr>
          <w:rFonts w:hint="eastAsia"/>
          <w:sz w:val="18"/>
          <w:szCs w:val="18"/>
        </w:rPr>
        <w:t>．设备维修及时（≤</w:t>
      </w:r>
      <w:r w:rsidRPr="00476D6E">
        <w:rPr>
          <w:rFonts w:hint="eastAsia"/>
          <w:sz w:val="18"/>
          <w:szCs w:val="18"/>
        </w:rPr>
        <w:t>4</w:t>
      </w:r>
      <w:r w:rsidRPr="00476D6E">
        <w:rPr>
          <w:rFonts w:hint="eastAsia"/>
          <w:sz w:val="18"/>
          <w:szCs w:val="18"/>
        </w:rPr>
        <w:t>小时响应），无法修复则提供备用</w:t>
      </w:r>
      <w:r w:rsidRPr="00476D6E">
        <w:rPr>
          <w:rFonts w:hint="eastAsia"/>
          <w:sz w:val="18"/>
          <w:szCs w:val="18"/>
        </w:rPr>
        <w:t>仪器</w:t>
      </w:r>
      <w:r w:rsidRPr="00476D6E">
        <w:rPr>
          <w:rFonts w:hint="eastAsia"/>
          <w:sz w:val="18"/>
          <w:szCs w:val="18"/>
        </w:rPr>
        <w:t>；合同期内提供日常维修（故障部件及时免费更换）和每年设备校准服务，并出具正规校准报告。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7</w:t>
      </w:r>
      <w:r w:rsidRPr="00476D6E">
        <w:rPr>
          <w:rFonts w:hint="eastAsia"/>
          <w:sz w:val="18"/>
          <w:szCs w:val="18"/>
        </w:rPr>
        <w:t>．提供的产品和设备必须具有医疗器械注册证或证明文件。</w:t>
      </w:r>
    </w:p>
    <w:p w:rsidR="000537F5" w:rsidRPr="00476D6E" w:rsidRDefault="000537F5">
      <w:pPr>
        <w:rPr>
          <w:rFonts w:ascii="黑体" w:eastAsia="黑体" w:hAnsi="黑体" w:cs="黑体"/>
          <w:sz w:val="18"/>
          <w:szCs w:val="18"/>
        </w:rPr>
      </w:pPr>
    </w:p>
    <w:p w:rsidR="000537F5" w:rsidRPr="00476D6E" w:rsidRDefault="00234C9D">
      <w:pPr>
        <w:rPr>
          <w:rFonts w:ascii="黑体" w:eastAsia="黑体" w:hAnsi="黑体" w:cs="黑体"/>
          <w:sz w:val="18"/>
          <w:szCs w:val="18"/>
        </w:rPr>
      </w:pPr>
      <w:r w:rsidRPr="00476D6E">
        <w:rPr>
          <w:rFonts w:ascii="黑体" w:eastAsia="黑体" w:hAnsi="黑体" w:cs="黑体" w:hint="eastAsia"/>
          <w:sz w:val="18"/>
          <w:szCs w:val="18"/>
        </w:rPr>
        <w:t>二、</w:t>
      </w:r>
      <w:r w:rsidRPr="00476D6E">
        <w:rPr>
          <w:rFonts w:ascii="黑体" w:eastAsia="黑体" w:hAnsi="黑体" w:cs="黑体" w:hint="eastAsia"/>
          <w:sz w:val="18"/>
          <w:szCs w:val="18"/>
        </w:rPr>
        <w:t>产品整体参数要求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（</w:t>
      </w:r>
      <w:proofErr w:type="gramStart"/>
      <w:r w:rsidRPr="00476D6E">
        <w:rPr>
          <w:rFonts w:hint="eastAsia"/>
          <w:sz w:val="18"/>
          <w:szCs w:val="18"/>
        </w:rPr>
        <w:t>一</w:t>
      </w:r>
      <w:proofErr w:type="gramEnd"/>
      <w:r w:rsidRPr="00476D6E">
        <w:rPr>
          <w:rFonts w:hint="eastAsia"/>
          <w:sz w:val="18"/>
          <w:szCs w:val="18"/>
        </w:rPr>
        <w:t>）</w:t>
      </w:r>
      <w:r w:rsidRPr="00476D6E">
        <w:rPr>
          <w:rFonts w:hint="eastAsia"/>
          <w:sz w:val="18"/>
          <w:szCs w:val="18"/>
        </w:rPr>
        <w:t>．检测方法：化学发光法。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（</w:t>
      </w:r>
      <w:r w:rsidRPr="00476D6E">
        <w:rPr>
          <w:rFonts w:hint="eastAsia"/>
          <w:sz w:val="18"/>
          <w:szCs w:val="18"/>
        </w:rPr>
        <w:t>二</w:t>
      </w:r>
      <w:r w:rsidRPr="00476D6E">
        <w:rPr>
          <w:rFonts w:hint="eastAsia"/>
          <w:sz w:val="18"/>
          <w:szCs w:val="18"/>
        </w:rPr>
        <w:t>）</w:t>
      </w:r>
      <w:r w:rsidRPr="00476D6E">
        <w:rPr>
          <w:rFonts w:hint="eastAsia"/>
          <w:sz w:val="18"/>
          <w:szCs w:val="18"/>
        </w:rPr>
        <w:t>．检测</w:t>
      </w:r>
      <w:r w:rsidRPr="00476D6E">
        <w:rPr>
          <w:rFonts w:hint="eastAsia"/>
          <w:sz w:val="18"/>
          <w:szCs w:val="18"/>
        </w:rPr>
        <w:t>基本</w:t>
      </w:r>
      <w:r w:rsidRPr="00476D6E">
        <w:rPr>
          <w:rFonts w:hint="eastAsia"/>
          <w:sz w:val="18"/>
          <w:szCs w:val="18"/>
        </w:rPr>
        <w:t>要求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1.</w:t>
      </w:r>
      <w:r w:rsidRPr="00476D6E">
        <w:rPr>
          <w:rFonts w:hint="eastAsia"/>
          <w:sz w:val="18"/>
          <w:szCs w:val="18"/>
        </w:rPr>
        <w:t>规格要求：项目主要试剂为</w:t>
      </w:r>
      <w:r w:rsidRPr="00476D6E">
        <w:rPr>
          <w:rFonts w:hint="eastAsia"/>
          <w:sz w:val="18"/>
          <w:szCs w:val="18"/>
        </w:rPr>
        <w:t>TORCH</w:t>
      </w:r>
      <w:r w:rsidRPr="00476D6E">
        <w:rPr>
          <w:rFonts w:hint="eastAsia"/>
          <w:sz w:val="18"/>
          <w:szCs w:val="18"/>
        </w:rPr>
        <w:t>项目，</w:t>
      </w:r>
      <w:r w:rsidRPr="00476D6E">
        <w:rPr>
          <w:rFonts w:hint="eastAsia"/>
          <w:sz w:val="18"/>
          <w:szCs w:val="18"/>
        </w:rPr>
        <w:t>EB</w:t>
      </w:r>
      <w:r w:rsidRPr="00476D6E">
        <w:rPr>
          <w:rFonts w:hint="eastAsia"/>
          <w:sz w:val="18"/>
          <w:szCs w:val="18"/>
        </w:rPr>
        <w:t>病毒抗体项目，肺炎支原体衣原体项目，自身免疫性糖尿病项目检测试剂。</w:t>
      </w: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hint="eastAsia"/>
          <w:sz w:val="18"/>
          <w:szCs w:val="18"/>
        </w:rPr>
        <w:t>2.</w:t>
      </w:r>
      <w:r w:rsidRPr="00476D6E">
        <w:rPr>
          <w:rFonts w:hint="eastAsia"/>
          <w:sz w:val="18"/>
          <w:szCs w:val="18"/>
        </w:rPr>
        <w:t>本项目</w:t>
      </w:r>
      <w:r w:rsidRPr="00476D6E">
        <w:rPr>
          <w:rFonts w:hint="eastAsia"/>
          <w:sz w:val="18"/>
          <w:szCs w:val="18"/>
        </w:rPr>
        <w:t>需提供配套清洗液、定标液、激发液、预激发液、反应杯、</w:t>
      </w:r>
      <w:proofErr w:type="gramStart"/>
      <w:r w:rsidRPr="00476D6E">
        <w:rPr>
          <w:rFonts w:hint="eastAsia"/>
          <w:sz w:val="18"/>
          <w:szCs w:val="18"/>
        </w:rPr>
        <w:t>质控品等</w:t>
      </w:r>
      <w:proofErr w:type="gramEnd"/>
      <w:r w:rsidRPr="00476D6E">
        <w:rPr>
          <w:rFonts w:hint="eastAsia"/>
          <w:sz w:val="18"/>
          <w:szCs w:val="18"/>
        </w:rPr>
        <w:t>耗材。</w:t>
      </w:r>
    </w:p>
    <w:p w:rsidR="000537F5" w:rsidRPr="00476D6E" w:rsidRDefault="000537F5">
      <w:pPr>
        <w:rPr>
          <w:rFonts w:ascii="黑体" w:eastAsia="黑体" w:hAnsi="黑体" w:cs="黑体"/>
          <w:sz w:val="18"/>
          <w:szCs w:val="18"/>
        </w:rPr>
      </w:pPr>
    </w:p>
    <w:p w:rsidR="000537F5" w:rsidRPr="00476D6E" w:rsidRDefault="00234C9D">
      <w:pPr>
        <w:rPr>
          <w:sz w:val="18"/>
          <w:szCs w:val="18"/>
        </w:rPr>
      </w:pPr>
      <w:r w:rsidRPr="00476D6E">
        <w:rPr>
          <w:rFonts w:ascii="黑体" w:eastAsia="黑体" w:hAnsi="黑体" w:cs="黑体" w:hint="eastAsia"/>
          <w:sz w:val="18"/>
          <w:szCs w:val="18"/>
        </w:rPr>
        <w:t>三、具体项目和参数要求</w:t>
      </w:r>
    </w:p>
    <w:p w:rsidR="000537F5" w:rsidRPr="00476D6E" w:rsidRDefault="00234C9D">
      <w:pPr>
        <w:rPr>
          <w:rFonts w:hint="eastAsia"/>
          <w:sz w:val="18"/>
          <w:szCs w:val="18"/>
        </w:rPr>
      </w:pPr>
      <w:r w:rsidRPr="00476D6E">
        <w:rPr>
          <w:rFonts w:hint="eastAsia"/>
          <w:sz w:val="18"/>
          <w:szCs w:val="18"/>
        </w:rPr>
        <w:t xml:space="preserve">   </w:t>
      </w:r>
      <w:r w:rsidRPr="00476D6E">
        <w:rPr>
          <w:rFonts w:hint="eastAsia"/>
          <w:sz w:val="18"/>
          <w:szCs w:val="18"/>
        </w:rPr>
        <w:t>考虑到场地和检验人员的限制，以下所有项目为同一品牌最佳。其中</w:t>
      </w:r>
      <w:r w:rsidRPr="00476D6E">
        <w:rPr>
          <w:rFonts w:hint="eastAsia"/>
          <w:sz w:val="18"/>
          <w:szCs w:val="18"/>
        </w:rPr>
        <w:t>1-17</w:t>
      </w:r>
      <w:r w:rsidRPr="00476D6E">
        <w:rPr>
          <w:rFonts w:hint="eastAsia"/>
          <w:sz w:val="18"/>
          <w:szCs w:val="18"/>
        </w:rPr>
        <w:t>项为同一品牌，</w:t>
      </w:r>
      <w:r w:rsidRPr="00476D6E">
        <w:rPr>
          <w:rFonts w:hint="eastAsia"/>
          <w:sz w:val="18"/>
          <w:szCs w:val="18"/>
        </w:rPr>
        <w:t>18-22</w:t>
      </w:r>
      <w:r w:rsidRPr="00476D6E">
        <w:rPr>
          <w:rFonts w:hint="eastAsia"/>
          <w:sz w:val="18"/>
          <w:szCs w:val="18"/>
        </w:rPr>
        <w:t>项如果不能提供同一品牌，请提供解决方案。</w:t>
      </w:r>
      <w:r w:rsidRPr="00476D6E">
        <w:rPr>
          <w:rFonts w:hint="eastAsia"/>
          <w:sz w:val="18"/>
          <w:szCs w:val="18"/>
        </w:rPr>
        <w:t>-</w:t>
      </w: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Pr="00476D6E" w:rsidRDefault="004C5308">
      <w:pPr>
        <w:rPr>
          <w:rFonts w:hint="eastAsia"/>
          <w:sz w:val="18"/>
          <w:szCs w:val="18"/>
        </w:rPr>
      </w:pPr>
    </w:p>
    <w:p w:rsidR="004C5308" w:rsidRDefault="004C5308">
      <w:pPr>
        <w:rPr>
          <w:rFonts w:hint="eastAsia"/>
          <w:sz w:val="18"/>
          <w:szCs w:val="18"/>
        </w:rPr>
      </w:pPr>
    </w:p>
    <w:p w:rsidR="00476D6E" w:rsidRDefault="00476D6E">
      <w:pPr>
        <w:rPr>
          <w:rFonts w:hint="eastAsia"/>
          <w:sz w:val="18"/>
          <w:szCs w:val="18"/>
        </w:rPr>
      </w:pPr>
    </w:p>
    <w:p w:rsidR="00476D6E" w:rsidRDefault="00476D6E">
      <w:pPr>
        <w:rPr>
          <w:rFonts w:hint="eastAsia"/>
          <w:sz w:val="18"/>
          <w:szCs w:val="18"/>
        </w:rPr>
      </w:pPr>
    </w:p>
    <w:p w:rsidR="00476D6E" w:rsidRDefault="00476D6E">
      <w:pPr>
        <w:rPr>
          <w:rFonts w:hint="eastAsia"/>
          <w:sz w:val="18"/>
          <w:szCs w:val="18"/>
        </w:rPr>
      </w:pPr>
    </w:p>
    <w:p w:rsidR="00476D6E" w:rsidRDefault="00476D6E">
      <w:pPr>
        <w:rPr>
          <w:rFonts w:hint="eastAsia"/>
          <w:sz w:val="18"/>
          <w:szCs w:val="18"/>
        </w:rPr>
      </w:pPr>
    </w:p>
    <w:p w:rsidR="00476D6E" w:rsidRPr="00476D6E" w:rsidRDefault="00476D6E">
      <w:pPr>
        <w:rPr>
          <w:sz w:val="18"/>
          <w:szCs w:val="18"/>
        </w:rPr>
      </w:pPr>
      <w:bookmarkStart w:id="0" w:name="_GoBack"/>
      <w:bookmarkEnd w:id="0"/>
    </w:p>
    <w:p w:rsidR="000537F5" w:rsidRPr="00476D6E" w:rsidRDefault="000537F5">
      <w:pPr>
        <w:jc w:val="center"/>
        <w:rPr>
          <w:sz w:val="18"/>
          <w:szCs w:val="18"/>
        </w:rPr>
      </w:pPr>
    </w:p>
    <w:tbl>
      <w:tblPr>
        <w:tblStyle w:val="a5"/>
        <w:tblW w:w="8958" w:type="dxa"/>
        <w:jc w:val="center"/>
        <w:tblLook w:val="04A0" w:firstRow="1" w:lastRow="0" w:firstColumn="1" w:lastColumn="0" w:noHBand="0" w:noVBand="1"/>
      </w:tblPr>
      <w:tblGrid>
        <w:gridCol w:w="1639"/>
        <w:gridCol w:w="1989"/>
        <w:gridCol w:w="2224"/>
        <w:gridCol w:w="3106"/>
      </w:tblGrid>
      <w:tr w:rsidR="00476D6E" w:rsidRPr="00476D6E" w:rsidTr="00476D6E">
        <w:trPr>
          <w:trHeight w:val="841"/>
          <w:jc w:val="center"/>
        </w:trPr>
        <w:tc>
          <w:tcPr>
            <w:tcW w:w="1639" w:type="dxa"/>
            <w:vAlign w:val="center"/>
          </w:tcPr>
          <w:p w:rsidR="00476D6E" w:rsidRPr="00476D6E" w:rsidRDefault="00476D6E">
            <w:pPr>
              <w:jc w:val="center"/>
              <w:rPr>
                <w:b/>
                <w:sz w:val="18"/>
                <w:szCs w:val="18"/>
              </w:rPr>
            </w:pPr>
            <w:r w:rsidRPr="00476D6E">
              <w:rPr>
                <w:rFonts w:hint="eastAsia"/>
                <w:b/>
                <w:sz w:val="18"/>
                <w:szCs w:val="18"/>
              </w:rPr>
              <w:lastRenderedPageBreak/>
              <w:t>序号</w:t>
            </w:r>
          </w:p>
        </w:tc>
        <w:tc>
          <w:tcPr>
            <w:tcW w:w="1989" w:type="dxa"/>
            <w:vAlign w:val="center"/>
          </w:tcPr>
          <w:p w:rsidR="00476D6E" w:rsidRPr="00476D6E" w:rsidRDefault="00476D6E">
            <w:pPr>
              <w:jc w:val="center"/>
              <w:rPr>
                <w:b/>
                <w:sz w:val="18"/>
                <w:szCs w:val="18"/>
              </w:rPr>
            </w:pPr>
            <w:r w:rsidRPr="00476D6E">
              <w:rPr>
                <w:rFonts w:hint="eastAsia"/>
                <w:b/>
                <w:sz w:val="18"/>
                <w:szCs w:val="18"/>
              </w:rPr>
              <w:t>项目</w:t>
            </w:r>
          </w:p>
        </w:tc>
        <w:tc>
          <w:tcPr>
            <w:tcW w:w="2224" w:type="dxa"/>
            <w:vAlign w:val="center"/>
          </w:tcPr>
          <w:p w:rsidR="00476D6E" w:rsidRPr="00476D6E" w:rsidRDefault="00476D6E">
            <w:pPr>
              <w:jc w:val="center"/>
              <w:rPr>
                <w:b/>
                <w:sz w:val="18"/>
                <w:szCs w:val="18"/>
              </w:rPr>
            </w:pPr>
            <w:r w:rsidRPr="00476D6E">
              <w:rPr>
                <w:b/>
                <w:sz w:val="18"/>
                <w:szCs w:val="18"/>
              </w:rPr>
              <w:t>产品名称</w:t>
            </w:r>
          </w:p>
        </w:tc>
        <w:tc>
          <w:tcPr>
            <w:tcW w:w="3106" w:type="dxa"/>
            <w:vAlign w:val="center"/>
          </w:tcPr>
          <w:p w:rsidR="00476D6E" w:rsidRPr="00476D6E" w:rsidRDefault="00476D6E">
            <w:pPr>
              <w:jc w:val="center"/>
              <w:rPr>
                <w:b/>
                <w:sz w:val="18"/>
                <w:szCs w:val="18"/>
              </w:rPr>
            </w:pPr>
            <w:r w:rsidRPr="00476D6E">
              <w:rPr>
                <w:rFonts w:hint="eastAsia"/>
                <w:b/>
                <w:sz w:val="18"/>
                <w:szCs w:val="18"/>
              </w:rPr>
              <w:t>产品</w:t>
            </w:r>
            <w:r w:rsidRPr="00476D6E">
              <w:rPr>
                <w:b/>
                <w:sz w:val="18"/>
                <w:szCs w:val="18"/>
              </w:rPr>
              <w:t>参数要求</w:t>
            </w:r>
          </w:p>
        </w:tc>
      </w:tr>
      <w:tr w:rsidR="00476D6E" w:rsidRPr="00476D6E" w:rsidTr="00E876BF">
        <w:trPr>
          <w:trHeight w:val="3666"/>
          <w:jc w:val="center"/>
        </w:trPr>
        <w:tc>
          <w:tcPr>
            <w:tcW w:w="1639" w:type="dxa"/>
            <w:vMerge w:val="restart"/>
            <w:vAlign w:val="center"/>
          </w:tcPr>
          <w:p w:rsidR="00476D6E" w:rsidRPr="00476D6E" w:rsidRDefault="00476D6E">
            <w:pPr>
              <w:tabs>
                <w:tab w:val="left" w:pos="510"/>
              </w:tabs>
              <w:jc w:val="center"/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89" w:type="dxa"/>
            <w:vMerge w:val="restart"/>
            <w:vAlign w:val="center"/>
          </w:tcPr>
          <w:p w:rsidR="00476D6E" w:rsidRPr="00476D6E" w:rsidRDefault="00476D6E">
            <w:pPr>
              <w:tabs>
                <w:tab w:val="left" w:pos="510"/>
              </w:tabs>
              <w:jc w:val="left"/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手工免疫组试剂及相关设备租赁</w:t>
            </w:r>
          </w:p>
        </w:tc>
        <w:tc>
          <w:tcPr>
            <w:tcW w:w="2224" w:type="dxa"/>
            <w:vAlign w:val="center"/>
          </w:tcPr>
          <w:p w:rsidR="00476D6E" w:rsidRPr="00476D6E" w:rsidRDefault="00476D6E">
            <w:pPr>
              <w:rPr>
                <w:sz w:val="18"/>
                <w:szCs w:val="18"/>
              </w:rPr>
            </w:pP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1.</w:t>
            </w:r>
            <w:r w:rsidRPr="00476D6E">
              <w:rPr>
                <w:rFonts w:hint="eastAsia"/>
                <w:sz w:val="18"/>
                <w:szCs w:val="18"/>
              </w:rPr>
              <w:t>巨细胞病毒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2.</w:t>
            </w:r>
            <w:r w:rsidRPr="00476D6E">
              <w:rPr>
                <w:rFonts w:hint="eastAsia"/>
                <w:sz w:val="18"/>
                <w:szCs w:val="18"/>
              </w:rPr>
              <w:t>巨细胞病毒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3.</w:t>
            </w:r>
            <w:r w:rsidRPr="00476D6E">
              <w:rPr>
                <w:rFonts w:hint="eastAsia"/>
                <w:sz w:val="18"/>
                <w:szCs w:val="18"/>
              </w:rPr>
              <w:t>单纯疱疹病毒</w:t>
            </w:r>
            <w:r w:rsidRPr="00476D6E">
              <w:rPr>
                <w:rFonts w:hint="eastAsia"/>
                <w:sz w:val="18"/>
                <w:szCs w:val="18"/>
              </w:rPr>
              <w:t>I</w:t>
            </w:r>
            <w:r w:rsidRPr="00476D6E">
              <w:rPr>
                <w:rFonts w:hint="eastAsia"/>
                <w:sz w:val="18"/>
                <w:szCs w:val="18"/>
              </w:rPr>
              <w:t>型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4.</w:t>
            </w:r>
            <w:r w:rsidRPr="00476D6E">
              <w:rPr>
                <w:rFonts w:hint="eastAsia"/>
                <w:sz w:val="18"/>
                <w:szCs w:val="18"/>
              </w:rPr>
              <w:t>单纯疱疹病毒</w:t>
            </w:r>
            <w:r w:rsidRPr="00476D6E">
              <w:rPr>
                <w:rFonts w:hint="eastAsia"/>
                <w:sz w:val="18"/>
                <w:szCs w:val="18"/>
              </w:rPr>
              <w:t>I</w:t>
            </w:r>
            <w:r w:rsidRPr="00476D6E">
              <w:rPr>
                <w:rFonts w:hint="eastAsia"/>
                <w:sz w:val="18"/>
                <w:szCs w:val="18"/>
              </w:rPr>
              <w:t>型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5.</w:t>
            </w:r>
            <w:r w:rsidRPr="00476D6E">
              <w:rPr>
                <w:rFonts w:hint="eastAsia"/>
                <w:sz w:val="18"/>
                <w:szCs w:val="18"/>
              </w:rPr>
              <w:t>单纯疱疹病毒</w:t>
            </w:r>
            <w:r w:rsidRPr="00476D6E">
              <w:rPr>
                <w:rFonts w:hint="eastAsia"/>
                <w:sz w:val="18"/>
                <w:szCs w:val="18"/>
              </w:rPr>
              <w:t>II</w:t>
            </w:r>
            <w:r w:rsidRPr="00476D6E">
              <w:rPr>
                <w:rFonts w:hint="eastAsia"/>
                <w:sz w:val="18"/>
                <w:szCs w:val="18"/>
              </w:rPr>
              <w:t>型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6.</w:t>
            </w:r>
            <w:r w:rsidRPr="00476D6E">
              <w:rPr>
                <w:rFonts w:hint="eastAsia"/>
                <w:sz w:val="18"/>
                <w:szCs w:val="18"/>
              </w:rPr>
              <w:t>单纯疱疹病毒</w:t>
            </w:r>
            <w:r w:rsidRPr="00476D6E">
              <w:rPr>
                <w:rFonts w:hint="eastAsia"/>
                <w:sz w:val="18"/>
                <w:szCs w:val="18"/>
              </w:rPr>
              <w:t>II</w:t>
            </w:r>
            <w:r w:rsidRPr="00476D6E">
              <w:rPr>
                <w:rFonts w:hint="eastAsia"/>
                <w:sz w:val="18"/>
                <w:szCs w:val="18"/>
              </w:rPr>
              <w:t>型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7.</w:t>
            </w:r>
            <w:r w:rsidRPr="00476D6E">
              <w:rPr>
                <w:rFonts w:hint="eastAsia"/>
                <w:sz w:val="18"/>
                <w:szCs w:val="18"/>
              </w:rPr>
              <w:t>风疹病毒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8.</w:t>
            </w:r>
            <w:r w:rsidRPr="00476D6E">
              <w:rPr>
                <w:rFonts w:hint="eastAsia"/>
                <w:sz w:val="18"/>
                <w:szCs w:val="18"/>
              </w:rPr>
              <w:t>风疹病毒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9.</w:t>
            </w:r>
            <w:r w:rsidRPr="00476D6E">
              <w:rPr>
                <w:rFonts w:hint="eastAsia"/>
                <w:sz w:val="18"/>
                <w:szCs w:val="18"/>
              </w:rPr>
              <w:t>弓形虫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10.</w:t>
            </w:r>
            <w:r w:rsidRPr="00476D6E">
              <w:rPr>
                <w:rFonts w:hint="eastAsia"/>
                <w:sz w:val="18"/>
                <w:szCs w:val="18"/>
              </w:rPr>
              <w:t>弓形虫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</w:p>
        </w:tc>
        <w:tc>
          <w:tcPr>
            <w:tcW w:w="3106" w:type="dxa"/>
            <w:vAlign w:val="center"/>
          </w:tcPr>
          <w:p w:rsidR="00476D6E" w:rsidRPr="00476D6E" w:rsidRDefault="00476D6E">
            <w:pPr>
              <w:rPr>
                <w:sz w:val="18"/>
                <w:szCs w:val="18"/>
              </w:rPr>
            </w:pP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1.</w:t>
            </w:r>
            <w:r w:rsidRPr="00476D6E">
              <w:rPr>
                <w:rFonts w:hint="eastAsia"/>
                <w:sz w:val="18"/>
                <w:szCs w:val="18"/>
              </w:rPr>
              <w:t>参加国家室间质评统计，提供国家临检中心相关佐证材料。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2</w:t>
            </w:r>
            <w:r w:rsidRPr="00476D6E">
              <w:rPr>
                <w:sz w:val="18"/>
                <w:szCs w:val="18"/>
              </w:rPr>
              <w:t>.</w:t>
            </w:r>
            <w:r w:rsidRPr="00476D6E">
              <w:rPr>
                <w:sz w:val="18"/>
                <w:szCs w:val="18"/>
              </w:rPr>
              <w:t>重复性检测的变异系数（</w:t>
            </w:r>
            <w:r w:rsidRPr="00476D6E">
              <w:rPr>
                <w:sz w:val="18"/>
                <w:szCs w:val="18"/>
              </w:rPr>
              <w:t>CV</w:t>
            </w:r>
            <w:r w:rsidRPr="00476D6E">
              <w:rPr>
                <w:sz w:val="18"/>
                <w:szCs w:val="18"/>
              </w:rPr>
              <w:t>）不大于</w:t>
            </w:r>
            <w:r w:rsidRPr="00476D6E">
              <w:rPr>
                <w:sz w:val="18"/>
                <w:szCs w:val="18"/>
              </w:rPr>
              <w:t>10.0%</w:t>
            </w:r>
            <w:r w:rsidRPr="00476D6E">
              <w:rPr>
                <w:sz w:val="18"/>
                <w:szCs w:val="18"/>
              </w:rPr>
              <w:t>，</w:t>
            </w:r>
            <w:r w:rsidRPr="00476D6E">
              <w:rPr>
                <w:sz w:val="18"/>
                <w:szCs w:val="18"/>
              </w:rPr>
              <w:t>3</w:t>
            </w:r>
            <w:r w:rsidRPr="00476D6E">
              <w:rPr>
                <w:sz w:val="18"/>
                <w:szCs w:val="18"/>
              </w:rPr>
              <w:t>个批号</w:t>
            </w:r>
            <w:proofErr w:type="gramStart"/>
            <w:r w:rsidRPr="00476D6E">
              <w:rPr>
                <w:sz w:val="18"/>
                <w:szCs w:val="18"/>
              </w:rPr>
              <w:t>试剂批间变异系数</w:t>
            </w:r>
            <w:proofErr w:type="gramEnd"/>
            <w:r w:rsidRPr="00476D6E">
              <w:rPr>
                <w:sz w:val="18"/>
                <w:szCs w:val="18"/>
              </w:rPr>
              <w:t>（</w:t>
            </w:r>
            <w:r w:rsidRPr="00476D6E">
              <w:rPr>
                <w:sz w:val="18"/>
                <w:szCs w:val="18"/>
              </w:rPr>
              <w:t>CV</w:t>
            </w:r>
            <w:r w:rsidRPr="00476D6E">
              <w:rPr>
                <w:sz w:val="18"/>
                <w:szCs w:val="18"/>
              </w:rPr>
              <w:t>）不大于</w:t>
            </w:r>
            <w:r w:rsidRPr="00476D6E">
              <w:rPr>
                <w:rFonts w:hint="eastAsia"/>
                <w:sz w:val="18"/>
                <w:szCs w:val="18"/>
              </w:rPr>
              <w:t>2</w:t>
            </w:r>
            <w:r w:rsidRPr="00476D6E">
              <w:rPr>
                <w:sz w:val="18"/>
                <w:szCs w:val="18"/>
              </w:rPr>
              <w:t>0%</w:t>
            </w:r>
            <w:r w:rsidRPr="00476D6E">
              <w:rPr>
                <w:sz w:val="18"/>
                <w:szCs w:val="18"/>
              </w:rPr>
              <w:t>。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3</w:t>
            </w:r>
            <w:r w:rsidRPr="00476D6E">
              <w:rPr>
                <w:sz w:val="18"/>
                <w:szCs w:val="18"/>
              </w:rPr>
              <w:t>.</w:t>
            </w:r>
            <w:r w:rsidRPr="00476D6E">
              <w:rPr>
                <w:sz w:val="18"/>
                <w:szCs w:val="18"/>
              </w:rPr>
              <w:t>样本</w:t>
            </w:r>
            <w:proofErr w:type="gramStart"/>
            <w:r w:rsidRPr="00476D6E">
              <w:rPr>
                <w:sz w:val="18"/>
                <w:szCs w:val="18"/>
              </w:rPr>
              <w:t>吸样量</w:t>
            </w:r>
            <w:proofErr w:type="gramEnd"/>
            <w:r w:rsidRPr="00476D6E">
              <w:rPr>
                <w:sz w:val="18"/>
                <w:szCs w:val="18"/>
              </w:rPr>
              <w:t>≤10</w:t>
            </w:r>
            <w:r w:rsidRPr="00476D6E">
              <w:rPr>
                <w:sz w:val="18"/>
                <w:szCs w:val="18"/>
              </w:rPr>
              <w:t>微升。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</w:p>
        </w:tc>
      </w:tr>
      <w:tr w:rsidR="00476D6E" w:rsidRPr="00476D6E" w:rsidTr="00E876BF">
        <w:trPr>
          <w:trHeight w:val="2188"/>
          <w:jc w:val="center"/>
        </w:trPr>
        <w:tc>
          <w:tcPr>
            <w:tcW w:w="1639" w:type="dxa"/>
            <w:vMerge/>
            <w:vAlign w:val="center"/>
          </w:tcPr>
          <w:p w:rsidR="00476D6E" w:rsidRPr="00476D6E" w:rsidRDefault="0047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vAlign w:val="center"/>
          </w:tcPr>
          <w:p w:rsidR="00476D6E" w:rsidRPr="00476D6E" w:rsidRDefault="0047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476D6E" w:rsidRPr="00476D6E" w:rsidRDefault="00476D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EB</w:t>
            </w:r>
            <w:r w:rsidRPr="00476D6E">
              <w:rPr>
                <w:rFonts w:hint="eastAsia"/>
                <w:sz w:val="18"/>
                <w:szCs w:val="18"/>
              </w:rPr>
              <w:t>早期抗原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EB</w:t>
            </w:r>
            <w:r w:rsidRPr="00476D6E">
              <w:rPr>
                <w:rFonts w:hint="eastAsia"/>
                <w:sz w:val="18"/>
                <w:szCs w:val="18"/>
              </w:rPr>
              <w:t>核心抗原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  <w:r w:rsidRPr="00476D6E">
              <w:rPr>
                <w:rFonts w:hint="eastAsia"/>
                <w:sz w:val="18"/>
                <w:szCs w:val="18"/>
              </w:rPr>
              <w:t xml:space="preserve"> </w:t>
            </w:r>
          </w:p>
          <w:p w:rsidR="00476D6E" w:rsidRPr="00476D6E" w:rsidRDefault="00476D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EB</w:t>
            </w:r>
            <w:r w:rsidRPr="00476D6E">
              <w:rPr>
                <w:rFonts w:hint="eastAsia"/>
                <w:sz w:val="18"/>
                <w:szCs w:val="18"/>
              </w:rPr>
              <w:t>衣壳抗原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EB</w:t>
            </w:r>
            <w:r w:rsidRPr="00476D6E">
              <w:rPr>
                <w:rFonts w:hint="eastAsia"/>
                <w:sz w:val="18"/>
                <w:szCs w:val="18"/>
              </w:rPr>
              <w:t>衣壳抗原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</w:p>
        </w:tc>
        <w:tc>
          <w:tcPr>
            <w:tcW w:w="3106" w:type="dxa"/>
            <w:vAlign w:val="center"/>
          </w:tcPr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1.</w:t>
            </w:r>
            <w:r w:rsidRPr="00476D6E">
              <w:rPr>
                <w:rFonts w:hint="eastAsia"/>
                <w:sz w:val="18"/>
                <w:szCs w:val="18"/>
              </w:rPr>
              <w:t>重复性检测的变异系数（</w:t>
            </w:r>
            <w:r w:rsidRPr="00476D6E">
              <w:rPr>
                <w:rFonts w:hint="eastAsia"/>
                <w:sz w:val="18"/>
                <w:szCs w:val="18"/>
              </w:rPr>
              <w:t>CV</w:t>
            </w:r>
            <w:r w:rsidRPr="00476D6E">
              <w:rPr>
                <w:rFonts w:hint="eastAsia"/>
                <w:sz w:val="18"/>
                <w:szCs w:val="18"/>
              </w:rPr>
              <w:t>）不大于</w:t>
            </w:r>
            <w:r w:rsidRPr="00476D6E">
              <w:rPr>
                <w:rFonts w:hint="eastAsia"/>
                <w:sz w:val="18"/>
                <w:szCs w:val="18"/>
              </w:rPr>
              <w:t>10.0%</w:t>
            </w:r>
            <w:r w:rsidRPr="00476D6E">
              <w:rPr>
                <w:rFonts w:hint="eastAsia"/>
                <w:sz w:val="18"/>
                <w:szCs w:val="18"/>
              </w:rPr>
              <w:t>，</w:t>
            </w:r>
            <w:r w:rsidRPr="00476D6E">
              <w:rPr>
                <w:rFonts w:hint="eastAsia"/>
                <w:sz w:val="18"/>
                <w:szCs w:val="18"/>
              </w:rPr>
              <w:t>3</w:t>
            </w:r>
            <w:r w:rsidRPr="00476D6E">
              <w:rPr>
                <w:rFonts w:hint="eastAsia"/>
                <w:sz w:val="18"/>
                <w:szCs w:val="18"/>
              </w:rPr>
              <w:t>个批号</w:t>
            </w:r>
            <w:proofErr w:type="gramStart"/>
            <w:r w:rsidRPr="00476D6E">
              <w:rPr>
                <w:rFonts w:hint="eastAsia"/>
                <w:sz w:val="18"/>
                <w:szCs w:val="18"/>
              </w:rPr>
              <w:t>试剂批间变异系数</w:t>
            </w:r>
            <w:proofErr w:type="gramEnd"/>
            <w:r w:rsidRPr="00476D6E">
              <w:rPr>
                <w:rFonts w:hint="eastAsia"/>
                <w:sz w:val="18"/>
                <w:szCs w:val="18"/>
              </w:rPr>
              <w:t>（</w:t>
            </w:r>
            <w:r w:rsidRPr="00476D6E">
              <w:rPr>
                <w:rFonts w:hint="eastAsia"/>
                <w:sz w:val="18"/>
                <w:szCs w:val="18"/>
              </w:rPr>
              <w:t>CV</w:t>
            </w:r>
            <w:r w:rsidRPr="00476D6E">
              <w:rPr>
                <w:rFonts w:hint="eastAsia"/>
                <w:sz w:val="18"/>
                <w:szCs w:val="18"/>
              </w:rPr>
              <w:t>）不大于</w:t>
            </w:r>
            <w:r w:rsidRPr="00476D6E">
              <w:rPr>
                <w:rFonts w:hint="eastAsia"/>
                <w:sz w:val="18"/>
                <w:szCs w:val="18"/>
              </w:rPr>
              <w:t>15.0%</w:t>
            </w:r>
            <w:r w:rsidRPr="00476D6E">
              <w:rPr>
                <w:rFonts w:hint="eastAsia"/>
                <w:sz w:val="18"/>
                <w:szCs w:val="18"/>
              </w:rPr>
              <w:t>。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2.</w:t>
            </w:r>
            <w:r w:rsidRPr="00476D6E">
              <w:rPr>
                <w:rFonts w:hint="eastAsia"/>
                <w:sz w:val="18"/>
                <w:szCs w:val="18"/>
              </w:rPr>
              <w:t>样本</w:t>
            </w:r>
            <w:proofErr w:type="gramStart"/>
            <w:r w:rsidRPr="00476D6E">
              <w:rPr>
                <w:rFonts w:hint="eastAsia"/>
                <w:sz w:val="18"/>
                <w:szCs w:val="18"/>
              </w:rPr>
              <w:t>吸样量</w:t>
            </w:r>
            <w:proofErr w:type="gramEnd"/>
            <w:r w:rsidRPr="00476D6E">
              <w:rPr>
                <w:rFonts w:hint="eastAsia"/>
                <w:sz w:val="18"/>
                <w:szCs w:val="18"/>
              </w:rPr>
              <w:t>≤</w:t>
            </w:r>
            <w:r w:rsidRPr="00476D6E">
              <w:rPr>
                <w:rFonts w:hint="eastAsia"/>
                <w:sz w:val="18"/>
                <w:szCs w:val="18"/>
              </w:rPr>
              <w:t>10</w:t>
            </w:r>
            <w:r w:rsidRPr="00476D6E">
              <w:rPr>
                <w:rFonts w:hint="eastAsia"/>
                <w:sz w:val="18"/>
                <w:szCs w:val="18"/>
              </w:rPr>
              <w:t>微升。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3.</w:t>
            </w:r>
            <w:r w:rsidRPr="00476D6E">
              <w:rPr>
                <w:rFonts w:hint="eastAsia"/>
                <w:sz w:val="18"/>
                <w:szCs w:val="18"/>
              </w:rPr>
              <w:t>相关项目在浙江省内三级医院开展。提供清单和佐证材料。</w:t>
            </w:r>
          </w:p>
        </w:tc>
      </w:tr>
      <w:tr w:rsidR="00476D6E" w:rsidRPr="00476D6E" w:rsidTr="00E876BF">
        <w:trPr>
          <w:trHeight w:val="2121"/>
          <w:jc w:val="center"/>
        </w:trPr>
        <w:tc>
          <w:tcPr>
            <w:tcW w:w="1639" w:type="dxa"/>
            <w:vMerge/>
            <w:vAlign w:val="center"/>
          </w:tcPr>
          <w:p w:rsidR="00476D6E" w:rsidRPr="00476D6E" w:rsidRDefault="0047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vAlign w:val="center"/>
          </w:tcPr>
          <w:p w:rsidR="00476D6E" w:rsidRPr="00476D6E" w:rsidRDefault="0047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15.</w:t>
            </w:r>
            <w:r w:rsidRPr="00476D6E">
              <w:rPr>
                <w:rFonts w:hint="eastAsia"/>
                <w:sz w:val="18"/>
                <w:szCs w:val="18"/>
              </w:rPr>
              <w:t>肺炎支原体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16.</w:t>
            </w:r>
            <w:r w:rsidRPr="00476D6E">
              <w:rPr>
                <w:rFonts w:hint="eastAsia"/>
                <w:sz w:val="18"/>
                <w:szCs w:val="18"/>
              </w:rPr>
              <w:t>肺炎衣原体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IgG</w:t>
            </w:r>
            <w:proofErr w:type="spellEnd"/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17.</w:t>
            </w:r>
            <w:r w:rsidRPr="00476D6E">
              <w:rPr>
                <w:rFonts w:hint="eastAsia"/>
                <w:sz w:val="18"/>
                <w:szCs w:val="18"/>
              </w:rPr>
              <w:t>肺炎衣原体</w:t>
            </w:r>
            <w:proofErr w:type="spellStart"/>
            <w:r w:rsidRPr="00476D6E">
              <w:rPr>
                <w:rFonts w:hint="eastAsia"/>
                <w:sz w:val="18"/>
                <w:szCs w:val="18"/>
              </w:rPr>
              <w:t>IgM</w:t>
            </w:r>
            <w:proofErr w:type="spellEnd"/>
          </w:p>
        </w:tc>
        <w:tc>
          <w:tcPr>
            <w:tcW w:w="3106" w:type="dxa"/>
            <w:vAlign w:val="center"/>
          </w:tcPr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1.</w:t>
            </w:r>
            <w:r w:rsidRPr="00476D6E">
              <w:rPr>
                <w:rFonts w:hint="eastAsia"/>
                <w:sz w:val="18"/>
                <w:szCs w:val="18"/>
              </w:rPr>
              <w:t>重复性检测的变异系数（</w:t>
            </w:r>
            <w:r w:rsidRPr="00476D6E">
              <w:rPr>
                <w:rFonts w:hint="eastAsia"/>
                <w:sz w:val="18"/>
                <w:szCs w:val="18"/>
              </w:rPr>
              <w:t>CV</w:t>
            </w:r>
            <w:r w:rsidRPr="00476D6E">
              <w:rPr>
                <w:rFonts w:hint="eastAsia"/>
                <w:sz w:val="18"/>
                <w:szCs w:val="18"/>
              </w:rPr>
              <w:t>）不大于</w:t>
            </w:r>
            <w:r w:rsidRPr="00476D6E">
              <w:rPr>
                <w:rFonts w:hint="eastAsia"/>
                <w:sz w:val="18"/>
                <w:szCs w:val="18"/>
              </w:rPr>
              <w:t>10.0%</w:t>
            </w:r>
            <w:r w:rsidRPr="00476D6E">
              <w:rPr>
                <w:rFonts w:hint="eastAsia"/>
                <w:sz w:val="18"/>
                <w:szCs w:val="18"/>
              </w:rPr>
              <w:t>，</w:t>
            </w:r>
            <w:r w:rsidRPr="00476D6E">
              <w:rPr>
                <w:rFonts w:hint="eastAsia"/>
                <w:sz w:val="18"/>
                <w:szCs w:val="18"/>
              </w:rPr>
              <w:t>3</w:t>
            </w:r>
            <w:r w:rsidRPr="00476D6E">
              <w:rPr>
                <w:rFonts w:hint="eastAsia"/>
                <w:sz w:val="18"/>
                <w:szCs w:val="18"/>
              </w:rPr>
              <w:t>个批号</w:t>
            </w:r>
            <w:proofErr w:type="gramStart"/>
            <w:r w:rsidRPr="00476D6E">
              <w:rPr>
                <w:rFonts w:hint="eastAsia"/>
                <w:sz w:val="18"/>
                <w:szCs w:val="18"/>
              </w:rPr>
              <w:t>试剂批间变异系数</w:t>
            </w:r>
            <w:proofErr w:type="gramEnd"/>
            <w:r w:rsidRPr="00476D6E">
              <w:rPr>
                <w:rFonts w:hint="eastAsia"/>
                <w:sz w:val="18"/>
                <w:szCs w:val="18"/>
              </w:rPr>
              <w:t>（</w:t>
            </w:r>
            <w:r w:rsidRPr="00476D6E">
              <w:rPr>
                <w:rFonts w:hint="eastAsia"/>
                <w:sz w:val="18"/>
                <w:szCs w:val="18"/>
              </w:rPr>
              <w:t>CV</w:t>
            </w:r>
            <w:r w:rsidRPr="00476D6E">
              <w:rPr>
                <w:rFonts w:hint="eastAsia"/>
                <w:sz w:val="18"/>
                <w:szCs w:val="18"/>
              </w:rPr>
              <w:t>）不大于</w:t>
            </w:r>
            <w:r w:rsidRPr="00476D6E">
              <w:rPr>
                <w:rFonts w:hint="eastAsia"/>
                <w:sz w:val="18"/>
                <w:szCs w:val="18"/>
              </w:rPr>
              <w:t>15.0%</w:t>
            </w:r>
            <w:r w:rsidRPr="00476D6E">
              <w:rPr>
                <w:rFonts w:hint="eastAsia"/>
                <w:sz w:val="18"/>
                <w:szCs w:val="18"/>
              </w:rPr>
              <w:t>。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2.</w:t>
            </w:r>
            <w:r w:rsidRPr="00476D6E">
              <w:rPr>
                <w:rFonts w:hint="eastAsia"/>
                <w:sz w:val="18"/>
                <w:szCs w:val="18"/>
              </w:rPr>
              <w:t>样本</w:t>
            </w:r>
            <w:proofErr w:type="gramStart"/>
            <w:r w:rsidRPr="00476D6E">
              <w:rPr>
                <w:rFonts w:hint="eastAsia"/>
                <w:sz w:val="18"/>
                <w:szCs w:val="18"/>
              </w:rPr>
              <w:t>吸样量</w:t>
            </w:r>
            <w:proofErr w:type="gramEnd"/>
            <w:r w:rsidRPr="00476D6E">
              <w:rPr>
                <w:rFonts w:hint="eastAsia"/>
                <w:sz w:val="18"/>
                <w:szCs w:val="18"/>
              </w:rPr>
              <w:t>≤</w:t>
            </w:r>
            <w:r w:rsidRPr="00476D6E">
              <w:rPr>
                <w:rFonts w:hint="eastAsia"/>
                <w:sz w:val="18"/>
                <w:szCs w:val="18"/>
              </w:rPr>
              <w:t>5</w:t>
            </w:r>
            <w:r w:rsidRPr="00476D6E">
              <w:rPr>
                <w:rFonts w:hint="eastAsia"/>
                <w:sz w:val="18"/>
                <w:szCs w:val="18"/>
              </w:rPr>
              <w:t>微升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3.</w:t>
            </w:r>
            <w:r w:rsidRPr="00476D6E">
              <w:rPr>
                <w:rFonts w:hint="eastAsia"/>
                <w:sz w:val="18"/>
                <w:szCs w:val="18"/>
              </w:rPr>
              <w:t>相关项目在浙江省内三级医院开展。提供清单和佐证材料。</w:t>
            </w:r>
          </w:p>
        </w:tc>
      </w:tr>
      <w:tr w:rsidR="00476D6E" w:rsidRPr="00476D6E" w:rsidTr="00E876BF">
        <w:trPr>
          <w:trHeight w:val="2690"/>
          <w:jc w:val="center"/>
        </w:trPr>
        <w:tc>
          <w:tcPr>
            <w:tcW w:w="1639" w:type="dxa"/>
            <w:vMerge/>
            <w:vAlign w:val="center"/>
          </w:tcPr>
          <w:p w:rsidR="00476D6E" w:rsidRPr="00476D6E" w:rsidRDefault="0047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9" w:type="dxa"/>
            <w:vMerge/>
            <w:vAlign w:val="center"/>
          </w:tcPr>
          <w:p w:rsidR="00476D6E" w:rsidRPr="00476D6E" w:rsidRDefault="00476D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24" w:type="dxa"/>
            <w:vAlign w:val="center"/>
          </w:tcPr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18.</w:t>
            </w:r>
            <w:r w:rsidRPr="00476D6E">
              <w:rPr>
                <w:rFonts w:hint="eastAsia"/>
                <w:sz w:val="18"/>
                <w:szCs w:val="18"/>
              </w:rPr>
              <w:t>谷氨酸脱羧酶抗体</w:t>
            </w:r>
            <w:r w:rsidRPr="00476D6E">
              <w:rPr>
                <w:rFonts w:hint="eastAsia"/>
                <w:sz w:val="18"/>
                <w:szCs w:val="18"/>
              </w:rPr>
              <w:t>19.</w:t>
            </w:r>
            <w:r w:rsidRPr="00476D6E">
              <w:rPr>
                <w:rFonts w:hint="eastAsia"/>
                <w:sz w:val="18"/>
                <w:szCs w:val="18"/>
              </w:rPr>
              <w:t>酪氨酸磷酸酶抗体</w:t>
            </w:r>
            <w:r w:rsidRPr="00476D6E">
              <w:rPr>
                <w:rFonts w:hint="eastAsia"/>
                <w:sz w:val="18"/>
                <w:szCs w:val="18"/>
              </w:rPr>
              <w:t>20.</w:t>
            </w:r>
            <w:r w:rsidRPr="00476D6E">
              <w:rPr>
                <w:rFonts w:hint="eastAsia"/>
                <w:sz w:val="18"/>
                <w:szCs w:val="18"/>
              </w:rPr>
              <w:t>胰岛素自身抗体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21.</w:t>
            </w:r>
            <w:r w:rsidRPr="00476D6E">
              <w:rPr>
                <w:rFonts w:hint="eastAsia"/>
                <w:sz w:val="18"/>
                <w:szCs w:val="18"/>
              </w:rPr>
              <w:t>胰岛细胞抗体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22.</w:t>
            </w:r>
            <w:proofErr w:type="gramStart"/>
            <w:r w:rsidRPr="00476D6E">
              <w:rPr>
                <w:rFonts w:hint="eastAsia"/>
                <w:sz w:val="18"/>
                <w:szCs w:val="18"/>
              </w:rPr>
              <w:t>锌</w:t>
            </w:r>
            <w:proofErr w:type="gramEnd"/>
            <w:r w:rsidRPr="00476D6E">
              <w:rPr>
                <w:rFonts w:hint="eastAsia"/>
                <w:sz w:val="18"/>
                <w:szCs w:val="18"/>
              </w:rPr>
              <w:t>转运蛋白</w:t>
            </w:r>
            <w:r w:rsidRPr="00476D6E">
              <w:rPr>
                <w:rFonts w:hint="eastAsia"/>
                <w:sz w:val="18"/>
                <w:szCs w:val="18"/>
              </w:rPr>
              <w:t>8</w:t>
            </w:r>
            <w:r w:rsidRPr="00476D6E">
              <w:rPr>
                <w:rFonts w:hint="eastAsia"/>
                <w:sz w:val="18"/>
                <w:szCs w:val="18"/>
              </w:rPr>
              <w:t>抗体</w:t>
            </w:r>
          </w:p>
        </w:tc>
        <w:tc>
          <w:tcPr>
            <w:tcW w:w="3106" w:type="dxa"/>
            <w:vAlign w:val="center"/>
          </w:tcPr>
          <w:p w:rsidR="00476D6E" w:rsidRPr="00476D6E" w:rsidRDefault="00476D6E">
            <w:pPr>
              <w:rPr>
                <w:sz w:val="18"/>
                <w:szCs w:val="18"/>
              </w:rPr>
            </w:pP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1.</w:t>
            </w:r>
            <w:r w:rsidRPr="00476D6E">
              <w:rPr>
                <w:rFonts w:hint="eastAsia"/>
                <w:sz w:val="18"/>
                <w:szCs w:val="18"/>
              </w:rPr>
              <w:t>重复性检测的变异系数（</w:t>
            </w:r>
            <w:r w:rsidRPr="00476D6E">
              <w:rPr>
                <w:rFonts w:hint="eastAsia"/>
                <w:sz w:val="18"/>
                <w:szCs w:val="18"/>
              </w:rPr>
              <w:t>CV</w:t>
            </w:r>
            <w:r w:rsidRPr="00476D6E">
              <w:rPr>
                <w:rFonts w:hint="eastAsia"/>
                <w:sz w:val="18"/>
                <w:szCs w:val="18"/>
              </w:rPr>
              <w:t>）不大于</w:t>
            </w:r>
            <w:r w:rsidRPr="00476D6E">
              <w:rPr>
                <w:rFonts w:hint="eastAsia"/>
                <w:sz w:val="18"/>
                <w:szCs w:val="18"/>
              </w:rPr>
              <w:t>10.0%</w:t>
            </w:r>
            <w:r w:rsidRPr="00476D6E">
              <w:rPr>
                <w:rFonts w:hint="eastAsia"/>
                <w:sz w:val="18"/>
                <w:szCs w:val="18"/>
              </w:rPr>
              <w:t>，</w:t>
            </w:r>
            <w:r w:rsidRPr="00476D6E">
              <w:rPr>
                <w:rFonts w:hint="eastAsia"/>
                <w:sz w:val="18"/>
                <w:szCs w:val="18"/>
              </w:rPr>
              <w:t>3</w:t>
            </w:r>
            <w:r w:rsidRPr="00476D6E">
              <w:rPr>
                <w:rFonts w:hint="eastAsia"/>
                <w:sz w:val="18"/>
                <w:szCs w:val="18"/>
              </w:rPr>
              <w:t>个批号</w:t>
            </w:r>
            <w:proofErr w:type="gramStart"/>
            <w:r w:rsidRPr="00476D6E">
              <w:rPr>
                <w:rFonts w:hint="eastAsia"/>
                <w:sz w:val="18"/>
                <w:szCs w:val="18"/>
              </w:rPr>
              <w:t>试剂批间变异系数</w:t>
            </w:r>
            <w:proofErr w:type="gramEnd"/>
            <w:r w:rsidRPr="00476D6E">
              <w:rPr>
                <w:rFonts w:hint="eastAsia"/>
                <w:sz w:val="18"/>
                <w:szCs w:val="18"/>
              </w:rPr>
              <w:t>（</w:t>
            </w:r>
            <w:r w:rsidRPr="00476D6E">
              <w:rPr>
                <w:rFonts w:hint="eastAsia"/>
                <w:sz w:val="18"/>
                <w:szCs w:val="18"/>
              </w:rPr>
              <w:t>CV</w:t>
            </w:r>
            <w:r w:rsidRPr="00476D6E">
              <w:rPr>
                <w:rFonts w:hint="eastAsia"/>
                <w:sz w:val="18"/>
                <w:szCs w:val="18"/>
              </w:rPr>
              <w:t>）不大于</w:t>
            </w:r>
            <w:r w:rsidRPr="00476D6E">
              <w:rPr>
                <w:rFonts w:hint="eastAsia"/>
                <w:sz w:val="18"/>
                <w:szCs w:val="18"/>
              </w:rPr>
              <w:t>15.0%</w:t>
            </w:r>
            <w:r w:rsidRPr="00476D6E">
              <w:rPr>
                <w:rFonts w:hint="eastAsia"/>
                <w:sz w:val="18"/>
                <w:szCs w:val="18"/>
              </w:rPr>
              <w:t>。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2.</w:t>
            </w:r>
            <w:r w:rsidRPr="00476D6E">
              <w:rPr>
                <w:rFonts w:hint="eastAsia"/>
                <w:sz w:val="18"/>
                <w:szCs w:val="18"/>
              </w:rPr>
              <w:t>样本</w:t>
            </w:r>
            <w:proofErr w:type="gramStart"/>
            <w:r w:rsidRPr="00476D6E">
              <w:rPr>
                <w:rFonts w:hint="eastAsia"/>
                <w:sz w:val="18"/>
                <w:szCs w:val="18"/>
              </w:rPr>
              <w:t>吸样量</w:t>
            </w:r>
            <w:proofErr w:type="gramEnd"/>
            <w:r w:rsidRPr="00476D6E">
              <w:rPr>
                <w:rFonts w:hint="eastAsia"/>
                <w:sz w:val="18"/>
                <w:szCs w:val="18"/>
              </w:rPr>
              <w:t>≤</w:t>
            </w:r>
            <w:r w:rsidRPr="00476D6E">
              <w:rPr>
                <w:rFonts w:hint="eastAsia"/>
                <w:sz w:val="18"/>
                <w:szCs w:val="18"/>
              </w:rPr>
              <w:t>20</w:t>
            </w:r>
            <w:r w:rsidRPr="00476D6E">
              <w:rPr>
                <w:rFonts w:hint="eastAsia"/>
                <w:sz w:val="18"/>
                <w:szCs w:val="18"/>
              </w:rPr>
              <w:t>微升</w:t>
            </w:r>
          </w:p>
          <w:p w:rsidR="00476D6E" w:rsidRPr="00476D6E" w:rsidRDefault="00476D6E">
            <w:pPr>
              <w:rPr>
                <w:sz w:val="18"/>
                <w:szCs w:val="18"/>
              </w:rPr>
            </w:pPr>
            <w:r w:rsidRPr="00476D6E">
              <w:rPr>
                <w:rFonts w:hint="eastAsia"/>
                <w:sz w:val="18"/>
                <w:szCs w:val="18"/>
              </w:rPr>
              <w:t>3.CRDC</w:t>
            </w:r>
            <w:r w:rsidRPr="00476D6E">
              <w:rPr>
                <w:rFonts w:hint="eastAsia"/>
                <w:sz w:val="18"/>
                <w:szCs w:val="18"/>
              </w:rPr>
              <w:t>开展室间质评的项目要求单独分组。提供佐证材料。</w:t>
            </w:r>
          </w:p>
        </w:tc>
      </w:tr>
    </w:tbl>
    <w:p w:rsidR="000537F5" w:rsidRPr="00476D6E" w:rsidRDefault="000537F5" w:rsidP="00476D6E">
      <w:pPr>
        <w:ind w:firstLineChars="350" w:firstLine="630"/>
        <w:jc w:val="left"/>
        <w:rPr>
          <w:sz w:val="18"/>
          <w:szCs w:val="18"/>
        </w:rPr>
      </w:pPr>
    </w:p>
    <w:sectPr w:rsidR="000537F5" w:rsidRPr="00476D6E" w:rsidSect="00476D6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9D" w:rsidRDefault="00234C9D" w:rsidP="004C5308">
      <w:r>
        <w:separator/>
      </w:r>
    </w:p>
  </w:endnote>
  <w:endnote w:type="continuationSeparator" w:id="0">
    <w:p w:rsidR="00234C9D" w:rsidRDefault="00234C9D" w:rsidP="004C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9D" w:rsidRDefault="00234C9D" w:rsidP="004C5308">
      <w:r>
        <w:separator/>
      </w:r>
    </w:p>
  </w:footnote>
  <w:footnote w:type="continuationSeparator" w:id="0">
    <w:p w:rsidR="00234C9D" w:rsidRDefault="00234C9D" w:rsidP="004C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13EEF"/>
    <w:multiLevelType w:val="multilevel"/>
    <w:tmpl w:val="10413EEF"/>
    <w:lvl w:ilvl="0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75" w:hanging="420"/>
      </w:pPr>
    </w:lvl>
    <w:lvl w:ilvl="2">
      <w:start w:val="1"/>
      <w:numFmt w:val="lowerRoman"/>
      <w:lvlText w:val="%3."/>
      <w:lvlJc w:val="right"/>
      <w:pPr>
        <w:ind w:left="1995" w:hanging="420"/>
      </w:pPr>
    </w:lvl>
    <w:lvl w:ilvl="3">
      <w:start w:val="1"/>
      <w:numFmt w:val="decimal"/>
      <w:lvlText w:val="%4."/>
      <w:lvlJc w:val="left"/>
      <w:pPr>
        <w:ind w:left="2415" w:hanging="420"/>
      </w:pPr>
    </w:lvl>
    <w:lvl w:ilvl="4">
      <w:start w:val="1"/>
      <w:numFmt w:val="lowerLetter"/>
      <w:lvlText w:val="%5)"/>
      <w:lvlJc w:val="left"/>
      <w:pPr>
        <w:ind w:left="2835" w:hanging="420"/>
      </w:pPr>
    </w:lvl>
    <w:lvl w:ilvl="5">
      <w:start w:val="1"/>
      <w:numFmt w:val="lowerRoman"/>
      <w:lvlText w:val="%6."/>
      <w:lvlJc w:val="right"/>
      <w:pPr>
        <w:ind w:left="3255" w:hanging="420"/>
      </w:pPr>
    </w:lvl>
    <w:lvl w:ilvl="6">
      <w:start w:val="1"/>
      <w:numFmt w:val="decimal"/>
      <w:lvlText w:val="%7."/>
      <w:lvlJc w:val="left"/>
      <w:pPr>
        <w:ind w:left="3675" w:hanging="420"/>
      </w:pPr>
    </w:lvl>
    <w:lvl w:ilvl="7">
      <w:start w:val="1"/>
      <w:numFmt w:val="lowerLetter"/>
      <w:lvlText w:val="%8)"/>
      <w:lvlJc w:val="left"/>
      <w:pPr>
        <w:ind w:left="4095" w:hanging="420"/>
      </w:pPr>
    </w:lvl>
    <w:lvl w:ilvl="8">
      <w:start w:val="1"/>
      <w:numFmt w:val="lowerRoman"/>
      <w:lvlText w:val="%9."/>
      <w:lvlJc w:val="right"/>
      <w:pPr>
        <w:ind w:left="4515" w:hanging="420"/>
      </w:pPr>
    </w:lvl>
  </w:abstractNum>
  <w:abstractNum w:abstractNumId="1">
    <w:nsid w:val="1BC82A04"/>
    <w:multiLevelType w:val="singleLevel"/>
    <w:tmpl w:val="1BC82A04"/>
    <w:lvl w:ilvl="0">
      <w:start w:val="1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537F5"/>
    <w:rsid w:val="00055DCF"/>
    <w:rsid w:val="00064CCB"/>
    <w:rsid w:val="00074719"/>
    <w:rsid w:val="000773AC"/>
    <w:rsid w:val="00092D23"/>
    <w:rsid w:val="000A1E05"/>
    <w:rsid w:val="000C162C"/>
    <w:rsid w:val="000D2F6A"/>
    <w:rsid w:val="00182B76"/>
    <w:rsid w:val="001E40DD"/>
    <w:rsid w:val="002142FA"/>
    <w:rsid w:val="002167C2"/>
    <w:rsid w:val="00234C9D"/>
    <w:rsid w:val="0026685C"/>
    <w:rsid w:val="002A2296"/>
    <w:rsid w:val="002F6703"/>
    <w:rsid w:val="00312D99"/>
    <w:rsid w:val="0035561E"/>
    <w:rsid w:val="003656FB"/>
    <w:rsid w:val="003A4BA6"/>
    <w:rsid w:val="003D6CF4"/>
    <w:rsid w:val="004074A4"/>
    <w:rsid w:val="004512B2"/>
    <w:rsid w:val="00456EF3"/>
    <w:rsid w:val="00476D6E"/>
    <w:rsid w:val="00483CE2"/>
    <w:rsid w:val="0049316F"/>
    <w:rsid w:val="004A3FAF"/>
    <w:rsid w:val="004C5308"/>
    <w:rsid w:val="004E4919"/>
    <w:rsid w:val="004E6B7B"/>
    <w:rsid w:val="00553E49"/>
    <w:rsid w:val="005C5D70"/>
    <w:rsid w:val="005E6E19"/>
    <w:rsid w:val="00606C03"/>
    <w:rsid w:val="0065090F"/>
    <w:rsid w:val="006A6A7A"/>
    <w:rsid w:val="006C2211"/>
    <w:rsid w:val="006D291F"/>
    <w:rsid w:val="006F3D20"/>
    <w:rsid w:val="007314F3"/>
    <w:rsid w:val="007B10C1"/>
    <w:rsid w:val="007B5C16"/>
    <w:rsid w:val="007F1942"/>
    <w:rsid w:val="0082056B"/>
    <w:rsid w:val="008566A8"/>
    <w:rsid w:val="008C6DF2"/>
    <w:rsid w:val="0091607C"/>
    <w:rsid w:val="00917859"/>
    <w:rsid w:val="00924B5B"/>
    <w:rsid w:val="00926871"/>
    <w:rsid w:val="00927972"/>
    <w:rsid w:val="0095558C"/>
    <w:rsid w:val="00977AC8"/>
    <w:rsid w:val="009A3847"/>
    <w:rsid w:val="00A03B5E"/>
    <w:rsid w:val="00A05EE3"/>
    <w:rsid w:val="00A6452F"/>
    <w:rsid w:val="00AC5380"/>
    <w:rsid w:val="00AE3A1D"/>
    <w:rsid w:val="00B41878"/>
    <w:rsid w:val="00B8479F"/>
    <w:rsid w:val="00BA0AD4"/>
    <w:rsid w:val="00BA65F8"/>
    <w:rsid w:val="00BC411A"/>
    <w:rsid w:val="00BC6EF0"/>
    <w:rsid w:val="00BF58F7"/>
    <w:rsid w:val="00C21CED"/>
    <w:rsid w:val="00C50E13"/>
    <w:rsid w:val="00C850A3"/>
    <w:rsid w:val="00CD7FA0"/>
    <w:rsid w:val="00CF1D99"/>
    <w:rsid w:val="00D97B24"/>
    <w:rsid w:val="00DD6483"/>
    <w:rsid w:val="00E35642"/>
    <w:rsid w:val="00E4479C"/>
    <w:rsid w:val="00E64E1C"/>
    <w:rsid w:val="00E676C6"/>
    <w:rsid w:val="00E876BF"/>
    <w:rsid w:val="00EE0100"/>
    <w:rsid w:val="00EE6160"/>
    <w:rsid w:val="00F3355F"/>
    <w:rsid w:val="00F36815"/>
    <w:rsid w:val="00F66628"/>
    <w:rsid w:val="00F766B7"/>
    <w:rsid w:val="00F834F9"/>
    <w:rsid w:val="00FE456F"/>
    <w:rsid w:val="03740E93"/>
    <w:rsid w:val="040A5310"/>
    <w:rsid w:val="082C7161"/>
    <w:rsid w:val="0CEC3631"/>
    <w:rsid w:val="0FD5676B"/>
    <w:rsid w:val="17925E2B"/>
    <w:rsid w:val="23E635EE"/>
    <w:rsid w:val="2B736A90"/>
    <w:rsid w:val="2BC84BDC"/>
    <w:rsid w:val="48330F1A"/>
    <w:rsid w:val="48BA322D"/>
    <w:rsid w:val="56405795"/>
    <w:rsid w:val="57465882"/>
    <w:rsid w:val="5AAB129C"/>
    <w:rsid w:val="5D143BF7"/>
    <w:rsid w:val="5D747A1E"/>
    <w:rsid w:val="5FF018E3"/>
    <w:rsid w:val="67A756C5"/>
    <w:rsid w:val="70545C7A"/>
    <w:rsid w:val="753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1098</Characters>
  <Application>Microsoft Office Word</Application>
  <DocSecurity>0</DocSecurity>
  <Lines>9</Lines>
  <Paragraphs>2</Paragraphs>
  <ScaleCrop>false</ScaleCrop>
  <Company>Microsoft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dcterms:created xsi:type="dcterms:W3CDTF">2019-08-07T02:56:00Z</dcterms:created>
  <dcterms:modified xsi:type="dcterms:W3CDTF">2024-05-14T07:12:00Z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