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9"/>
        <w:gridCol w:w="1938"/>
        <w:gridCol w:w="8382"/>
      </w:tblGrid>
      <w:tr w:rsidR="00DB04CD" w:rsidTr="005F1BBC">
        <w:trPr>
          <w:trHeight w:val="604"/>
        </w:trPr>
        <w:tc>
          <w:tcPr>
            <w:tcW w:w="1251" w:type="pct"/>
            <w:gridSpan w:val="2"/>
          </w:tcPr>
          <w:p w:rsidR="00DB04CD" w:rsidRDefault="005F1BBC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</w:tcPr>
          <w:p w:rsidR="00DB04CD" w:rsidRDefault="0093195D" w:rsidP="005F1BBC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3195D">
              <w:rPr>
                <w:rFonts w:asciiTheme="majorEastAsia" w:eastAsiaTheme="majorEastAsia" w:hAnsiTheme="majorEastAsia" w:hint="eastAsia"/>
                <w:sz w:val="32"/>
                <w:szCs w:val="32"/>
              </w:rPr>
              <w:t>酸性氧化还原电位水装置</w:t>
            </w:r>
          </w:p>
        </w:tc>
      </w:tr>
      <w:tr w:rsidR="00DB04CD" w:rsidTr="005F1BBC">
        <w:trPr>
          <w:trHeight w:val="604"/>
        </w:trPr>
        <w:tc>
          <w:tcPr>
            <w:tcW w:w="1251" w:type="pct"/>
            <w:gridSpan w:val="2"/>
          </w:tcPr>
          <w:p w:rsidR="00DB04CD" w:rsidRDefault="005F1BBC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DB04CD" w:rsidRPr="005F1BBC" w:rsidRDefault="005F1BBC" w:rsidP="005F1BBC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44694">
              <w:rPr>
                <w:rFonts w:asciiTheme="majorEastAsia" w:eastAsiaTheme="majorEastAsia" w:hAnsiTheme="majorEastAsia" w:hint="eastAsia"/>
                <w:sz w:val="32"/>
                <w:szCs w:val="32"/>
              </w:rPr>
              <w:t>消毒供应中心</w:t>
            </w:r>
          </w:p>
        </w:tc>
      </w:tr>
      <w:tr w:rsidR="00DB04CD" w:rsidTr="005F1BBC">
        <w:trPr>
          <w:trHeight w:val="287"/>
        </w:trPr>
        <w:tc>
          <w:tcPr>
            <w:tcW w:w="384" w:type="pct"/>
          </w:tcPr>
          <w:p w:rsidR="00DB04CD" w:rsidRDefault="005F1BBC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DB04CD" w:rsidRDefault="005F1BBC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DB04CD" w:rsidTr="005F1BBC">
        <w:trPr>
          <w:trHeight w:val="287"/>
        </w:trPr>
        <w:tc>
          <w:tcPr>
            <w:tcW w:w="384" w:type="pct"/>
          </w:tcPr>
          <w:p w:rsidR="00DB04CD" w:rsidRDefault="005F1BBC" w:rsidP="005F1BBC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:rsidR="00DB04CD" w:rsidRDefault="005F1B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用途：用于灭菌前手工清洗的器械及一般诊疗用品的消毒。</w:t>
            </w:r>
          </w:p>
        </w:tc>
      </w:tr>
      <w:tr w:rsidR="00DB04CD" w:rsidTr="005F1BBC">
        <w:trPr>
          <w:trHeight w:val="287"/>
        </w:trPr>
        <w:tc>
          <w:tcPr>
            <w:tcW w:w="384" w:type="pct"/>
          </w:tcPr>
          <w:p w:rsidR="00DB04CD" w:rsidRDefault="005F1BBC" w:rsidP="005F1BBC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:rsidR="00DB04CD" w:rsidRDefault="005F1B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数量：一套。</w:t>
            </w:r>
          </w:p>
        </w:tc>
      </w:tr>
      <w:tr w:rsidR="00DB04CD" w:rsidTr="005F1BBC">
        <w:trPr>
          <w:trHeight w:val="287"/>
        </w:trPr>
        <w:tc>
          <w:tcPr>
            <w:tcW w:w="384" w:type="pct"/>
          </w:tcPr>
          <w:p w:rsidR="00DB04CD" w:rsidRDefault="005F1BB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DB04CD" w:rsidRDefault="005F1BBC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2、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aps/>
                <w:szCs w:val="21"/>
              </w:rPr>
              <w:t>主要技术参数及性能要求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P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1BBC">
              <w:rPr>
                <w:rStyle w:val="NormalCharacter"/>
                <w:rFonts w:asciiTheme="minorEastAsia" w:eastAsiaTheme="minorEastAsia" w:hAnsiTheme="minorEastAsia" w:hint="eastAsia"/>
              </w:rPr>
              <w:t>2.1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▲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主要用途:主要用于灭菌前手工清洗的器械及一般诊疗用品的消毒。避免误操作带来消毒隐患，故不接受微酸性消毒水、弱酸性消毒水生成设备及包含生产该类型水的生成设备。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2.2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提供安全性能评价报告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2.3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消毒水理化指标：有效氯：50~70mg/L；pH：2~3；ORP≥1100mV，残余氯离子浓度＜600ppm；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2.4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</w:rPr>
              <w:t>具备加减或左右上下调节键，方便工作人员对参数进行设定更改。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2.5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总产水量：每分钟</w:t>
            </w:r>
            <w:r>
              <w:rPr>
                <w:rStyle w:val="NormalCharacter"/>
                <w:rFonts w:ascii="宋体" w:hAnsi="宋体" w:cs="宋体"/>
                <w:szCs w:val="21"/>
              </w:rPr>
              <w:t>2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升和每分钟3升两档可调节，可一键式切换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2.6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</w:rPr>
              <w:t>放置方法:可便携置于工作台上，也可吊挂墙壁安装。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2.7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主机整体高度：≤</w:t>
            </w:r>
            <w:r>
              <w:rPr>
                <w:rStyle w:val="NormalCharacter"/>
                <w:rFonts w:ascii="宋体" w:hAnsi="宋体" w:cs="宋体"/>
                <w:szCs w:val="21"/>
              </w:rPr>
              <w:t>47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0mm（场地受限）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2.8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具备加盐量刻度线，可在无拆机状态下观测到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高盐位和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低盐位，避免缺盐报警。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2.9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具备全自动酸碱水转换功能（配管清洗），全过程无需人工按键操作。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2.10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具备储水延迟时间设定功能，延迟范围可调。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2.11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显示方式：数码管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2.12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具备加盐泵自动补盐和手动补盐功能，自动补盐量可调节。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2.13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具有水压不足、电源异常、水温过高、缺盐报警、等报警提示功能；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2.14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配管清洗方式：自动清洗和手动清洗两种，清洗时间可调节。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2.15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运转方式：具有24小时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停机运转和产水量设定两种功能，产水量设定值可调。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2.16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外置酸碱水储液罐，可根据用水需求增加数量，单个水箱容积≥75L。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2.17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酸碱水输送管道：专用耐腐蚀耐酸碱PVC材质，不会溶出重金属等有害物，输送酸化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水指标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不受影响（提供管道溶出物质检测报告）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2.18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电解槽：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钛铂合金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制造，具备阴阳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极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自动转换功能；寿命≥3000小时；</w:t>
            </w:r>
          </w:p>
        </w:tc>
      </w:tr>
      <w:tr w:rsidR="005F1BBC" w:rsidTr="005F1BBC">
        <w:trPr>
          <w:trHeight w:val="287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spacing w:line="400" w:lineRule="exact"/>
              <w:ind w:right="-5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2.19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提供权威检验机构出具的酸化水对内窥镜的无腐蚀性实验报告。</w:t>
            </w:r>
          </w:p>
        </w:tc>
      </w:tr>
      <w:tr w:rsidR="00DB04CD" w:rsidTr="005F1BBC">
        <w:trPr>
          <w:trHeight w:val="287"/>
        </w:trPr>
        <w:tc>
          <w:tcPr>
            <w:tcW w:w="384" w:type="pct"/>
          </w:tcPr>
          <w:p w:rsidR="00DB04CD" w:rsidRDefault="005F1BB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DB04CD" w:rsidRDefault="005F1BBC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5F1BBC" w:rsidTr="00EF5455">
        <w:trPr>
          <w:trHeight w:val="308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ind w:right="-51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3.1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主机         1台</w:t>
            </w:r>
          </w:p>
        </w:tc>
      </w:tr>
      <w:tr w:rsidR="005F1BBC" w:rsidTr="00EF5455">
        <w:trPr>
          <w:trHeight w:val="308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ind w:right="-51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3.2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连接管路                   1套</w:t>
            </w:r>
          </w:p>
        </w:tc>
      </w:tr>
      <w:tr w:rsidR="005F1BBC" w:rsidTr="00EF5455">
        <w:trPr>
          <w:trHeight w:val="308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ind w:right="-51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3.3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电源转换器（220V转100V）  1个</w:t>
            </w:r>
          </w:p>
        </w:tc>
      </w:tr>
      <w:tr w:rsidR="005F1BBC" w:rsidTr="00EF5455">
        <w:trPr>
          <w:trHeight w:val="308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ind w:right="-51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3.4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储水罐                     1个</w:t>
            </w:r>
          </w:p>
        </w:tc>
      </w:tr>
      <w:tr w:rsidR="005F1BBC" w:rsidTr="00EF5455">
        <w:trPr>
          <w:trHeight w:val="308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ind w:right="-51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3.5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水位传感器                 1个</w:t>
            </w:r>
          </w:p>
        </w:tc>
      </w:tr>
      <w:tr w:rsidR="005F1BBC" w:rsidTr="00EF5455">
        <w:trPr>
          <w:trHeight w:val="308"/>
        </w:trPr>
        <w:tc>
          <w:tcPr>
            <w:tcW w:w="384" w:type="pct"/>
            <w:vAlign w:val="center"/>
          </w:tcPr>
          <w:p w:rsidR="005F1BBC" w:rsidRDefault="005F1BBC" w:rsidP="005F1BBC">
            <w:pPr>
              <w:snapToGrid w:val="0"/>
              <w:ind w:right="-518"/>
              <w:jc w:val="center"/>
              <w:rPr>
                <w:rStyle w:val="NormalCharacter"/>
                <w:rFonts w:ascii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3.6</w:t>
            </w:r>
          </w:p>
        </w:tc>
        <w:tc>
          <w:tcPr>
            <w:tcW w:w="4616" w:type="pct"/>
            <w:gridSpan w:val="2"/>
            <w:vAlign w:val="center"/>
          </w:tcPr>
          <w:p w:rsidR="005F1BBC" w:rsidRDefault="005F1BBC" w:rsidP="005F1BBC">
            <w:pPr>
              <w:snapToGrid w:val="0"/>
              <w:ind w:right="-518"/>
              <w:rPr>
                <w:rStyle w:val="NormalCharacter"/>
                <w:rFonts w:ascii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PH试纸，氯离子试纸        5盒</w:t>
            </w:r>
          </w:p>
        </w:tc>
      </w:tr>
      <w:tr w:rsidR="00DB04CD" w:rsidTr="005F1BBC">
        <w:trPr>
          <w:trHeight w:val="308"/>
        </w:trPr>
        <w:tc>
          <w:tcPr>
            <w:tcW w:w="384" w:type="pct"/>
          </w:tcPr>
          <w:p w:rsidR="00DB04CD" w:rsidRDefault="005F1B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DB04CD" w:rsidRDefault="005F1BBC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DB04CD" w:rsidTr="005F1BBC">
        <w:trPr>
          <w:trHeight w:val="308"/>
        </w:trPr>
        <w:tc>
          <w:tcPr>
            <w:tcW w:w="384" w:type="pct"/>
          </w:tcPr>
          <w:p w:rsidR="00DB04CD" w:rsidRDefault="005F1B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</w:tcPr>
          <w:p w:rsidR="00DB04CD" w:rsidRDefault="005F1BB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 w:rsidR="0072595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5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 w:rsidR="0072595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包括电解槽的更换</w:t>
            </w:r>
            <w:r w:rsidR="0072595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DB04CD" w:rsidRDefault="00DB04CD">
      <w:pPr>
        <w:spacing w:line="360" w:lineRule="auto"/>
        <w:rPr>
          <w:sz w:val="24"/>
          <w:szCs w:val="24"/>
          <w:u w:val="single"/>
        </w:rPr>
      </w:pPr>
    </w:p>
    <w:sectPr w:rsidR="00DB04CD" w:rsidSect="00F67E4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E6" w:rsidRDefault="00D72AE6" w:rsidP="0093195D">
      <w:r>
        <w:separator/>
      </w:r>
    </w:p>
  </w:endnote>
  <w:endnote w:type="continuationSeparator" w:id="0">
    <w:p w:rsidR="00D72AE6" w:rsidRDefault="00D72AE6" w:rsidP="0093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E6" w:rsidRDefault="00D72AE6" w:rsidP="0093195D">
      <w:r>
        <w:separator/>
      </w:r>
    </w:p>
  </w:footnote>
  <w:footnote w:type="continuationSeparator" w:id="0">
    <w:p w:rsidR="00D72AE6" w:rsidRDefault="00D72AE6" w:rsidP="00931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5F1BBC"/>
    <w:rsid w:val="00725953"/>
    <w:rsid w:val="0093195D"/>
    <w:rsid w:val="00D72AE6"/>
    <w:rsid w:val="00DB04CD"/>
    <w:rsid w:val="00F67E47"/>
    <w:rsid w:val="06CC6306"/>
    <w:rsid w:val="07A70F85"/>
    <w:rsid w:val="099077F7"/>
    <w:rsid w:val="0F2C1D70"/>
    <w:rsid w:val="10477E7E"/>
    <w:rsid w:val="1ADC4941"/>
    <w:rsid w:val="208E5D79"/>
    <w:rsid w:val="24303C58"/>
    <w:rsid w:val="26651C51"/>
    <w:rsid w:val="28331C1B"/>
    <w:rsid w:val="2EE34571"/>
    <w:rsid w:val="30572F78"/>
    <w:rsid w:val="34480AEF"/>
    <w:rsid w:val="38A03D8B"/>
    <w:rsid w:val="397F500E"/>
    <w:rsid w:val="44C578EC"/>
    <w:rsid w:val="4A946440"/>
    <w:rsid w:val="4AFB588F"/>
    <w:rsid w:val="4F361873"/>
    <w:rsid w:val="5118618C"/>
    <w:rsid w:val="59CE33A8"/>
    <w:rsid w:val="5BB87046"/>
    <w:rsid w:val="5F7056A6"/>
    <w:rsid w:val="61386D43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autoRedefine/>
    <w:qFormat/>
    <w:rsid w:val="005F1BBC"/>
    <w:rPr>
      <w:rFonts w:ascii="Times New Roman" w:eastAsia="宋体" w:hAnsi="Times New Roman"/>
    </w:rPr>
  </w:style>
  <w:style w:type="paragraph" w:styleId="a4">
    <w:name w:val="header"/>
    <w:basedOn w:val="a"/>
    <w:link w:val="Char"/>
    <w:rsid w:val="00931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195D"/>
    <w:rPr>
      <w:kern w:val="2"/>
      <w:sz w:val="18"/>
      <w:szCs w:val="18"/>
    </w:rPr>
  </w:style>
  <w:style w:type="paragraph" w:styleId="a5">
    <w:name w:val="footer"/>
    <w:basedOn w:val="a"/>
    <w:link w:val="Char0"/>
    <w:rsid w:val="00931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19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autoRedefine/>
    <w:qFormat/>
    <w:rsid w:val="005F1BBC"/>
    <w:rPr>
      <w:rFonts w:ascii="Times New Roman" w:eastAsia="宋体" w:hAnsi="Times New Roman"/>
    </w:rPr>
  </w:style>
  <w:style w:type="paragraph" w:styleId="a4">
    <w:name w:val="header"/>
    <w:basedOn w:val="a"/>
    <w:link w:val="Char"/>
    <w:rsid w:val="00931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195D"/>
    <w:rPr>
      <w:kern w:val="2"/>
      <w:sz w:val="18"/>
      <w:szCs w:val="18"/>
    </w:rPr>
  </w:style>
  <w:style w:type="paragraph" w:styleId="a5">
    <w:name w:val="footer"/>
    <w:basedOn w:val="a"/>
    <w:link w:val="Char0"/>
    <w:rsid w:val="00931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19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5</cp:revision>
  <dcterms:created xsi:type="dcterms:W3CDTF">2024-05-29T02:34:00Z</dcterms:created>
  <dcterms:modified xsi:type="dcterms:W3CDTF">2024-06-12T06:14:00Z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6E607A06DDDC438B844E9E3BB40909E5_13</vt:lpwstr>
  </property>
</Properties>
</file>