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7286"/>
      </w:tblGrid>
      <w:tr w:rsidR="006B4177" w14:paraId="426659FB" w14:textId="77777777">
        <w:trPr>
          <w:trHeight w:val="563"/>
        </w:trPr>
        <w:tc>
          <w:tcPr>
            <w:tcW w:w="2660" w:type="dxa"/>
            <w:gridSpan w:val="2"/>
          </w:tcPr>
          <w:p w14:paraId="63400C9E" w14:textId="77777777" w:rsidR="006B4177" w:rsidRDefault="00076C88"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286" w:type="dxa"/>
          </w:tcPr>
          <w:p w14:paraId="1513D911" w14:textId="77777777" w:rsidR="006B4177" w:rsidRPr="00AB0553" w:rsidRDefault="00076C88">
            <w:pPr>
              <w:jc w:val="center"/>
              <w:rPr>
                <w:bCs/>
                <w:sz w:val="28"/>
                <w:szCs w:val="28"/>
              </w:rPr>
            </w:pPr>
            <w:r w:rsidRPr="00AB0553">
              <w:rPr>
                <w:rFonts w:hint="eastAsia"/>
                <w:bCs/>
                <w:sz w:val="28"/>
                <w:szCs w:val="28"/>
              </w:rPr>
              <w:t>显微镜</w:t>
            </w:r>
          </w:p>
        </w:tc>
      </w:tr>
      <w:tr w:rsidR="006B4177" w14:paraId="313241EF" w14:textId="77777777">
        <w:trPr>
          <w:trHeight w:val="586"/>
        </w:trPr>
        <w:tc>
          <w:tcPr>
            <w:tcW w:w="2660" w:type="dxa"/>
            <w:gridSpan w:val="2"/>
          </w:tcPr>
          <w:p w14:paraId="55F61DD1" w14:textId="77777777" w:rsidR="006B4177" w:rsidRDefault="00076C88"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7286" w:type="dxa"/>
          </w:tcPr>
          <w:p w14:paraId="58110397" w14:textId="6A9CA367" w:rsidR="006B4177" w:rsidRPr="00AB0553" w:rsidRDefault="00076C88" w:rsidP="00762FD2">
            <w:pPr>
              <w:jc w:val="center"/>
              <w:rPr>
                <w:bCs/>
                <w:sz w:val="28"/>
                <w:szCs w:val="28"/>
              </w:rPr>
            </w:pPr>
            <w:r w:rsidRPr="00AB0553">
              <w:rPr>
                <w:rFonts w:hint="eastAsia"/>
                <w:bCs/>
                <w:sz w:val="28"/>
                <w:szCs w:val="28"/>
              </w:rPr>
              <w:t>手术室</w:t>
            </w:r>
            <w:r w:rsidR="001A42C4">
              <w:rPr>
                <w:rFonts w:hint="eastAsia"/>
                <w:bCs/>
                <w:sz w:val="28"/>
                <w:szCs w:val="28"/>
              </w:rPr>
              <w:t>（神经外科</w:t>
            </w:r>
            <w:bookmarkStart w:id="0" w:name="_GoBack"/>
            <w:bookmarkEnd w:id="0"/>
            <w:r w:rsidR="001A42C4">
              <w:rPr>
                <w:rFonts w:hint="eastAsia"/>
                <w:bCs/>
                <w:sz w:val="28"/>
                <w:szCs w:val="28"/>
              </w:rPr>
              <w:t>）</w:t>
            </w:r>
          </w:p>
        </w:tc>
      </w:tr>
      <w:tr w:rsidR="006B4177" w14:paraId="2BF31CC4" w14:textId="77777777">
        <w:trPr>
          <w:trHeight w:val="299"/>
        </w:trPr>
        <w:tc>
          <w:tcPr>
            <w:tcW w:w="1101" w:type="dxa"/>
          </w:tcPr>
          <w:p w14:paraId="345B3152" w14:textId="77777777" w:rsidR="006B4177" w:rsidRDefault="00076C88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845" w:type="dxa"/>
            <w:gridSpan w:val="2"/>
          </w:tcPr>
          <w:p w14:paraId="4607AA70" w14:textId="77777777" w:rsidR="006B4177" w:rsidRDefault="00076C88">
            <w:pPr>
              <w:ind w:rightChars="-162" w:right="-340" w:firstLineChars="1500" w:firstLine="3614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6B4177" w14:paraId="31BF378E" w14:textId="77777777">
        <w:trPr>
          <w:trHeight w:val="247"/>
        </w:trPr>
        <w:tc>
          <w:tcPr>
            <w:tcW w:w="1101" w:type="dxa"/>
          </w:tcPr>
          <w:p w14:paraId="5B534C20" w14:textId="77777777" w:rsidR="006B4177" w:rsidRDefault="00076C88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8845" w:type="dxa"/>
            <w:gridSpan w:val="2"/>
          </w:tcPr>
          <w:p w14:paraId="6C120484" w14:textId="13108EB3" w:rsidR="006B4177" w:rsidRDefault="00076C88" w:rsidP="00C7387F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用于外科显微手术区域照明与放大并支持手术过程中的观察功能</w:t>
            </w:r>
          </w:p>
        </w:tc>
      </w:tr>
      <w:tr w:rsidR="006B4177" w14:paraId="417C4088" w14:textId="77777777">
        <w:trPr>
          <w:trHeight w:val="287"/>
        </w:trPr>
        <w:tc>
          <w:tcPr>
            <w:tcW w:w="1101" w:type="dxa"/>
          </w:tcPr>
          <w:p w14:paraId="650CEB4A" w14:textId="77777777" w:rsidR="006B4177" w:rsidRDefault="00076C88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8845" w:type="dxa"/>
            <w:gridSpan w:val="2"/>
          </w:tcPr>
          <w:p w14:paraId="2C0A2982" w14:textId="77777777" w:rsidR="006B4177" w:rsidRDefault="00076C8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数量：1</w:t>
            </w:r>
          </w:p>
        </w:tc>
      </w:tr>
      <w:tr w:rsidR="006B4177" w14:paraId="5B8F026A" w14:textId="77777777">
        <w:trPr>
          <w:trHeight w:val="60"/>
        </w:trPr>
        <w:tc>
          <w:tcPr>
            <w:tcW w:w="1101" w:type="dxa"/>
          </w:tcPr>
          <w:p w14:paraId="06A37BDC" w14:textId="77777777" w:rsidR="006B4177" w:rsidRDefault="00076C88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8845" w:type="dxa"/>
            <w:gridSpan w:val="2"/>
          </w:tcPr>
          <w:p w14:paraId="36507FB8" w14:textId="77777777" w:rsidR="006B4177" w:rsidRDefault="00076C88">
            <w:pPr>
              <w:ind w:rightChars="-162" w:right="-340" w:firstLineChars="1300" w:firstLine="313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6B4177" w14:paraId="79C1B419" w14:textId="77777777">
        <w:trPr>
          <w:trHeight w:val="133"/>
        </w:trPr>
        <w:tc>
          <w:tcPr>
            <w:tcW w:w="1101" w:type="dxa"/>
          </w:tcPr>
          <w:p w14:paraId="0B2B3601" w14:textId="77777777" w:rsidR="006B4177" w:rsidRDefault="00076C88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</w:t>
            </w:r>
          </w:p>
        </w:tc>
        <w:tc>
          <w:tcPr>
            <w:tcW w:w="8845" w:type="dxa"/>
            <w:gridSpan w:val="2"/>
          </w:tcPr>
          <w:p w14:paraId="7F17C36C" w14:textId="2E96F0AC" w:rsidR="006B4177" w:rsidRDefault="00076C8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光学：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全镜组复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消色差APO</w:t>
            </w:r>
          </w:p>
        </w:tc>
      </w:tr>
      <w:tr w:rsidR="006B4177" w14:paraId="2DEA4781" w14:textId="77777777">
        <w:trPr>
          <w:trHeight w:val="110"/>
        </w:trPr>
        <w:tc>
          <w:tcPr>
            <w:tcW w:w="1101" w:type="dxa"/>
          </w:tcPr>
          <w:p w14:paraId="6EA3A2B3" w14:textId="77777777" w:rsidR="006B4177" w:rsidRDefault="00076C88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</w:t>
            </w:r>
          </w:p>
        </w:tc>
        <w:tc>
          <w:tcPr>
            <w:tcW w:w="8845" w:type="dxa"/>
            <w:gridSpan w:val="2"/>
          </w:tcPr>
          <w:p w14:paraId="26B46DFA" w14:textId="77777777" w:rsidR="006B4177" w:rsidRDefault="00076C8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工作距离：覆盖225-600mm</w:t>
            </w:r>
          </w:p>
        </w:tc>
      </w:tr>
      <w:tr w:rsidR="006B4177" w14:paraId="195B5883" w14:textId="77777777">
        <w:trPr>
          <w:trHeight w:val="71"/>
        </w:trPr>
        <w:tc>
          <w:tcPr>
            <w:tcW w:w="1101" w:type="dxa"/>
          </w:tcPr>
          <w:p w14:paraId="283556BF" w14:textId="77777777" w:rsidR="006B4177" w:rsidRDefault="00076C88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</w:t>
            </w:r>
          </w:p>
        </w:tc>
        <w:tc>
          <w:tcPr>
            <w:tcW w:w="8845" w:type="dxa"/>
            <w:gridSpan w:val="2"/>
          </w:tcPr>
          <w:p w14:paraId="0C377274" w14:textId="77777777" w:rsidR="006B4177" w:rsidRDefault="00076C8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10倍目镜下，最大放大倍数超过20倍</w:t>
            </w:r>
          </w:p>
        </w:tc>
      </w:tr>
      <w:tr w:rsidR="006B4177" w14:paraId="01DB4FD0" w14:textId="77777777">
        <w:trPr>
          <w:trHeight w:val="303"/>
        </w:trPr>
        <w:tc>
          <w:tcPr>
            <w:tcW w:w="1101" w:type="dxa"/>
          </w:tcPr>
          <w:p w14:paraId="1791982C" w14:textId="77777777" w:rsidR="006B4177" w:rsidRDefault="00076C88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2.4</w:t>
            </w:r>
          </w:p>
        </w:tc>
        <w:tc>
          <w:tcPr>
            <w:tcW w:w="8845" w:type="dxa"/>
            <w:gridSpan w:val="2"/>
          </w:tcPr>
          <w:p w14:paraId="0DFC45AC" w14:textId="7C03F233" w:rsidR="006B4177" w:rsidRDefault="00C7387F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具备调焦可自动匹配调焦速度和放大倍率</w:t>
            </w:r>
          </w:p>
        </w:tc>
      </w:tr>
      <w:tr w:rsidR="006B4177" w14:paraId="5D986073" w14:textId="77777777">
        <w:trPr>
          <w:trHeight w:val="265"/>
        </w:trPr>
        <w:tc>
          <w:tcPr>
            <w:tcW w:w="1101" w:type="dxa"/>
          </w:tcPr>
          <w:p w14:paraId="737626F9" w14:textId="77777777" w:rsidR="006B4177" w:rsidRDefault="00076C88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2.5</w:t>
            </w:r>
          </w:p>
        </w:tc>
        <w:tc>
          <w:tcPr>
            <w:tcW w:w="8845" w:type="dxa"/>
            <w:gridSpan w:val="2"/>
          </w:tcPr>
          <w:p w14:paraId="53CD9D7C" w14:textId="77777777" w:rsidR="006B4177" w:rsidRDefault="00076C8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主光源与备用光源皆为≤300W氙灯，主、备用光源可一键切换，并有氙灯寿命显示；</w:t>
            </w:r>
          </w:p>
        </w:tc>
      </w:tr>
      <w:tr w:rsidR="006B4177" w14:paraId="79C16B24" w14:textId="77777777">
        <w:trPr>
          <w:trHeight w:val="241"/>
        </w:trPr>
        <w:tc>
          <w:tcPr>
            <w:tcW w:w="1101" w:type="dxa"/>
          </w:tcPr>
          <w:p w14:paraId="1E66CD1D" w14:textId="77777777" w:rsidR="006B4177" w:rsidRDefault="00076C88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2.6</w:t>
            </w:r>
          </w:p>
        </w:tc>
        <w:tc>
          <w:tcPr>
            <w:tcW w:w="8845" w:type="dxa"/>
            <w:gridSpan w:val="2"/>
          </w:tcPr>
          <w:p w14:paraId="17FCAA93" w14:textId="77777777" w:rsidR="006B4177" w:rsidRDefault="00076C8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图像全高清，可同时输出至外部监视器</w:t>
            </w:r>
          </w:p>
        </w:tc>
      </w:tr>
      <w:tr w:rsidR="006B4177" w14:paraId="5554D3B9" w14:textId="77777777">
        <w:trPr>
          <w:trHeight w:val="60"/>
        </w:trPr>
        <w:tc>
          <w:tcPr>
            <w:tcW w:w="1101" w:type="dxa"/>
          </w:tcPr>
          <w:p w14:paraId="7CC67625" w14:textId="77777777" w:rsidR="006B4177" w:rsidRDefault="00076C88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2.7</w:t>
            </w:r>
          </w:p>
        </w:tc>
        <w:tc>
          <w:tcPr>
            <w:tcW w:w="8845" w:type="dxa"/>
            <w:gridSpan w:val="2"/>
          </w:tcPr>
          <w:p w14:paraId="6CD5C4AA" w14:textId="77777777" w:rsidR="006B4177" w:rsidRDefault="00076C8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配置高清视频刻录系统</w:t>
            </w:r>
          </w:p>
        </w:tc>
      </w:tr>
      <w:tr w:rsidR="006B4177" w14:paraId="23E77AD5" w14:textId="77777777">
        <w:trPr>
          <w:trHeight w:val="293"/>
        </w:trPr>
        <w:tc>
          <w:tcPr>
            <w:tcW w:w="1101" w:type="dxa"/>
          </w:tcPr>
          <w:p w14:paraId="223366EA" w14:textId="77777777" w:rsidR="006B4177" w:rsidRDefault="00076C88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2.8</w:t>
            </w:r>
          </w:p>
        </w:tc>
        <w:tc>
          <w:tcPr>
            <w:tcW w:w="8845" w:type="dxa"/>
            <w:gridSpan w:val="2"/>
          </w:tcPr>
          <w:p w14:paraId="5C8369A9" w14:textId="77777777" w:rsidR="006B4177" w:rsidRDefault="00076C8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变焦模式：电动连续变焦</w:t>
            </w:r>
          </w:p>
        </w:tc>
      </w:tr>
      <w:tr w:rsidR="006B4177" w14:paraId="0B3758E5" w14:textId="77777777">
        <w:trPr>
          <w:trHeight w:val="127"/>
        </w:trPr>
        <w:tc>
          <w:tcPr>
            <w:tcW w:w="1101" w:type="dxa"/>
          </w:tcPr>
          <w:p w14:paraId="1A879922" w14:textId="77777777" w:rsidR="006B4177" w:rsidRDefault="00076C88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2.9</w:t>
            </w:r>
          </w:p>
        </w:tc>
        <w:tc>
          <w:tcPr>
            <w:tcW w:w="8845" w:type="dxa"/>
            <w:gridSpan w:val="2"/>
          </w:tcPr>
          <w:p w14:paraId="48A04DD5" w14:textId="77777777" w:rsidR="006B4177" w:rsidRDefault="00076C8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具备血观荧光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功能</w:t>
            </w:r>
          </w:p>
        </w:tc>
      </w:tr>
      <w:tr w:rsidR="006B4177" w14:paraId="7A2C30EB" w14:textId="77777777">
        <w:trPr>
          <w:trHeight w:val="75"/>
        </w:trPr>
        <w:tc>
          <w:tcPr>
            <w:tcW w:w="1101" w:type="dxa"/>
          </w:tcPr>
          <w:p w14:paraId="7E823AC3" w14:textId="77777777" w:rsidR="006B4177" w:rsidRDefault="00076C88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2.10</w:t>
            </w:r>
          </w:p>
        </w:tc>
        <w:tc>
          <w:tcPr>
            <w:tcW w:w="8845" w:type="dxa"/>
            <w:gridSpan w:val="2"/>
          </w:tcPr>
          <w:p w14:paraId="3F55089B" w14:textId="77777777" w:rsidR="006B4177" w:rsidRDefault="00076C8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具备肿瘤黄荧光功能</w:t>
            </w:r>
          </w:p>
        </w:tc>
      </w:tr>
      <w:tr w:rsidR="006B4177" w14:paraId="27060A7C" w14:textId="77777777">
        <w:trPr>
          <w:trHeight w:val="287"/>
        </w:trPr>
        <w:tc>
          <w:tcPr>
            <w:tcW w:w="1101" w:type="dxa"/>
          </w:tcPr>
          <w:p w14:paraId="72616E33" w14:textId="77777777" w:rsidR="006B4177" w:rsidRDefault="00076C88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2.11</w:t>
            </w:r>
          </w:p>
        </w:tc>
        <w:tc>
          <w:tcPr>
            <w:tcW w:w="8845" w:type="dxa"/>
            <w:gridSpan w:val="2"/>
          </w:tcPr>
          <w:p w14:paraId="19F75141" w14:textId="77777777" w:rsidR="006B4177" w:rsidRDefault="00076C8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具备肿瘤蓝荧光功能</w:t>
            </w:r>
          </w:p>
        </w:tc>
      </w:tr>
      <w:tr w:rsidR="006B4177" w14:paraId="4F8021A9" w14:textId="77777777">
        <w:trPr>
          <w:trHeight w:val="283"/>
        </w:trPr>
        <w:tc>
          <w:tcPr>
            <w:tcW w:w="1101" w:type="dxa"/>
          </w:tcPr>
          <w:p w14:paraId="218F963E" w14:textId="77777777" w:rsidR="006B4177" w:rsidRDefault="00076C88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2.12</w:t>
            </w:r>
          </w:p>
        </w:tc>
        <w:tc>
          <w:tcPr>
            <w:tcW w:w="8845" w:type="dxa"/>
            <w:gridSpan w:val="2"/>
          </w:tcPr>
          <w:p w14:paraId="41E78071" w14:textId="77777777" w:rsidR="006B4177" w:rsidRDefault="00076C8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配置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消毒罩抽真空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功能，</w:t>
            </w:r>
          </w:p>
        </w:tc>
      </w:tr>
      <w:tr w:rsidR="006B4177" w14:paraId="0A126D3F" w14:textId="77777777">
        <w:trPr>
          <w:trHeight w:val="283"/>
        </w:trPr>
        <w:tc>
          <w:tcPr>
            <w:tcW w:w="1101" w:type="dxa"/>
          </w:tcPr>
          <w:p w14:paraId="71977459" w14:textId="77777777" w:rsidR="006B4177" w:rsidRDefault="00076C88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2.13</w:t>
            </w:r>
          </w:p>
        </w:tc>
        <w:tc>
          <w:tcPr>
            <w:tcW w:w="8845" w:type="dxa"/>
            <w:gridSpan w:val="2"/>
          </w:tcPr>
          <w:p w14:paraId="0721CCA6" w14:textId="77777777" w:rsidR="006B4177" w:rsidRDefault="00076C8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选配脑室内窥镜，可深入复杂区域探测盲区</w:t>
            </w:r>
          </w:p>
        </w:tc>
      </w:tr>
      <w:tr w:rsidR="006B4177" w14:paraId="0E02786B" w14:textId="77777777">
        <w:trPr>
          <w:trHeight w:val="283"/>
        </w:trPr>
        <w:tc>
          <w:tcPr>
            <w:tcW w:w="1101" w:type="dxa"/>
          </w:tcPr>
          <w:p w14:paraId="43ADE58D" w14:textId="77777777" w:rsidR="006B4177" w:rsidRDefault="00076C88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8845" w:type="dxa"/>
            <w:gridSpan w:val="2"/>
          </w:tcPr>
          <w:p w14:paraId="24952172" w14:textId="77777777" w:rsidR="006B4177" w:rsidRDefault="00076C88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主要配置及附件</w:t>
            </w:r>
          </w:p>
        </w:tc>
      </w:tr>
      <w:tr w:rsidR="006B4177" w14:paraId="3767D6F1" w14:textId="77777777">
        <w:trPr>
          <w:trHeight w:val="283"/>
        </w:trPr>
        <w:tc>
          <w:tcPr>
            <w:tcW w:w="1101" w:type="dxa"/>
          </w:tcPr>
          <w:p w14:paraId="7C600F99" w14:textId="77777777" w:rsidR="006B4177" w:rsidRDefault="00076C88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3.1</w:t>
            </w:r>
          </w:p>
        </w:tc>
        <w:tc>
          <w:tcPr>
            <w:tcW w:w="8845" w:type="dxa"/>
            <w:gridSpan w:val="2"/>
          </w:tcPr>
          <w:p w14:paraId="1AF2B65D" w14:textId="77777777" w:rsidR="006B4177" w:rsidRDefault="00076C8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手术显微镜主机1台</w:t>
            </w:r>
          </w:p>
        </w:tc>
      </w:tr>
      <w:tr w:rsidR="006B4177" w14:paraId="1D2D3888" w14:textId="77777777">
        <w:trPr>
          <w:trHeight w:val="283"/>
        </w:trPr>
        <w:tc>
          <w:tcPr>
            <w:tcW w:w="1101" w:type="dxa"/>
          </w:tcPr>
          <w:p w14:paraId="6DE3E65B" w14:textId="77777777" w:rsidR="006B4177" w:rsidRDefault="00076C88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3.2</w:t>
            </w:r>
          </w:p>
        </w:tc>
        <w:tc>
          <w:tcPr>
            <w:tcW w:w="8845" w:type="dxa"/>
            <w:gridSpan w:val="2"/>
          </w:tcPr>
          <w:p w14:paraId="4C54834B" w14:textId="77777777" w:rsidR="006B4177" w:rsidRDefault="00076C8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主刀镜系统1套</w:t>
            </w:r>
          </w:p>
        </w:tc>
      </w:tr>
      <w:tr w:rsidR="006B4177" w14:paraId="6B415017" w14:textId="77777777">
        <w:trPr>
          <w:trHeight w:val="283"/>
        </w:trPr>
        <w:tc>
          <w:tcPr>
            <w:tcW w:w="1101" w:type="dxa"/>
          </w:tcPr>
          <w:p w14:paraId="485B69DA" w14:textId="77777777" w:rsidR="006B4177" w:rsidRDefault="00076C88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3.3</w:t>
            </w:r>
          </w:p>
        </w:tc>
        <w:tc>
          <w:tcPr>
            <w:tcW w:w="8845" w:type="dxa"/>
            <w:gridSpan w:val="2"/>
          </w:tcPr>
          <w:p w14:paraId="259FBD98" w14:textId="77777777" w:rsidR="006B4177" w:rsidRDefault="00076C8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助手镜系统1套</w:t>
            </w:r>
          </w:p>
        </w:tc>
      </w:tr>
      <w:tr w:rsidR="006B4177" w14:paraId="51A59032" w14:textId="77777777">
        <w:trPr>
          <w:trHeight w:val="283"/>
        </w:trPr>
        <w:tc>
          <w:tcPr>
            <w:tcW w:w="1101" w:type="dxa"/>
          </w:tcPr>
          <w:p w14:paraId="080E184E" w14:textId="77777777" w:rsidR="006B4177" w:rsidRDefault="00076C88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3.4</w:t>
            </w:r>
          </w:p>
        </w:tc>
        <w:tc>
          <w:tcPr>
            <w:tcW w:w="8845" w:type="dxa"/>
            <w:gridSpan w:val="2"/>
          </w:tcPr>
          <w:p w14:paraId="407C7CBA" w14:textId="77777777" w:rsidR="006B4177" w:rsidRDefault="00076C8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血管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荧光荧光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模块1套</w:t>
            </w:r>
          </w:p>
        </w:tc>
      </w:tr>
      <w:tr w:rsidR="006B4177" w14:paraId="751AD0CC" w14:textId="77777777">
        <w:trPr>
          <w:trHeight w:val="283"/>
        </w:trPr>
        <w:tc>
          <w:tcPr>
            <w:tcW w:w="1101" w:type="dxa"/>
          </w:tcPr>
          <w:p w14:paraId="1EC9F31C" w14:textId="77777777" w:rsidR="006B4177" w:rsidRDefault="00076C88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3.5</w:t>
            </w:r>
          </w:p>
        </w:tc>
        <w:tc>
          <w:tcPr>
            <w:tcW w:w="8845" w:type="dxa"/>
            <w:gridSpan w:val="2"/>
          </w:tcPr>
          <w:p w14:paraId="76CAE966" w14:textId="77777777" w:rsidR="006B4177" w:rsidRDefault="00076C8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肿瘤黄荧光模块1套</w:t>
            </w:r>
          </w:p>
        </w:tc>
      </w:tr>
      <w:tr w:rsidR="006B4177" w14:paraId="0DDF95CC" w14:textId="77777777">
        <w:trPr>
          <w:trHeight w:val="283"/>
        </w:trPr>
        <w:tc>
          <w:tcPr>
            <w:tcW w:w="1101" w:type="dxa"/>
          </w:tcPr>
          <w:p w14:paraId="6DEF2B4F" w14:textId="77777777" w:rsidR="006B4177" w:rsidRDefault="00076C88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3.6</w:t>
            </w:r>
          </w:p>
        </w:tc>
        <w:tc>
          <w:tcPr>
            <w:tcW w:w="8845" w:type="dxa"/>
            <w:gridSpan w:val="2"/>
          </w:tcPr>
          <w:p w14:paraId="625C1A21" w14:textId="77777777" w:rsidR="006B4177" w:rsidRDefault="00076C8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肿瘤蓝荧光模块1套</w:t>
            </w:r>
          </w:p>
        </w:tc>
      </w:tr>
      <w:tr w:rsidR="006B4177" w14:paraId="7C1315FF" w14:textId="77777777">
        <w:trPr>
          <w:trHeight w:val="283"/>
        </w:trPr>
        <w:tc>
          <w:tcPr>
            <w:tcW w:w="1101" w:type="dxa"/>
          </w:tcPr>
          <w:p w14:paraId="3FD871E3" w14:textId="77777777" w:rsidR="006B4177" w:rsidRDefault="00076C88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3.7</w:t>
            </w:r>
          </w:p>
        </w:tc>
        <w:tc>
          <w:tcPr>
            <w:tcW w:w="8845" w:type="dxa"/>
            <w:gridSpan w:val="2"/>
          </w:tcPr>
          <w:p w14:paraId="11AF3AF6" w14:textId="77777777" w:rsidR="006B4177" w:rsidRDefault="00076C8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3D4K影像系统1套</w:t>
            </w:r>
          </w:p>
        </w:tc>
      </w:tr>
      <w:tr w:rsidR="006B4177" w14:paraId="430DEB07" w14:textId="77777777">
        <w:trPr>
          <w:trHeight w:val="283"/>
        </w:trPr>
        <w:tc>
          <w:tcPr>
            <w:tcW w:w="1101" w:type="dxa"/>
          </w:tcPr>
          <w:p w14:paraId="7E8C27EF" w14:textId="77777777" w:rsidR="006B4177" w:rsidRDefault="00076C88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3.8</w:t>
            </w:r>
          </w:p>
        </w:tc>
        <w:tc>
          <w:tcPr>
            <w:tcW w:w="8845" w:type="dxa"/>
            <w:gridSpan w:val="2"/>
          </w:tcPr>
          <w:p w14:paraId="46B6BD20" w14:textId="77777777" w:rsidR="006B4177" w:rsidRDefault="00076C8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一次性消毒套200套或20只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消毒镜盖</w:t>
            </w:r>
            <w:proofErr w:type="gramEnd"/>
          </w:p>
        </w:tc>
      </w:tr>
      <w:tr w:rsidR="006B4177" w14:paraId="0559AD72" w14:textId="77777777">
        <w:trPr>
          <w:trHeight w:val="283"/>
        </w:trPr>
        <w:tc>
          <w:tcPr>
            <w:tcW w:w="1101" w:type="dxa"/>
          </w:tcPr>
          <w:p w14:paraId="406922EA" w14:textId="77777777" w:rsidR="006B4177" w:rsidRDefault="00076C88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3.9</w:t>
            </w:r>
          </w:p>
        </w:tc>
        <w:tc>
          <w:tcPr>
            <w:tcW w:w="8845" w:type="dxa"/>
            <w:gridSpan w:val="2"/>
          </w:tcPr>
          <w:p w14:paraId="48FFD3E7" w14:textId="78D3511E" w:rsidR="006B4177" w:rsidRDefault="00C7387F" w:rsidP="00C7387F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（选配）</w:t>
            </w:r>
            <w:r w:rsidR="00076C8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脑室内窥镜1套</w:t>
            </w:r>
          </w:p>
        </w:tc>
      </w:tr>
      <w:tr w:rsidR="006B4177" w14:paraId="2D25F8B6" w14:textId="77777777">
        <w:trPr>
          <w:trHeight w:val="283"/>
        </w:trPr>
        <w:tc>
          <w:tcPr>
            <w:tcW w:w="1101" w:type="dxa"/>
          </w:tcPr>
          <w:p w14:paraId="17205CDF" w14:textId="77777777" w:rsidR="006B4177" w:rsidRDefault="00076C88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8845" w:type="dxa"/>
            <w:gridSpan w:val="2"/>
          </w:tcPr>
          <w:p w14:paraId="7DACD9BF" w14:textId="77777777" w:rsidR="006B4177" w:rsidRDefault="00076C88">
            <w:pPr>
              <w:ind w:rightChars="-162" w:right="-340" w:firstLineChars="1700" w:firstLine="4096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6B4177" w14:paraId="14B61E1E" w14:textId="77777777">
        <w:trPr>
          <w:trHeight w:val="283"/>
        </w:trPr>
        <w:tc>
          <w:tcPr>
            <w:tcW w:w="1101" w:type="dxa"/>
          </w:tcPr>
          <w:p w14:paraId="06786F56" w14:textId="77777777" w:rsidR="006B4177" w:rsidRDefault="00076C88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4.1</w:t>
            </w:r>
          </w:p>
        </w:tc>
        <w:tc>
          <w:tcPr>
            <w:tcW w:w="8845" w:type="dxa"/>
            <w:gridSpan w:val="2"/>
          </w:tcPr>
          <w:p w14:paraId="3787820E" w14:textId="77777777" w:rsidR="006B4177" w:rsidRDefault="00076C88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原厂质保期不少于（  3 ）年                           </w:t>
            </w:r>
          </w:p>
        </w:tc>
      </w:tr>
      <w:tr w:rsidR="006B4177" w14:paraId="728E0151" w14:textId="77777777">
        <w:trPr>
          <w:trHeight w:val="283"/>
        </w:trPr>
        <w:tc>
          <w:tcPr>
            <w:tcW w:w="1101" w:type="dxa"/>
          </w:tcPr>
          <w:p w14:paraId="10162327" w14:textId="77777777" w:rsidR="006B4177" w:rsidRDefault="00076C88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4.2</w:t>
            </w:r>
          </w:p>
        </w:tc>
        <w:tc>
          <w:tcPr>
            <w:tcW w:w="8845" w:type="dxa"/>
            <w:gridSpan w:val="2"/>
          </w:tcPr>
          <w:p w14:paraId="3B05F6A2" w14:textId="77777777" w:rsidR="006B4177" w:rsidRDefault="00076C8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其他：</w:t>
            </w:r>
          </w:p>
        </w:tc>
      </w:tr>
      <w:tr w:rsidR="006B4177" w14:paraId="256CC886" w14:textId="77777777">
        <w:trPr>
          <w:trHeight w:val="283"/>
        </w:trPr>
        <w:tc>
          <w:tcPr>
            <w:tcW w:w="1101" w:type="dxa"/>
          </w:tcPr>
          <w:p w14:paraId="0AF6167D" w14:textId="77777777" w:rsidR="006B4177" w:rsidRDefault="00076C88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五</w:t>
            </w:r>
          </w:p>
        </w:tc>
        <w:tc>
          <w:tcPr>
            <w:tcW w:w="8845" w:type="dxa"/>
            <w:gridSpan w:val="2"/>
          </w:tcPr>
          <w:p w14:paraId="5EACDA29" w14:textId="77777777" w:rsidR="006B4177" w:rsidRDefault="00076C8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配套耗材情况</w:t>
            </w:r>
          </w:p>
        </w:tc>
      </w:tr>
      <w:tr w:rsidR="006B4177" w14:paraId="5E757A0A" w14:textId="77777777">
        <w:trPr>
          <w:trHeight w:val="283"/>
        </w:trPr>
        <w:tc>
          <w:tcPr>
            <w:tcW w:w="1101" w:type="dxa"/>
          </w:tcPr>
          <w:p w14:paraId="07DC634D" w14:textId="77777777" w:rsidR="006B4177" w:rsidRDefault="00076C88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5.1</w:t>
            </w:r>
          </w:p>
        </w:tc>
        <w:tc>
          <w:tcPr>
            <w:tcW w:w="8845" w:type="dxa"/>
            <w:gridSpan w:val="2"/>
          </w:tcPr>
          <w:p w14:paraId="32BE8076" w14:textId="77777777" w:rsidR="006B4177" w:rsidRDefault="00076C8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一次性消毒套</w:t>
            </w:r>
          </w:p>
        </w:tc>
      </w:tr>
    </w:tbl>
    <w:p w14:paraId="51F44E2D" w14:textId="77777777" w:rsidR="006B4177" w:rsidRDefault="006B4177"/>
    <w:sectPr w:rsidR="006B417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9E825" w14:textId="77777777" w:rsidR="00E825C3" w:rsidRDefault="00E825C3" w:rsidP="00054B64">
      <w:r>
        <w:separator/>
      </w:r>
    </w:p>
  </w:endnote>
  <w:endnote w:type="continuationSeparator" w:id="0">
    <w:p w14:paraId="6789E0B5" w14:textId="77777777" w:rsidR="00E825C3" w:rsidRDefault="00E825C3" w:rsidP="0005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F4010" w14:textId="77777777" w:rsidR="00E825C3" w:rsidRDefault="00E825C3" w:rsidP="00054B64">
      <w:r>
        <w:separator/>
      </w:r>
    </w:p>
  </w:footnote>
  <w:footnote w:type="continuationSeparator" w:id="0">
    <w:p w14:paraId="048C1756" w14:textId="77777777" w:rsidR="00E825C3" w:rsidRDefault="00E825C3" w:rsidP="00054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1F2F58"/>
    <w:rsid w:val="00054B64"/>
    <w:rsid w:val="00076C88"/>
    <w:rsid w:val="001A42C4"/>
    <w:rsid w:val="001B020C"/>
    <w:rsid w:val="001F2F58"/>
    <w:rsid w:val="006B4177"/>
    <w:rsid w:val="00762FD2"/>
    <w:rsid w:val="00884BE7"/>
    <w:rsid w:val="00A26262"/>
    <w:rsid w:val="00AB0553"/>
    <w:rsid w:val="00BE6CBF"/>
    <w:rsid w:val="00C7387F"/>
    <w:rsid w:val="00E825C3"/>
    <w:rsid w:val="039A60DB"/>
    <w:rsid w:val="12F31522"/>
    <w:rsid w:val="26C84808"/>
    <w:rsid w:val="36AC4879"/>
    <w:rsid w:val="37685B7E"/>
    <w:rsid w:val="5F20426C"/>
    <w:rsid w:val="672F4EDE"/>
    <w:rsid w:val="67DC5AEA"/>
    <w:rsid w:val="77136E5E"/>
    <w:rsid w:val="7EDB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8</cp:revision>
  <cp:lastPrinted>2024-07-10T00:24:00Z</cp:lastPrinted>
  <dcterms:created xsi:type="dcterms:W3CDTF">2024-05-15T00:00:00Z</dcterms:created>
  <dcterms:modified xsi:type="dcterms:W3CDTF">2024-07-11T02:33:00Z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7657D09A46644280A5EAE904807DC80F_12</vt:lpwstr>
  </property>
</Properties>
</file>