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67856" w14:textId="740862C5" w:rsidR="00C45621" w:rsidRPr="003B1BE9" w:rsidRDefault="00D2170C" w:rsidP="00D2170C">
      <w:pPr>
        <w:jc w:val="center"/>
        <w:rPr>
          <w:rFonts w:ascii="宋体" w:eastAsia="宋体" w:hAnsi="宋体"/>
          <w:sz w:val="24"/>
          <w:szCs w:val="24"/>
        </w:rPr>
      </w:pPr>
      <w:r w:rsidRPr="003B1BE9">
        <w:rPr>
          <w:rFonts w:ascii="宋体" w:eastAsia="宋体" w:hAnsi="宋体" w:hint="eastAsia"/>
          <w:sz w:val="24"/>
          <w:szCs w:val="24"/>
        </w:rPr>
        <w:t>浙大儿院互联网医院</w:t>
      </w:r>
      <w:r w:rsidR="006208D2" w:rsidRPr="003B1BE9">
        <w:rPr>
          <w:rFonts w:ascii="宋体" w:eastAsia="宋体" w:hAnsi="宋体" w:hint="eastAsia"/>
          <w:sz w:val="24"/>
          <w:szCs w:val="24"/>
        </w:rPr>
        <w:t>药房委托配送</w:t>
      </w:r>
      <w:r w:rsidRPr="003B1BE9">
        <w:rPr>
          <w:rFonts w:ascii="宋体" w:eastAsia="宋体" w:hAnsi="宋体" w:hint="eastAsia"/>
          <w:sz w:val="24"/>
          <w:szCs w:val="24"/>
        </w:rPr>
        <w:t>服务采购</w:t>
      </w:r>
      <w:r w:rsidR="006B5CB4" w:rsidRPr="003B1BE9">
        <w:rPr>
          <w:rFonts w:ascii="宋体" w:eastAsia="宋体" w:hAnsi="宋体" w:hint="eastAsia"/>
          <w:sz w:val="24"/>
          <w:szCs w:val="24"/>
        </w:rPr>
        <w:t>需求</w:t>
      </w:r>
    </w:p>
    <w:p w14:paraId="5F6868A2" w14:textId="77777777" w:rsidR="00D2170C" w:rsidRPr="006B5CB4" w:rsidRDefault="00D2170C" w:rsidP="006B5CB4">
      <w:pPr>
        <w:spacing w:line="360" w:lineRule="exact"/>
        <w:rPr>
          <w:rFonts w:ascii="宋体" w:eastAsia="宋体" w:hAnsi="宋体" w:cs="Calibri"/>
          <w:b/>
          <w:bCs/>
          <w:lang w:val="zh-TW" w:eastAsia="zh-TW"/>
        </w:rPr>
      </w:pPr>
      <w:r w:rsidRPr="006B5CB4">
        <w:rPr>
          <w:rFonts w:ascii="宋体" w:eastAsia="宋体" w:hAnsi="宋体"/>
          <w:lang w:val="zh-TW" w:eastAsia="zh-TW"/>
        </w:rPr>
        <w:t>一、项目概况</w:t>
      </w:r>
    </w:p>
    <w:p w14:paraId="4382F760" w14:textId="179E7BB0" w:rsidR="00D2170C" w:rsidRPr="006B5CB4" w:rsidRDefault="00D2170C" w:rsidP="006B5CB4">
      <w:pPr>
        <w:spacing w:line="360" w:lineRule="exact"/>
        <w:ind w:firstLineChars="200" w:firstLine="420"/>
        <w:rPr>
          <w:rFonts w:ascii="宋体" w:eastAsia="宋体" w:hAnsi="宋体" w:cs="Calibri"/>
          <w:lang w:val="zh-TW" w:eastAsia="zh-TW"/>
        </w:rPr>
      </w:pPr>
      <w:r w:rsidRPr="006B5CB4">
        <w:rPr>
          <w:rFonts w:ascii="宋体" w:eastAsia="宋体" w:hAnsi="宋体"/>
          <w:lang w:val="zh-TW" w:eastAsia="zh-TW"/>
        </w:rPr>
        <w:t>采购内容：互联网医院</w:t>
      </w:r>
      <w:r w:rsidR="008676A3" w:rsidRPr="006B5CB4">
        <w:rPr>
          <w:rFonts w:ascii="宋体" w:eastAsia="宋体" w:hAnsi="宋体"/>
          <w:lang w:val="zh-TW" w:eastAsia="zh-TW"/>
        </w:rPr>
        <w:t>药房委托配送服务</w:t>
      </w:r>
    </w:p>
    <w:p w14:paraId="7C5FFF6A" w14:textId="4AC71B62" w:rsidR="00D2170C" w:rsidRPr="006B5CB4" w:rsidRDefault="00D2170C" w:rsidP="006B5CB4">
      <w:pPr>
        <w:spacing w:line="360" w:lineRule="exact"/>
        <w:ind w:firstLineChars="200" w:firstLine="420"/>
        <w:rPr>
          <w:rFonts w:ascii="宋体" w:eastAsia="宋体" w:hAnsi="宋体" w:cs="Calibri"/>
          <w:lang w:val="zh-TW" w:eastAsia="zh-TW"/>
        </w:rPr>
      </w:pPr>
      <w:r w:rsidRPr="006B5CB4">
        <w:rPr>
          <w:rFonts w:ascii="宋体" w:eastAsia="宋体" w:hAnsi="宋体"/>
          <w:lang w:val="zh-TW" w:eastAsia="zh-TW"/>
        </w:rPr>
        <w:t>采购目的：</w:t>
      </w:r>
      <w:r w:rsidR="004F79D1" w:rsidRPr="006B5CB4">
        <w:rPr>
          <w:rFonts w:ascii="宋体" w:eastAsia="宋体" w:hAnsi="宋体"/>
          <w:lang w:val="zh-TW" w:eastAsia="zh-TW"/>
        </w:rPr>
        <w:t>委托第三方公司进行互联网医院药房药品配送服务。</w:t>
      </w:r>
    </w:p>
    <w:p w14:paraId="09D676CE" w14:textId="00C21E20" w:rsidR="00D2170C" w:rsidRPr="006B5CB4" w:rsidRDefault="002E4DA7" w:rsidP="006B5CB4">
      <w:pPr>
        <w:spacing w:line="360" w:lineRule="exact"/>
        <w:rPr>
          <w:rFonts w:ascii="宋体" w:eastAsia="宋体" w:hAnsi="宋体" w:cs="Calibri"/>
          <w:b/>
          <w:bCs/>
          <w:lang w:val="zh-TW"/>
        </w:rPr>
      </w:pPr>
      <w:r w:rsidRPr="006B5CB4">
        <w:rPr>
          <w:rFonts w:ascii="宋体" w:eastAsia="宋体" w:hAnsi="宋体"/>
          <w:lang w:val="zh-TW" w:eastAsia="zh-TW"/>
        </w:rPr>
        <w:t>二、服务要求</w:t>
      </w:r>
    </w:p>
    <w:p w14:paraId="03986287" w14:textId="336D3013" w:rsidR="00D2170C" w:rsidRPr="006B5CB4" w:rsidRDefault="00D2170C" w:rsidP="006B5CB4">
      <w:pPr>
        <w:spacing w:line="360" w:lineRule="exact"/>
        <w:rPr>
          <w:rFonts w:ascii="宋体" w:eastAsia="宋体" w:hAnsi="宋体"/>
          <w:kern w:val="0"/>
          <w:lang w:val="zh-TW" w:eastAsia="zh-TW"/>
        </w:rPr>
      </w:pPr>
      <w:r w:rsidRPr="006B5CB4">
        <w:rPr>
          <w:rFonts w:ascii="宋体" w:eastAsia="宋体" w:hAnsi="宋体"/>
          <w:lang w:val="zh-TW" w:eastAsia="zh-TW"/>
        </w:rPr>
        <w:t>（一）</w:t>
      </w:r>
      <w:r w:rsidRPr="006B5CB4">
        <w:rPr>
          <w:rFonts w:ascii="宋体" w:eastAsia="宋体" w:hAnsi="宋体"/>
          <w:kern w:val="0"/>
          <w:lang w:val="zh-TW" w:eastAsia="zh-TW"/>
        </w:rPr>
        <w:t>相关服务支持</w:t>
      </w:r>
    </w:p>
    <w:p w14:paraId="7EDA15B3" w14:textId="620DD680" w:rsidR="000319B2" w:rsidRPr="006B5CB4" w:rsidRDefault="00C93A8D" w:rsidP="006B5CB4">
      <w:pPr>
        <w:spacing w:line="360" w:lineRule="exact"/>
        <w:ind w:firstLineChars="200" w:firstLine="420"/>
        <w:rPr>
          <w:rFonts w:ascii="宋体" w:eastAsia="宋体" w:hAnsi="宋体"/>
          <w:kern w:val="0"/>
          <w:lang w:val="zh-TW"/>
        </w:rPr>
      </w:pPr>
      <w:r w:rsidRPr="006B5CB4">
        <w:rPr>
          <w:rFonts w:ascii="宋体" w:eastAsia="宋体" w:hAnsi="宋体"/>
          <w:kern w:val="0"/>
          <w:lang w:val="zh-TW"/>
        </w:rPr>
        <w:t>1、药品相关：</w:t>
      </w:r>
    </w:p>
    <w:p w14:paraId="47EAD673" w14:textId="5B3D9377" w:rsidR="00C93A8D" w:rsidRPr="002816A7" w:rsidRDefault="00C93A8D" w:rsidP="006B5CB4">
      <w:pPr>
        <w:pStyle w:val="af1"/>
        <w:spacing w:line="360" w:lineRule="exact"/>
        <w:ind w:firstLineChars="200"/>
        <w:rPr>
          <w:rFonts w:ascii="宋体" w:eastAsia="宋体" w:hAnsi="宋体" w:hint="default"/>
          <w:lang w:val="zh-TW"/>
        </w:rPr>
      </w:pPr>
      <w:r w:rsidRPr="002816A7">
        <w:rPr>
          <w:rFonts w:ascii="宋体" w:eastAsia="宋体" w:hAnsi="宋体" w:hint="default"/>
          <w:kern w:val="0"/>
          <w:lang w:val="zh-TW" w:eastAsia="zh-TW"/>
        </w:rPr>
        <w:t>1.1</w:t>
      </w:r>
      <w:r w:rsidRPr="002816A7">
        <w:rPr>
          <w:rFonts w:ascii="宋体" w:eastAsia="宋体" w:hAnsi="宋体" w:hint="default"/>
          <w:lang w:val="zh-TW" w:eastAsia="zh-TW"/>
        </w:rPr>
        <w:t xml:space="preserve"> </w:t>
      </w:r>
      <w:r w:rsidRPr="002816A7">
        <w:rPr>
          <w:rFonts w:ascii="宋体" w:eastAsia="宋体" w:hAnsi="宋体"/>
          <w:lang w:val="zh-TW" w:eastAsia="zh-TW"/>
        </w:rPr>
        <w:t>需能提供超过70%</w:t>
      </w:r>
      <w:r w:rsidR="002E4DA7">
        <w:rPr>
          <w:rFonts w:ascii="宋体" w:eastAsia="宋体" w:hAnsi="宋体"/>
          <w:lang w:val="zh-TW" w:eastAsia="zh-TW"/>
        </w:rPr>
        <w:t>互联网医院要求提供的常用药品（提供药品清单供药剂科核对</w:t>
      </w:r>
      <w:r w:rsidR="002E4DA7">
        <w:rPr>
          <w:rFonts w:ascii="宋体" w:eastAsia="宋体" w:hAnsi="宋体"/>
          <w:lang w:val="zh-TW"/>
        </w:rPr>
        <w:t>，经医院审核、备案后方能上线。</w:t>
      </w:r>
      <w:r w:rsidR="002E4DA7">
        <w:rPr>
          <w:rFonts w:ascii="宋体" w:eastAsia="宋体" w:hAnsi="宋体"/>
          <w:lang w:val="zh-TW" w:eastAsia="zh-TW"/>
        </w:rPr>
        <w:t>）</w:t>
      </w:r>
    </w:p>
    <w:p w14:paraId="33A80D13" w14:textId="4E22644C" w:rsidR="00C93A8D" w:rsidRPr="006B5CB4" w:rsidRDefault="00C93A8D" w:rsidP="006B5CB4">
      <w:pPr>
        <w:spacing w:line="360" w:lineRule="exact"/>
        <w:ind w:firstLineChars="200" w:firstLine="420"/>
        <w:rPr>
          <w:rFonts w:ascii="宋体" w:eastAsia="宋体" w:hAnsi="宋体"/>
          <w:lang w:val="zh-TW" w:eastAsia="zh-TW"/>
        </w:rPr>
      </w:pPr>
      <w:r w:rsidRPr="006B5CB4">
        <w:rPr>
          <w:rFonts w:ascii="宋体" w:eastAsia="宋体" w:hAnsi="宋体"/>
          <w:lang w:val="zh-TW" w:eastAsia="zh-TW"/>
        </w:rPr>
        <w:t>1.2 所有药品需符合药品质量标准。</w:t>
      </w:r>
    </w:p>
    <w:p w14:paraId="3F333082" w14:textId="719D0662" w:rsidR="00C93A8D" w:rsidRPr="006B5CB4" w:rsidRDefault="00C93A8D" w:rsidP="006B5CB4">
      <w:pPr>
        <w:spacing w:line="360" w:lineRule="exact"/>
        <w:ind w:firstLineChars="200" w:firstLine="420"/>
        <w:rPr>
          <w:rFonts w:ascii="宋体" w:eastAsia="宋体" w:hAnsi="宋体"/>
          <w:lang w:val="zh-TW" w:eastAsia="zh-TW"/>
        </w:rPr>
      </w:pPr>
      <w:r w:rsidRPr="006B5CB4">
        <w:rPr>
          <w:rFonts w:ascii="宋体" w:eastAsia="宋体" w:hAnsi="宋体"/>
          <w:lang w:val="zh-TW"/>
        </w:rPr>
        <w:t>2</w:t>
      </w:r>
      <w:r w:rsidRPr="006B5CB4">
        <w:rPr>
          <w:rFonts w:ascii="宋体" w:eastAsia="宋体" w:hAnsi="宋体"/>
          <w:lang w:val="zh-TW" w:eastAsia="zh-TW"/>
        </w:rPr>
        <w:t>、配送资质</w:t>
      </w:r>
    </w:p>
    <w:p w14:paraId="300AC082" w14:textId="186E94F9" w:rsidR="00C93A8D" w:rsidRPr="002816A7" w:rsidRDefault="00C93A8D" w:rsidP="006B5CB4">
      <w:pPr>
        <w:pStyle w:val="af1"/>
        <w:spacing w:line="360" w:lineRule="exact"/>
        <w:ind w:firstLineChars="200"/>
        <w:rPr>
          <w:rFonts w:ascii="宋体" w:eastAsia="宋体" w:hAnsi="宋体" w:hint="default"/>
          <w:lang w:val="zh-TW" w:eastAsia="zh-TW"/>
        </w:rPr>
      </w:pPr>
      <w:r w:rsidRPr="002816A7">
        <w:rPr>
          <w:rFonts w:ascii="宋体" w:eastAsia="宋体" w:hAnsi="宋体"/>
          <w:lang w:val="zh-TW" w:eastAsia="zh-TW"/>
        </w:rPr>
        <w:t>符合《第三方药品物流企业从事药品物流业务有关要求》规定的条件，可以开展第三方药品物流业务，且需保证所有的医药第三方物流过程符合GSP的要求。</w:t>
      </w:r>
    </w:p>
    <w:p w14:paraId="6555D45E" w14:textId="66483818" w:rsidR="00C93A8D" w:rsidRPr="006B5CB4" w:rsidRDefault="00C93A8D" w:rsidP="006B5CB4">
      <w:pPr>
        <w:spacing w:line="360" w:lineRule="exact"/>
        <w:ind w:firstLineChars="200" w:firstLine="420"/>
        <w:rPr>
          <w:rFonts w:ascii="宋体" w:eastAsia="宋体" w:hAnsi="宋体"/>
          <w:lang w:val="zh-TW"/>
        </w:rPr>
      </w:pPr>
      <w:r w:rsidRPr="006B5CB4">
        <w:rPr>
          <w:rFonts w:ascii="宋体" w:eastAsia="宋体" w:hAnsi="宋体"/>
          <w:lang w:val="zh-TW"/>
        </w:rPr>
        <w:t>3、配送时限要求</w:t>
      </w:r>
    </w:p>
    <w:p w14:paraId="7B9CE022" w14:textId="4DB5B69C" w:rsidR="00C93A8D" w:rsidRPr="006B5CB4" w:rsidRDefault="00C93A8D" w:rsidP="006B5CB4">
      <w:pPr>
        <w:spacing w:line="360" w:lineRule="exact"/>
        <w:ind w:firstLineChars="200" w:firstLine="420"/>
        <w:rPr>
          <w:rFonts w:ascii="宋体" w:eastAsia="宋体" w:hAnsi="宋体"/>
          <w:lang w:val="zh-TW"/>
        </w:rPr>
      </w:pPr>
      <w:r w:rsidRPr="006B5CB4">
        <w:rPr>
          <w:rFonts w:ascii="宋体" w:eastAsia="宋体" w:hAnsi="宋体"/>
          <w:lang w:val="zh-TW"/>
        </w:rPr>
        <w:t>处方审核后24小时</w:t>
      </w:r>
      <w:r w:rsidR="003F7FCB" w:rsidRPr="006B5CB4">
        <w:rPr>
          <w:rFonts w:ascii="宋体" w:eastAsia="宋体" w:hAnsi="宋体"/>
          <w:lang w:val="zh-TW"/>
        </w:rPr>
        <w:t>内</w:t>
      </w:r>
      <w:r w:rsidRPr="006B5CB4">
        <w:rPr>
          <w:rFonts w:ascii="宋体" w:eastAsia="宋体" w:hAnsi="宋体"/>
          <w:lang w:val="zh-TW"/>
        </w:rPr>
        <w:t>发出。</w:t>
      </w:r>
    </w:p>
    <w:p w14:paraId="0E886724" w14:textId="1A08B795" w:rsidR="00CA41F7" w:rsidRDefault="006B5CB4" w:rsidP="006B5CB4">
      <w:pPr>
        <w:spacing w:line="360" w:lineRule="exact"/>
        <w:ind w:firstLineChars="200" w:firstLine="420"/>
        <w:rPr>
          <w:rFonts w:ascii="宋体" w:eastAsia="PMingLiU" w:hAnsi="宋体"/>
          <w:lang w:val="zh-TW" w:eastAsia="zh-TW"/>
        </w:rPr>
      </w:pPr>
      <w:r w:rsidRPr="006B5CB4">
        <w:rPr>
          <w:rFonts w:ascii="宋体" w:eastAsia="宋体" w:hAnsi="宋体"/>
          <w:lang w:val="zh-TW" w:eastAsia="zh-TW"/>
        </w:rPr>
        <w:t>4、配送</w:t>
      </w:r>
      <w:r w:rsidR="00CA41F7">
        <w:rPr>
          <w:rFonts w:ascii="宋体" w:eastAsia="宋体" w:hAnsi="宋体" w:hint="eastAsia"/>
          <w:lang w:val="zh-TW" w:eastAsia="zh-TW"/>
        </w:rPr>
        <w:t>费用收取</w:t>
      </w:r>
      <w:r w:rsidRPr="006B5CB4">
        <w:rPr>
          <w:rFonts w:ascii="宋体" w:eastAsia="宋体" w:hAnsi="宋体"/>
          <w:lang w:val="zh-TW" w:eastAsia="zh-TW"/>
        </w:rPr>
        <w:t>方式</w:t>
      </w:r>
    </w:p>
    <w:p w14:paraId="187E4FA4" w14:textId="5DE8DBA5" w:rsidR="006B5CB4" w:rsidRPr="00D14697" w:rsidRDefault="00CA41F7" w:rsidP="006B5CB4">
      <w:pPr>
        <w:spacing w:line="360" w:lineRule="exact"/>
        <w:ind w:firstLineChars="200" w:firstLine="420"/>
        <w:rPr>
          <w:rFonts w:ascii="宋体" w:eastAsia="PMingLiU" w:hAnsi="宋体"/>
          <w:lang w:val="zh-TW" w:eastAsia="zh-TW"/>
        </w:rPr>
      </w:pPr>
      <w:r>
        <w:rPr>
          <w:rFonts w:ascii="宋体" w:eastAsia="宋体" w:hAnsi="宋体" w:hint="eastAsia"/>
          <w:lang w:val="zh-TW" w:eastAsia="zh-TW"/>
        </w:rPr>
        <w:t>配送费用</w:t>
      </w:r>
      <w:r w:rsidR="00D14697">
        <w:rPr>
          <w:rFonts w:ascii="宋体" w:eastAsia="宋体" w:hAnsi="宋体" w:hint="eastAsia"/>
          <w:lang w:val="zh-TW" w:eastAsia="zh-TW"/>
        </w:rPr>
        <w:t>支持到付和代收</w:t>
      </w:r>
      <w:r>
        <w:rPr>
          <w:rFonts w:ascii="宋体" w:eastAsia="宋体" w:hAnsi="宋体" w:hint="eastAsia"/>
          <w:lang w:val="zh-TW" w:eastAsia="zh-TW"/>
        </w:rPr>
        <w:t>两种形式</w:t>
      </w:r>
      <w:r w:rsidR="00D14697">
        <w:rPr>
          <w:rFonts w:ascii="宋体" w:eastAsia="宋体" w:hAnsi="宋体" w:hint="eastAsia"/>
          <w:lang w:val="zh-TW" w:eastAsia="zh-TW"/>
        </w:rPr>
        <w:t>。</w:t>
      </w:r>
    </w:p>
    <w:p w14:paraId="5C5D36D3" w14:textId="3DE8A64E" w:rsidR="00112C89" w:rsidRPr="006B5CB4" w:rsidRDefault="00112C89" w:rsidP="006B5CB4">
      <w:pPr>
        <w:spacing w:line="360" w:lineRule="exact"/>
        <w:ind w:firstLineChars="200" w:firstLine="420"/>
        <w:rPr>
          <w:rFonts w:ascii="宋体" w:eastAsia="宋体" w:hAnsi="宋体"/>
          <w:kern w:val="0"/>
          <w:lang w:val="zh-TW" w:eastAsia="zh-TW"/>
        </w:rPr>
      </w:pPr>
      <w:r w:rsidRPr="006B5CB4">
        <w:rPr>
          <w:rFonts w:ascii="宋体" w:eastAsia="宋体" w:hAnsi="宋体"/>
          <w:kern w:val="0"/>
          <w:lang w:val="zh-TW" w:eastAsia="zh-TW"/>
        </w:rPr>
        <w:t>（二）</w:t>
      </w:r>
      <w:r w:rsidR="00FB3479" w:rsidRPr="006B5CB4">
        <w:rPr>
          <w:rFonts w:ascii="宋体" w:eastAsia="宋体" w:hAnsi="宋体"/>
          <w:kern w:val="0"/>
          <w:lang w:val="zh-TW" w:eastAsia="zh-TW"/>
        </w:rPr>
        <w:t>信息化</w:t>
      </w:r>
      <w:r w:rsidRPr="006B5CB4">
        <w:rPr>
          <w:rFonts w:ascii="宋体" w:eastAsia="宋体" w:hAnsi="宋体"/>
          <w:kern w:val="0"/>
          <w:lang w:val="zh-TW" w:eastAsia="zh-TW"/>
        </w:rPr>
        <w:t>支持</w:t>
      </w:r>
    </w:p>
    <w:p w14:paraId="5AFA205A" w14:textId="3859013E" w:rsidR="006B5CB4" w:rsidRDefault="006B5CB4" w:rsidP="006B5CB4">
      <w:pPr>
        <w:pStyle w:val="af1"/>
        <w:spacing w:line="360" w:lineRule="exact"/>
        <w:ind w:firstLineChars="200"/>
        <w:rPr>
          <w:rFonts w:ascii="宋体" w:eastAsia="宋体" w:hAnsi="宋体" w:hint="default"/>
          <w:kern w:val="0"/>
          <w:lang w:val="zh-TW"/>
        </w:rPr>
      </w:pPr>
      <w:r>
        <w:rPr>
          <w:rFonts w:ascii="宋体" w:eastAsia="宋体" w:hAnsi="宋体"/>
          <w:kern w:val="0"/>
          <w:lang w:val="zh-TW"/>
        </w:rPr>
        <w:t>1、</w:t>
      </w:r>
      <w:r w:rsidR="007D1D37" w:rsidRPr="002816A7">
        <w:rPr>
          <w:rFonts w:ascii="宋体" w:eastAsia="宋体" w:hAnsi="宋体"/>
          <w:kern w:val="0"/>
          <w:lang w:val="zh-TW"/>
        </w:rPr>
        <w:t>能够支持信息管理平台系统对接，通过系统获取药品、处方等信息，并将处方订单处理状态以及后续的物流配送状态回传。</w:t>
      </w:r>
    </w:p>
    <w:p w14:paraId="62E873EC" w14:textId="77777777" w:rsidR="006B5CB4" w:rsidRDefault="006B5CB4" w:rsidP="006B5CB4">
      <w:pPr>
        <w:pStyle w:val="af1"/>
        <w:spacing w:line="360" w:lineRule="exact"/>
        <w:ind w:firstLineChars="200"/>
        <w:rPr>
          <w:rFonts w:ascii="宋体" w:eastAsia="宋体" w:hAnsi="宋体" w:hint="default"/>
          <w:lang w:val="zh-TW"/>
        </w:rPr>
      </w:pPr>
      <w:r>
        <w:rPr>
          <w:rFonts w:ascii="宋体" w:eastAsia="宋体" w:hAnsi="宋体"/>
          <w:lang w:val="zh-TW"/>
        </w:rPr>
        <w:t>2、</w:t>
      </w:r>
      <w:r w:rsidRPr="002816A7">
        <w:rPr>
          <w:rFonts w:ascii="宋体" w:eastAsia="宋体" w:hAnsi="宋体"/>
          <w:lang w:val="zh-TW" w:eastAsia="zh-TW"/>
        </w:rPr>
        <w:t>提供</w:t>
      </w:r>
      <w:r w:rsidRPr="002816A7">
        <w:rPr>
          <w:rFonts w:ascii="宋体" w:eastAsia="宋体" w:hAnsi="宋体"/>
        </w:rPr>
        <w:t>7*12</w:t>
      </w:r>
      <w:r w:rsidRPr="002816A7">
        <w:rPr>
          <w:rFonts w:ascii="宋体" w:eastAsia="宋体" w:hAnsi="宋体"/>
          <w:lang w:val="zh-TW" w:eastAsia="zh-TW"/>
        </w:rPr>
        <w:t>小时的系统支撑服务，包括使用咨询、故障排除、功能更新等，</w:t>
      </w:r>
      <w:r w:rsidRPr="002816A7">
        <w:rPr>
          <w:rFonts w:ascii="宋体" w:eastAsia="宋体" w:hAnsi="宋体"/>
        </w:rPr>
        <w:t>24</w:t>
      </w:r>
      <w:r w:rsidRPr="002816A7">
        <w:rPr>
          <w:rFonts w:ascii="宋体" w:eastAsia="宋体" w:hAnsi="宋体"/>
          <w:lang w:val="zh-TW" w:eastAsia="zh-TW"/>
        </w:rPr>
        <w:t>小时内到达用户现场解决系统问题。重大系统问题或其它无法立刻解决的问题应在一周内解决或提出明确的解决方案。</w:t>
      </w:r>
    </w:p>
    <w:p w14:paraId="666F84EF" w14:textId="45ECDB58" w:rsidR="004F79D1" w:rsidRPr="006B5CB4" w:rsidRDefault="00112C89" w:rsidP="006B5CB4">
      <w:pPr>
        <w:spacing w:line="360" w:lineRule="exact"/>
        <w:ind w:firstLineChars="200" w:firstLine="420"/>
        <w:rPr>
          <w:rFonts w:ascii="宋体" w:eastAsia="宋体" w:hAnsi="宋体"/>
          <w:kern w:val="0"/>
          <w:lang w:val="zh-TW" w:eastAsia="zh-TW"/>
        </w:rPr>
      </w:pPr>
      <w:r w:rsidRPr="006B5CB4">
        <w:rPr>
          <w:rFonts w:ascii="宋体" w:eastAsia="宋体" w:hAnsi="宋体"/>
          <w:kern w:val="0"/>
          <w:lang w:val="zh-TW" w:eastAsia="zh-TW"/>
        </w:rPr>
        <w:t>（三）</w:t>
      </w:r>
      <w:r w:rsidR="000319B2" w:rsidRPr="006B5CB4">
        <w:rPr>
          <w:rFonts w:ascii="宋体" w:eastAsia="宋体" w:hAnsi="宋体"/>
          <w:kern w:val="0"/>
          <w:lang w:val="zh-TW" w:eastAsia="zh-TW"/>
        </w:rPr>
        <w:t>其他</w:t>
      </w:r>
    </w:p>
    <w:p w14:paraId="3FD56628" w14:textId="2AA78F12" w:rsidR="00112C89" w:rsidRPr="006B5CB4" w:rsidRDefault="000319B2" w:rsidP="006B5CB4">
      <w:pPr>
        <w:spacing w:line="360" w:lineRule="exact"/>
        <w:ind w:firstLineChars="200" w:firstLine="420"/>
        <w:rPr>
          <w:rFonts w:ascii="宋体" w:eastAsia="宋体" w:hAnsi="宋体" w:cs="Calibri"/>
          <w:lang w:val="zh-TW"/>
        </w:rPr>
      </w:pPr>
      <w:r w:rsidRPr="006B5CB4">
        <w:rPr>
          <w:rFonts w:ascii="宋体" w:eastAsia="宋体" w:hAnsi="宋体" w:cs="Calibri"/>
          <w:lang w:val="zh-TW"/>
        </w:rPr>
        <w:t>1、人员支持</w:t>
      </w:r>
      <w:bookmarkStart w:id="0" w:name="_GoBack"/>
      <w:bookmarkEnd w:id="0"/>
    </w:p>
    <w:p w14:paraId="14D9A1F7" w14:textId="77777777" w:rsidR="006B5CB4" w:rsidRPr="006B5CB4" w:rsidRDefault="00C93A8D" w:rsidP="006B5CB4">
      <w:pPr>
        <w:spacing w:line="360" w:lineRule="exact"/>
        <w:ind w:firstLineChars="200" w:firstLine="420"/>
        <w:rPr>
          <w:rFonts w:ascii="宋体" w:eastAsia="宋体" w:hAnsi="宋体" w:cs="Calibri"/>
          <w:lang w:val="zh-TW"/>
        </w:rPr>
      </w:pPr>
      <w:r w:rsidRPr="006B5CB4">
        <w:rPr>
          <w:rFonts w:ascii="宋体" w:eastAsia="宋体" w:hAnsi="宋体" w:cs="Calibri"/>
          <w:lang w:val="zh-TW"/>
        </w:rPr>
        <w:t>需提供日常工作对接人员，负责处理退单、缺货等问题。</w:t>
      </w:r>
    </w:p>
    <w:p w14:paraId="79285FAE" w14:textId="2208DB93" w:rsidR="00C93A8D" w:rsidRDefault="006B5CB4" w:rsidP="006B5CB4">
      <w:pPr>
        <w:pStyle w:val="af1"/>
        <w:spacing w:line="360" w:lineRule="exact"/>
        <w:ind w:firstLineChars="200"/>
        <w:rPr>
          <w:rFonts w:ascii="宋体" w:eastAsia="宋体" w:hAnsi="宋体" w:cs="Calibri" w:hint="default"/>
          <w:lang w:val="zh-TW"/>
        </w:rPr>
      </w:pPr>
      <w:r>
        <w:rPr>
          <w:rFonts w:ascii="宋体" w:eastAsia="宋体" w:hAnsi="宋体"/>
          <w:lang w:val="zh-TW"/>
        </w:rPr>
        <w:t>2、</w:t>
      </w:r>
      <w:r w:rsidRPr="002816A7">
        <w:rPr>
          <w:rFonts w:ascii="宋体" w:eastAsia="宋体" w:hAnsi="宋体"/>
          <w:lang w:val="zh-TW" w:eastAsia="zh-TW"/>
        </w:rPr>
        <w:t>培训要求：技术培训的内容应覆盖软件系统的日常操作和管理维护，以及基本的故障诊断与排除。费用由</w:t>
      </w:r>
      <w:r>
        <w:rPr>
          <w:rFonts w:ascii="宋体" w:eastAsia="宋体" w:hAnsi="宋体"/>
          <w:lang w:val="zh-TW"/>
        </w:rPr>
        <w:t>供应商</w:t>
      </w:r>
      <w:r w:rsidRPr="002816A7">
        <w:rPr>
          <w:rFonts w:ascii="宋体" w:eastAsia="宋体" w:hAnsi="宋体"/>
          <w:lang w:val="zh-TW" w:eastAsia="zh-TW"/>
        </w:rPr>
        <w:t>支付，包含在总价中。</w:t>
      </w:r>
    </w:p>
    <w:p w14:paraId="4108C5E6" w14:textId="6A8012F6" w:rsidR="00D2170C" w:rsidRPr="006B5CB4" w:rsidRDefault="006B5CB4" w:rsidP="00680AF0">
      <w:pPr>
        <w:spacing w:line="360" w:lineRule="exact"/>
        <w:rPr>
          <w:rFonts w:ascii="宋体" w:eastAsia="宋体" w:hAnsi="宋体"/>
        </w:rPr>
      </w:pPr>
      <w:r w:rsidRPr="006B5CB4">
        <w:rPr>
          <w:rFonts w:ascii="宋体" w:eastAsia="宋体" w:hAnsi="宋体"/>
        </w:rPr>
        <w:t>三、</w:t>
      </w:r>
      <w:r w:rsidR="00D2170C" w:rsidRPr="006B5CB4">
        <w:rPr>
          <w:rFonts w:ascii="宋体" w:eastAsia="宋体" w:hAnsi="宋体"/>
        </w:rPr>
        <w:t>收费与结算</w:t>
      </w:r>
    </w:p>
    <w:p w14:paraId="089CE4A5" w14:textId="60F1CEFD" w:rsidR="00D2170C" w:rsidRPr="006B5CB4" w:rsidRDefault="00D2170C" w:rsidP="00680AF0">
      <w:pPr>
        <w:spacing w:line="360" w:lineRule="exact"/>
        <w:ind w:firstLineChars="200" w:firstLine="420"/>
        <w:rPr>
          <w:rFonts w:ascii="宋体" w:eastAsia="宋体" w:hAnsi="宋体"/>
          <w:szCs w:val="21"/>
          <w:u w:color="4F81BD"/>
          <w:lang w:val="zh-CN"/>
        </w:rPr>
      </w:pPr>
      <w:r w:rsidRPr="006B5CB4">
        <w:rPr>
          <w:rFonts w:ascii="宋体" w:eastAsia="宋体" w:hAnsi="宋体"/>
          <w:szCs w:val="21"/>
        </w:rPr>
        <w:t>收费内容：</w:t>
      </w:r>
      <w:r w:rsidRPr="006B5CB4">
        <w:rPr>
          <w:rFonts w:ascii="宋体" w:eastAsia="宋体" w:hAnsi="宋体"/>
          <w:szCs w:val="21"/>
          <w:lang w:val="zh-TW" w:eastAsia="zh-TW"/>
        </w:rPr>
        <w:t>互联网医院</w:t>
      </w:r>
      <w:r w:rsidR="00B638CA" w:rsidRPr="006B5CB4">
        <w:rPr>
          <w:rFonts w:ascii="宋体" w:eastAsia="宋体" w:hAnsi="宋体" w:hint="eastAsia"/>
          <w:szCs w:val="21"/>
          <w:lang w:val="zh-TW" w:eastAsia="zh-TW"/>
        </w:rPr>
        <w:t>药品</w:t>
      </w:r>
      <w:r w:rsidRPr="006B5CB4">
        <w:rPr>
          <w:rFonts w:ascii="宋体" w:eastAsia="宋体" w:hAnsi="宋体"/>
          <w:szCs w:val="21"/>
          <w:lang w:val="zh-TW" w:eastAsia="zh-TW"/>
        </w:rPr>
        <w:t>费直接进医院账户，</w:t>
      </w:r>
      <w:r w:rsidR="00112C89" w:rsidRPr="006B5CB4">
        <w:rPr>
          <w:rFonts w:ascii="宋体" w:eastAsia="宋体" w:hAnsi="宋体" w:hint="eastAsia"/>
          <w:szCs w:val="21"/>
          <w:lang w:val="zh-TW" w:eastAsia="zh-TW"/>
        </w:rPr>
        <w:t>药品配送方每月根据实际配送药品明细清单进行费用结算</w:t>
      </w:r>
      <w:r w:rsidRPr="006B5CB4">
        <w:rPr>
          <w:rFonts w:ascii="宋体" w:eastAsia="宋体" w:hAnsi="宋体"/>
          <w:szCs w:val="21"/>
          <w:u w:color="4F81BD"/>
          <w:lang w:val="zh-CN"/>
        </w:rPr>
        <w:t>。</w:t>
      </w:r>
    </w:p>
    <w:p w14:paraId="3AC247E5" w14:textId="6C26B0A4" w:rsidR="00D2170C" w:rsidRPr="006B5CB4" w:rsidRDefault="00D2170C" w:rsidP="00680AF0">
      <w:pPr>
        <w:spacing w:line="360" w:lineRule="exact"/>
        <w:ind w:firstLineChars="200" w:firstLine="420"/>
        <w:rPr>
          <w:rFonts w:ascii="宋体" w:eastAsia="宋体" w:hAnsi="宋体"/>
        </w:rPr>
      </w:pPr>
      <w:r w:rsidRPr="006B5CB4">
        <w:rPr>
          <w:rFonts w:ascii="宋体" w:eastAsia="宋体" w:hAnsi="宋体"/>
        </w:rPr>
        <w:t>结算方式：</w:t>
      </w:r>
      <w:r w:rsidR="006B5CB4" w:rsidRPr="006B5CB4">
        <w:rPr>
          <w:rFonts w:ascii="宋体" w:eastAsia="宋体" w:hAnsi="宋体"/>
        </w:rPr>
        <w:t>每月结算1次</w:t>
      </w:r>
      <w:r w:rsidRPr="006B5CB4">
        <w:rPr>
          <w:rFonts w:ascii="宋体" w:eastAsia="宋体" w:hAnsi="宋体"/>
        </w:rPr>
        <w:t>。</w:t>
      </w:r>
    </w:p>
    <w:p w14:paraId="4A4CF5A8" w14:textId="1D900956" w:rsidR="00D2170C" w:rsidRPr="006B5CB4" w:rsidRDefault="006B5CB4" w:rsidP="006B5CB4">
      <w:pPr>
        <w:spacing w:line="360" w:lineRule="exact"/>
        <w:rPr>
          <w:rFonts w:ascii="宋体" w:eastAsia="宋体" w:hAnsi="宋体" w:cs="Calibri"/>
          <w:lang w:val="zh-TW" w:eastAsia="zh-TW"/>
        </w:rPr>
      </w:pPr>
      <w:r w:rsidRPr="006B5CB4">
        <w:rPr>
          <w:rFonts w:ascii="宋体" w:eastAsia="宋体" w:hAnsi="宋体" w:cs="Calibri"/>
          <w:lang w:val="zh-TW" w:eastAsia="zh-TW"/>
        </w:rPr>
        <w:t>四</w:t>
      </w:r>
      <w:r w:rsidRPr="006B5CB4">
        <w:rPr>
          <w:rFonts w:ascii="宋体" w:eastAsia="宋体" w:hAnsi="宋体" w:cs="Calibri"/>
          <w:lang w:val="zh-TW"/>
        </w:rPr>
        <w:t>、</w:t>
      </w:r>
      <w:r w:rsidR="00D2170C" w:rsidRPr="006B5CB4">
        <w:rPr>
          <w:rFonts w:ascii="宋体" w:eastAsia="宋体" w:hAnsi="宋体"/>
        </w:rPr>
        <w:t>商务要求</w:t>
      </w:r>
    </w:p>
    <w:p w14:paraId="0579033B" w14:textId="77777777" w:rsidR="00D2170C" w:rsidRPr="00B64DB8" w:rsidRDefault="00D2170C" w:rsidP="00680AF0">
      <w:pPr>
        <w:spacing w:line="360" w:lineRule="exact"/>
        <w:ind w:firstLineChars="200" w:firstLine="420"/>
        <w:rPr>
          <w:rFonts w:ascii="宋体" w:eastAsia="宋体" w:hAnsi="宋体" w:cs="Calibri"/>
          <w:b/>
          <w:bCs/>
        </w:rPr>
      </w:pPr>
      <w:r w:rsidRPr="006B5CB4">
        <w:rPr>
          <w:rFonts w:ascii="宋体" w:eastAsia="宋体" w:hAnsi="宋体"/>
          <w:lang w:val="zh-TW" w:eastAsia="zh-TW"/>
        </w:rPr>
        <w:t>履约时间：合同签订后</w:t>
      </w:r>
      <w:r w:rsidRPr="006B5CB4">
        <w:rPr>
          <w:rFonts w:ascii="宋体" w:eastAsia="宋体" w:hAnsi="宋体"/>
        </w:rPr>
        <w:t>30</w:t>
      </w:r>
      <w:r w:rsidRPr="006B5CB4">
        <w:rPr>
          <w:rFonts w:ascii="宋体" w:eastAsia="宋体" w:hAnsi="宋体"/>
          <w:lang w:val="zh-TW" w:eastAsia="zh-TW"/>
        </w:rPr>
        <w:t>日</w:t>
      </w:r>
      <w:r w:rsidRPr="00B64DB8">
        <w:rPr>
          <w:rFonts w:ascii="宋体" w:eastAsia="宋体" w:hAnsi="宋体"/>
          <w:lang w:val="zh-TW" w:eastAsia="zh-TW"/>
        </w:rPr>
        <w:t>内进场。</w:t>
      </w:r>
    </w:p>
    <w:p w14:paraId="0E7D8FB5" w14:textId="23537579" w:rsidR="00D2170C" w:rsidRPr="00B64DB8" w:rsidRDefault="00D2170C" w:rsidP="00680AF0">
      <w:pPr>
        <w:pStyle w:val="af1"/>
        <w:spacing w:line="360" w:lineRule="exact"/>
        <w:ind w:firstLineChars="200"/>
        <w:rPr>
          <w:rFonts w:ascii="宋体" w:eastAsia="宋体" w:hAnsi="宋体" w:cs="Calibri" w:hint="default"/>
          <w:b/>
          <w:bCs/>
          <w:color w:val="auto"/>
        </w:rPr>
      </w:pPr>
      <w:r w:rsidRPr="00B64DB8">
        <w:rPr>
          <w:rFonts w:ascii="宋体" w:eastAsia="宋体" w:hAnsi="宋体"/>
          <w:color w:val="auto"/>
          <w:lang w:val="zh-TW" w:eastAsia="zh-TW"/>
        </w:rPr>
        <w:t>履约期限：服务期</w:t>
      </w:r>
      <w:r w:rsidR="003F7FCB" w:rsidRPr="00B64DB8">
        <w:rPr>
          <w:rFonts w:ascii="宋体" w:eastAsia="宋体" w:hAnsi="宋体"/>
          <w:color w:val="auto"/>
          <w:lang w:val="zh-TW" w:eastAsia="zh-TW"/>
        </w:rPr>
        <w:t>为</w:t>
      </w:r>
      <w:r w:rsidRPr="00B64DB8">
        <w:rPr>
          <w:rFonts w:ascii="宋体" w:eastAsia="宋体" w:hAnsi="宋体"/>
          <w:color w:val="auto"/>
        </w:rPr>
        <w:t>2</w:t>
      </w:r>
      <w:r w:rsidRPr="00B64DB8">
        <w:rPr>
          <w:rFonts w:ascii="宋体" w:eastAsia="宋体" w:hAnsi="宋体"/>
          <w:color w:val="auto"/>
          <w:lang w:val="zh-TW" w:eastAsia="zh-TW"/>
        </w:rPr>
        <w:t>年</w:t>
      </w:r>
      <w:r w:rsidR="006B5CB4" w:rsidRPr="00B64DB8">
        <w:rPr>
          <w:rFonts w:ascii="宋体" w:eastAsia="宋体" w:hAnsi="宋体"/>
          <w:color w:val="auto"/>
          <w:lang w:val="zh-TW"/>
        </w:rPr>
        <w:t>。</w:t>
      </w:r>
      <w:r w:rsidRPr="00B64DB8">
        <w:rPr>
          <w:rFonts w:ascii="宋体" w:eastAsia="宋体" w:hAnsi="宋体"/>
          <w:color w:val="auto"/>
          <w:lang w:val="zh-TW" w:eastAsia="zh-TW"/>
        </w:rPr>
        <w:t>合同到期后采购人有权决定是否继续按本次招标合同续期。</w:t>
      </w:r>
    </w:p>
    <w:p w14:paraId="31CDC211" w14:textId="7EB3653A" w:rsidR="00150CD5" w:rsidRPr="002816A7" w:rsidRDefault="00150CD5" w:rsidP="00150CD5">
      <w:pPr>
        <w:pStyle w:val="af1"/>
        <w:spacing w:line="360" w:lineRule="exact"/>
        <w:ind w:firstLine="640"/>
        <w:jc w:val="right"/>
        <w:rPr>
          <w:rFonts w:ascii="宋体" w:eastAsia="宋体" w:hAnsi="宋体" w:hint="default"/>
          <w:lang w:val="zh-TW" w:eastAsia="zh-TW"/>
        </w:rPr>
      </w:pPr>
    </w:p>
    <w:sectPr w:rsidR="00150CD5" w:rsidRPr="00281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D6C66" w14:textId="77777777" w:rsidR="009719CC" w:rsidRDefault="009719CC" w:rsidP="00C93A8D">
      <w:r>
        <w:separator/>
      </w:r>
    </w:p>
  </w:endnote>
  <w:endnote w:type="continuationSeparator" w:id="0">
    <w:p w14:paraId="1CA00DAB" w14:textId="77777777" w:rsidR="009719CC" w:rsidRDefault="009719CC" w:rsidP="00C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D92BC" w14:textId="77777777" w:rsidR="009719CC" w:rsidRDefault="009719CC" w:rsidP="00C93A8D">
      <w:r>
        <w:separator/>
      </w:r>
    </w:p>
  </w:footnote>
  <w:footnote w:type="continuationSeparator" w:id="0">
    <w:p w14:paraId="09D1DB38" w14:textId="77777777" w:rsidR="009719CC" w:rsidRDefault="009719CC" w:rsidP="00C9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65A34"/>
    <w:multiLevelType w:val="singleLevel"/>
    <w:tmpl w:val="87565A3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0C"/>
    <w:rsid w:val="000319B2"/>
    <w:rsid w:val="00112C89"/>
    <w:rsid w:val="00114AB2"/>
    <w:rsid w:val="00150CD5"/>
    <w:rsid w:val="00195B67"/>
    <w:rsid w:val="002816A7"/>
    <w:rsid w:val="002E4DA7"/>
    <w:rsid w:val="002E55B6"/>
    <w:rsid w:val="00323709"/>
    <w:rsid w:val="00392AA8"/>
    <w:rsid w:val="003B1BE9"/>
    <w:rsid w:val="003F7FCB"/>
    <w:rsid w:val="004F79D1"/>
    <w:rsid w:val="00502E1B"/>
    <w:rsid w:val="005600CD"/>
    <w:rsid w:val="006208D2"/>
    <w:rsid w:val="00680AF0"/>
    <w:rsid w:val="006B5CB4"/>
    <w:rsid w:val="007D1D37"/>
    <w:rsid w:val="008676A3"/>
    <w:rsid w:val="008D671F"/>
    <w:rsid w:val="009719CC"/>
    <w:rsid w:val="00A21945"/>
    <w:rsid w:val="00A44BEE"/>
    <w:rsid w:val="00B638CA"/>
    <w:rsid w:val="00B64DB8"/>
    <w:rsid w:val="00B86AD6"/>
    <w:rsid w:val="00C45621"/>
    <w:rsid w:val="00C65E7B"/>
    <w:rsid w:val="00C735BB"/>
    <w:rsid w:val="00C93A8D"/>
    <w:rsid w:val="00CA41F7"/>
    <w:rsid w:val="00D14697"/>
    <w:rsid w:val="00D2170C"/>
    <w:rsid w:val="00DE54D3"/>
    <w:rsid w:val="00FB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0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二级标题"/>
    <w:basedOn w:val="a"/>
    <w:link w:val="a4"/>
    <w:qFormat/>
    <w:rsid w:val="00DE54D3"/>
    <w:pPr>
      <w:spacing w:line="600" w:lineRule="exact"/>
    </w:pPr>
    <w:rPr>
      <w:rFonts w:eastAsia="楷体_GB2312"/>
      <w:b/>
      <w:sz w:val="32"/>
      <w:szCs w:val="24"/>
    </w:rPr>
  </w:style>
  <w:style w:type="character" w:customStyle="1" w:styleId="a4">
    <w:name w:val="公文二级标题 字符"/>
    <w:basedOn w:val="a0"/>
    <w:link w:val="a3"/>
    <w:rsid w:val="00DE54D3"/>
    <w:rPr>
      <w:rFonts w:eastAsia="楷体_GB2312"/>
      <w:b/>
      <w:sz w:val="32"/>
      <w:szCs w:val="24"/>
    </w:rPr>
  </w:style>
  <w:style w:type="paragraph" w:customStyle="1" w:styleId="a5">
    <w:name w:val="公文格式标题"/>
    <w:basedOn w:val="a"/>
    <w:link w:val="a6"/>
    <w:qFormat/>
    <w:rsid w:val="00DE54D3"/>
    <w:pPr>
      <w:spacing w:line="700" w:lineRule="exact"/>
      <w:jc w:val="center"/>
    </w:pPr>
    <w:rPr>
      <w:rFonts w:eastAsia="方正小标宋简体"/>
      <w:sz w:val="44"/>
      <w:szCs w:val="24"/>
    </w:rPr>
  </w:style>
  <w:style w:type="character" w:customStyle="1" w:styleId="a6">
    <w:name w:val="公文格式标题 字符"/>
    <w:basedOn w:val="a0"/>
    <w:link w:val="a5"/>
    <w:rsid w:val="00DE54D3"/>
    <w:rPr>
      <w:rFonts w:eastAsia="方正小标宋简体"/>
      <w:sz w:val="44"/>
      <w:szCs w:val="24"/>
    </w:rPr>
  </w:style>
  <w:style w:type="paragraph" w:customStyle="1" w:styleId="a7">
    <w:name w:val="公文三级"/>
    <w:basedOn w:val="a"/>
    <w:link w:val="a8"/>
    <w:qFormat/>
    <w:rsid w:val="00DE54D3"/>
    <w:pPr>
      <w:spacing w:line="600" w:lineRule="exact"/>
    </w:pPr>
    <w:rPr>
      <w:rFonts w:eastAsia="仿宋_GB2312"/>
      <w:b/>
      <w:sz w:val="32"/>
      <w:szCs w:val="24"/>
    </w:rPr>
  </w:style>
  <w:style w:type="character" w:customStyle="1" w:styleId="a8">
    <w:name w:val="公文三级 字符"/>
    <w:basedOn w:val="a0"/>
    <w:link w:val="a7"/>
    <w:rsid w:val="00DE54D3"/>
    <w:rPr>
      <w:rFonts w:eastAsia="仿宋_GB2312"/>
      <w:b/>
      <w:sz w:val="32"/>
      <w:szCs w:val="24"/>
    </w:rPr>
  </w:style>
  <w:style w:type="paragraph" w:customStyle="1" w:styleId="a9">
    <w:name w:val="公文正文"/>
    <w:basedOn w:val="a"/>
    <w:link w:val="aa"/>
    <w:qFormat/>
    <w:rsid w:val="00DE54D3"/>
    <w:pPr>
      <w:spacing w:line="600" w:lineRule="exact"/>
      <w:ind w:firstLineChars="200" w:firstLine="200"/>
      <w:jc w:val="left"/>
    </w:pPr>
    <w:rPr>
      <w:rFonts w:eastAsia="仿宋_GB2312"/>
      <w:sz w:val="32"/>
      <w:szCs w:val="24"/>
    </w:rPr>
  </w:style>
  <w:style w:type="character" w:customStyle="1" w:styleId="aa">
    <w:name w:val="公文正文 字符"/>
    <w:basedOn w:val="a0"/>
    <w:link w:val="a9"/>
    <w:rsid w:val="00DE54D3"/>
    <w:rPr>
      <w:rFonts w:eastAsia="仿宋_GB2312"/>
      <w:sz w:val="32"/>
      <w:szCs w:val="24"/>
    </w:rPr>
  </w:style>
  <w:style w:type="paragraph" w:customStyle="1" w:styleId="ab">
    <w:name w:val="公文四级标题"/>
    <w:basedOn w:val="a"/>
    <w:link w:val="ac"/>
    <w:qFormat/>
    <w:rsid w:val="00DE54D3"/>
    <w:pPr>
      <w:spacing w:line="600" w:lineRule="exact"/>
    </w:pPr>
    <w:rPr>
      <w:rFonts w:eastAsia="仿宋_GB2312"/>
      <w:b/>
      <w:sz w:val="32"/>
      <w:szCs w:val="24"/>
    </w:rPr>
  </w:style>
  <w:style w:type="character" w:customStyle="1" w:styleId="ac">
    <w:name w:val="公文四级标题 字符"/>
    <w:basedOn w:val="a0"/>
    <w:link w:val="ab"/>
    <w:rsid w:val="00DE54D3"/>
    <w:rPr>
      <w:rFonts w:eastAsia="仿宋_GB2312"/>
      <w:b/>
      <w:sz w:val="32"/>
      <w:szCs w:val="24"/>
    </w:rPr>
  </w:style>
  <w:style w:type="paragraph" w:customStyle="1" w:styleId="ad">
    <w:name w:val="公文一级标题"/>
    <w:basedOn w:val="a5"/>
    <w:link w:val="ae"/>
    <w:qFormat/>
    <w:rsid w:val="00DE54D3"/>
    <w:pPr>
      <w:spacing w:line="600" w:lineRule="exact"/>
      <w:jc w:val="left"/>
    </w:pPr>
    <w:rPr>
      <w:rFonts w:eastAsia="黑体"/>
      <w:sz w:val="32"/>
    </w:rPr>
  </w:style>
  <w:style w:type="character" w:customStyle="1" w:styleId="ae">
    <w:name w:val="公文一级标题 字符"/>
    <w:basedOn w:val="a6"/>
    <w:link w:val="ad"/>
    <w:rsid w:val="00DE54D3"/>
    <w:rPr>
      <w:rFonts w:eastAsia="黑体"/>
      <w:sz w:val="32"/>
      <w:szCs w:val="24"/>
    </w:rPr>
  </w:style>
  <w:style w:type="paragraph" w:customStyle="1" w:styleId="af">
    <w:name w:val="公文大标题"/>
    <w:basedOn w:val="a"/>
    <w:link w:val="af0"/>
    <w:autoRedefine/>
    <w:qFormat/>
    <w:rsid w:val="00DE54D3"/>
    <w:pPr>
      <w:spacing w:line="700" w:lineRule="exact"/>
      <w:jc w:val="center"/>
    </w:pPr>
    <w:rPr>
      <w:rFonts w:eastAsia="方正小标宋简体"/>
      <w:sz w:val="44"/>
      <w:szCs w:val="24"/>
    </w:rPr>
  </w:style>
  <w:style w:type="character" w:customStyle="1" w:styleId="af0">
    <w:name w:val="公文大标题 字符"/>
    <w:basedOn w:val="a0"/>
    <w:link w:val="af"/>
    <w:rsid w:val="00DE54D3"/>
    <w:rPr>
      <w:rFonts w:eastAsia="方正小标宋简体"/>
      <w:sz w:val="44"/>
      <w:szCs w:val="24"/>
    </w:rPr>
  </w:style>
  <w:style w:type="paragraph" w:styleId="af1">
    <w:name w:val="List Paragraph"/>
    <w:rsid w:val="00D2170C"/>
    <w:pPr>
      <w:widowControl w:val="0"/>
      <w:ind w:firstLine="420"/>
      <w:jc w:val="both"/>
    </w:pPr>
    <w:rPr>
      <w:rFonts w:ascii="Arial Unicode MS" w:eastAsia="Arial Unicode MS" w:hAnsi="Arial Unicode MS" w:cs="Arial Unicode MS" w:hint="eastAsia"/>
      <w:color w:val="000000"/>
      <w:szCs w:val="21"/>
      <w:u w:color="000000"/>
    </w:rPr>
  </w:style>
  <w:style w:type="paragraph" w:styleId="af2">
    <w:name w:val="header"/>
    <w:basedOn w:val="a"/>
    <w:link w:val="Char"/>
    <w:uiPriority w:val="99"/>
    <w:unhideWhenUsed/>
    <w:rsid w:val="00C93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2"/>
    <w:uiPriority w:val="99"/>
    <w:rsid w:val="00C93A8D"/>
    <w:rPr>
      <w:sz w:val="18"/>
      <w:szCs w:val="18"/>
    </w:rPr>
  </w:style>
  <w:style w:type="paragraph" w:styleId="af3">
    <w:name w:val="footer"/>
    <w:basedOn w:val="a"/>
    <w:link w:val="Char0"/>
    <w:uiPriority w:val="99"/>
    <w:unhideWhenUsed/>
    <w:rsid w:val="00C93A8D"/>
    <w:pPr>
      <w:tabs>
        <w:tab w:val="center" w:pos="4153"/>
        <w:tab w:val="right" w:pos="8306"/>
      </w:tabs>
      <w:snapToGrid w:val="0"/>
      <w:jc w:val="left"/>
    </w:pPr>
    <w:rPr>
      <w:sz w:val="18"/>
      <w:szCs w:val="18"/>
    </w:rPr>
  </w:style>
  <w:style w:type="character" w:customStyle="1" w:styleId="Char0">
    <w:name w:val="页脚 Char"/>
    <w:basedOn w:val="a0"/>
    <w:link w:val="af3"/>
    <w:uiPriority w:val="99"/>
    <w:rsid w:val="00C93A8D"/>
    <w:rPr>
      <w:sz w:val="18"/>
      <w:szCs w:val="18"/>
    </w:rPr>
  </w:style>
  <w:style w:type="paragraph" w:styleId="af4">
    <w:name w:val="Balloon Text"/>
    <w:basedOn w:val="a"/>
    <w:link w:val="Char1"/>
    <w:uiPriority w:val="99"/>
    <w:semiHidden/>
    <w:unhideWhenUsed/>
    <w:rsid w:val="006B5CB4"/>
    <w:rPr>
      <w:sz w:val="18"/>
      <w:szCs w:val="18"/>
    </w:rPr>
  </w:style>
  <w:style w:type="character" w:customStyle="1" w:styleId="Char1">
    <w:name w:val="批注框文本 Char"/>
    <w:basedOn w:val="a0"/>
    <w:link w:val="af4"/>
    <w:uiPriority w:val="99"/>
    <w:semiHidden/>
    <w:rsid w:val="006B5CB4"/>
    <w:rPr>
      <w:sz w:val="18"/>
      <w:szCs w:val="18"/>
    </w:rPr>
  </w:style>
  <w:style w:type="character" w:styleId="af5">
    <w:name w:val="annotation reference"/>
    <w:basedOn w:val="a0"/>
    <w:uiPriority w:val="99"/>
    <w:semiHidden/>
    <w:unhideWhenUsed/>
    <w:rsid w:val="006B5CB4"/>
    <w:rPr>
      <w:sz w:val="21"/>
      <w:szCs w:val="21"/>
    </w:rPr>
  </w:style>
  <w:style w:type="paragraph" w:styleId="af6">
    <w:name w:val="annotation text"/>
    <w:basedOn w:val="a"/>
    <w:link w:val="Char2"/>
    <w:uiPriority w:val="99"/>
    <w:semiHidden/>
    <w:unhideWhenUsed/>
    <w:rsid w:val="006B5CB4"/>
    <w:pPr>
      <w:jc w:val="left"/>
    </w:pPr>
  </w:style>
  <w:style w:type="character" w:customStyle="1" w:styleId="Char2">
    <w:name w:val="批注文字 Char"/>
    <w:basedOn w:val="a0"/>
    <w:link w:val="af6"/>
    <w:uiPriority w:val="99"/>
    <w:semiHidden/>
    <w:rsid w:val="006B5CB4"/>
  </w:style>
  <w:style w:type="paragraph" w:styleId="af7">
    <w:name w:val="annotation subject"/>
    <w:basedOn w:val="af6"/>
    <w:next w:val="af6"/>
    <w:link w:val="Char3"/>
    <w:uiPriority w:val="99"/>
    <w:semiHidden/>
    <w:unhideWhenUsed/>
    <w:rsid w:val="006B5CB4"/>
    <w:rPr>
      <w:b/>
      <w:bCs/>
    </w:rPr>
  </w:style>
  <w:style w:type="character" w:customStyle="1" w:styleId="Char3">
    <w:name w:val="批注主题 Char"/>
    <w:basedOn w:val="Char2"/>
    <w:link w:val="af7"/>
    <w:uiPriority w:val="99"/>
    <w:semiHidden/>
    <w:rsid w:val="006B5C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二级标题"/>
    <w:basedOn w:val="a"/>
    <w:link w:val="a4"/>
    <w:qFormat/>
    <w:rsid w:val="00DE54D3"/>
    <w:pPr>
      <w:spacing w:line="600" w:lineRule="exact"/>
    </w:pPr>
    <w:rPr>
      <w:rFonts w:eastAsia="楷体_GB2312"/>
      <w:b/>
      <w:sz w:val="32"/>
      <w:szCs w:val="24"/>
    </w:rPr>
  </w:style>
  <w:style w:type="character" w:customStyle="1" w:styleId="a4">
    <w:name w:val="公文二级标题 字符"/>
    <w:basedOn w:val="a0"/>
    <w:link w:val="a3"/>
    <w:rsid w:val="00DE54D3"/>
    <w:rPr>
      <w:rFonts w:eastAsia="楷体_GB2312"/>
      <w:b/>
      <w:sz w:val="32"/>
      <w:szCs w:val="24"/>
    </w:rPr>
  </w:style>
  <w:style w:type="paragraph" w:customStyle="1" w:styleId="a5">
    <w:name w:val="公文格式标题"/>
    <w:basedOn w:val="a"/>
    <w:link w:val="a6"/>
    <w:qFormat/>
    <w:rsid w:val="00DE54D3"/>
    <w:pPr>
      <w:spacing w:line="700" w:lineRule="exact"/>
      <w:jc w:val="center"/>
    </w:pPr>
    <w:rPr>
      <w:rFonts w:eastAsia="方正小标宋简体"/>
      <w:sz w:val="44"/>
      <w:szCs w:val="24"/>
    </w:rPr>
  </w:style>
  <w:style w:type="character" w:customStyle="1" w:styleId="a6">
    <w:name w:val="公文格式标题 字符"/>
    <w:basedOn w:val="a0"/>
    <w:link w:val="a5"/>
    <w:rsid w:val="00DE54D3"/>
    <w:rPr>
      <w:rFonts w:eastAsia="方正小标宋简体"/>
      <w:sz w:val="44"/>
      <w:szCs w:val="24"/>
    </w:rPr>
  </w:style>
  <w:style w:type="paragraph" w:customStyle="1" w:styleId="a7">
    <w:name w:val="公文三级"/>
    <w:basedOn w:val="a"/>
    <w:link w:val="a8"/>
    <w:qFormat/>
    <w:rsid w:val="00DE54D3"/>
    <w:pPr>
      <w:spacing w:line="600" w:lineRule="exact"/>
    </w:pPr>
    <w:rPr>
      <w:rFonts w:eastAsia="仿宋_GB2312"/>
      <w:b/>
      <w:sz w:val="32"/>
      <w:szCs w:val="24"/>
    </w:rPr>
  </w:style>
  <w:style w:type="character" w:customStyle="1" w:styleId="a8">
    <w:name w:val="公文三级 字符"/>
    <w:basedOn w:val="a0"/>
    <w:link w:val="a7"/>
    <w:rsid w:val="00DE54D3"/>
    <w:rPr>
      <w:rFonts w:eastAsia="仿宋_GB2312"/>
      <w:b/>
      <w:sz w:val="32"/>
      <w:szCs w:val="24"/>
    </w:rPr>
  </w:style>
  <w:style w:type="paragraph" w:customStyle="1" w:styleId="a9">
    <w:name w:val="公文正文"/>
    <w:basedOn w:val="a"/>
    <w:link w:val="aa"/>
    <w:qFormat/>
    <w:rsid w:val="00DE54D3"/>
    <w:pPr>
      <w:spacing w:line="600" w:lineRule="exact"/>
      <w:ind w:firstLineChars="200" w:firstLine="200"/>
      <w:jc w:val="left"/>
    </w:pPr>
    <w:rPr>
      <w:rFonts w:eastAsia="仿宋_GB2312"/>
      <w:sz w:val="32"/>
      <w:szCs w:val="24"/>
    </w:rPr>
  </w:style>
  <w:style w:type="character" w:customStyle="1" w:styleId="aa">
    <w:name w:val="公文正文 字符"/>
    <w:basedOn w:val="a0"/>
    <w:link w:val="a9"/>
    <w:rsid w:val="00DE54D3"/>
    <w:rPr>
      <w:rFonts w:eastAsia="仿宋_GB2312"/>
      <w:sz w:val="32"/>
      <w:szCs w:val="24"/>
    </w:rPr>
  </w:style>
  <w:style w:type="paragraph" w:customStyle="1" w:styleId="ab">
    <w:name w:val="公文四级标题"/>
    <w:basedOn w:val="a"/>
    <w:link w:val="ac"/>
    <w:qFormat/>
    <w:rsid w:val="00DE54D3"/>
    <w:pPr>
      <w:spacing w:line="600" w:lineRule="exact"/>
    </w:pPr>
    <w:rPr>
      <w:rFonts w:eastAsia="仿宋_GB2312"/>
      <w:b/>
      <w:sz w:val="32"/>
      <w:szCs w:val="24"/>
    </w:rPr>
  </w:style>
  <w:style w:type="character" w:customStyle="1" w:styleId="ac">
    <w:name w:val="公文四级标题 字符"/>
    <w:basedOn w:val="a0"/>
    <w:link w:val="ab"/>
    <w:rsid w:val="00DE54D3"/>
    <w:rPr>
      <w:rFonts w:eastAsia="仿宋_GB2312"/>
      <w:b/>
      <w:sz w:val="32"/>
      <w:szCs w:val="24"/>
    </w:rPr>
  </w:style>
  <w:style w:type="paragraph" w:customStyle="1" w:styleId="ad">
    <w:name w:val="公文一级标题"/>
    <w:basedOn w:val="a5"/>
    <w:link w:val="ae"/>
    <w:qFormat/>
    <w:rsid w:val="00DE54D3"/>
    <w:pPr>
      <w:spacing w:line="600" w:lineRule="exact"/>
      <w:jc w:val="left"/>
    </w:pPr>
    <w:rPr>
      <w:rFonts w:eastAsia="黑体"/>
      <w:sz w:val="32"/>
    </w:rPr>
  </w:style>
  <w:style w:type="character" w:customStyle="1" w:styleId="ae">
    <w:name w:val="公文一级标题 字符"/>
    <w:basedOn w:val="a6"/>
    <w:link w:val="ad"/>
    <w:rsid w:val="00DE54D3"/>
    <w:rPr>
      <w:rFonts w:eastAsia="黑体"/>
      <w:sz w:val="32"/>
      <w:szCs w:val="24"/>
    </w:rPr>
  </w:style>
  <w:style w:type="paragraph" w:customStyle="1" w:styleId="af">
    <w:name w:val="公文大标题"/>
    <w:basedOn w:val="a"/>
    <w:link w:val="af0"/>
    <w:autoRedefine/>
    <w:qFormat/>
    <w:rsid w:val="00DE54D3"/>
    <w:pPr>
      <w:spacing w:line="700" w:lineRule="exact"/>
      <w:jc w:val="center"/>
    </w:pPr>
    <w:rPr>
      <w:rFonts w:eastAsia="方正小标宋简体"/>
      <w:sz w:val="44"/>
      <w:szCs w:val="24"/>
    </w:rPr>
  </w:style>
  <w:style w:type="character" w:customStyle="1" w:styleId="af0">
    <w:name w:val="公文大标题 字符"/>
    <w:basedOn w:val="a0"/>
    <w:link w:val="af"/>
    <w:rsid w:val="00DE54D3"/>
    <w:rPr>
      <w:rFonts w:eastAsia="方正小标宋简体"/>
      <w:sz w:val="44"/>
      <w:szCs w:val="24"/>
    </w:rPr>
  </w:style>
  <w:style w:type="paragraph" w:styleId="af1">
    <w:name w:val="List Paragraph"/>
    <w:rsid w:val="00D2170C"/>
    <w:pPr>
      <w:widowControl w:val="0"/>
      <w:ind w:firstLine="420"/>
      <w:jc w:val="both"/>
    </w:pPr>
    <w:rPr>
      <w:rFonts w:ascii="Arial Unicode MS" w:eastAsia="Arial Unicode MS" w:hAnsi="Arial Unicode MS" w:cs="Arial Unicode MS" w:hint="eastAsia"/>
      <w:color w:val="000000"/>
      <w:szCs w:val="21"/>
      <w:u w:color="000000"/>
    </w:rPr>
  </w:style>
  <w:style w:type="paragraph" w:styleId="af2">
    <w:name w:val="header"/>
    <w:basedOn w:val="a"/>
    <w:link w:val="Char"/>
    <w:uiPriority w:val="99"/>
    <w:unhideWhenUsed/>
    <w:rsid w:val="00C93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2"/>
    <w:uiPriority w:val="99"/>
    <w:rsid w:val="00C93A8D"/>
    <w:rPr>
      <w:sz w:val="18"/>
      <w:szCs w:val="18"/>
    </w:rPr>
  </w:style>
  <w:style w:type="paragraph" w:styleId="af3">
    <w:name w:val="footer"/>
    <w:basedOn w:val="a"/>
    <w:link w:val="Char0"/>
    <w:uiPriority w:val="99"/>
    <w:unhideWhenUsed/>
    <w:rsid w:val="00C93A8D"/>
    <w:pPr>
      <w:tabs>
        <w:tab w:val="center" w:pos="4153"/>
        <w:tab w:val="right" w:pos="8306"/>
      </w:tabs>
      <w:snapToGrid w:val="0"/>
      <w:jc w:val="left"/>
    </w:pPr>
    <w:rPr>
      <w:sz w:val="18"/>
      <w:szCs w:val="18"/>
    </w:rPr>
  </w:style>
  <w:style w:type="character" w:customStyle="1" w:styleId="Char0">
    <w:name w:val="页脚 Char"/>
    <w:basedOn w:val="a0"/>
    <w:link w:val="af3"/>
    <w:uiPriority w:val="99"/>
    <w:rsid w:val="00C93A8D"/>
    <w:rPr>
      <w:sz w:val="18"/>
      <w:szCs w:val="18"/>
    </w:rPr>
  </w:style>
  <w:style w:type="paragraph" w:styleId="af4">
    <w:name w:val="Balloon Text"/>
    <w:basedOn w:val="a"/>
    <w:link w:val="Char1"/>
    <w:uiPriority w:val="99"/>
    <w:semiHidden/>
    <w:unhideWhenUsed/>
    <w:rsid w:val="006B5CB4"/>
    <w:rPr>
      <w:sz w:val="18"/>
      <w:szCs w:val="18"/>
    </w:rPr>
  </w:style>
  <w:style w:type="character" w:customStyle="1" w:styleId="Char1">
    <w:name w:val="批注框文本 Char"/>
    <w:basedOn w:val="a0"/>
    <w:link w:val="af4"/>
    <w:uiPriority w:val="99"/>
    <w:semiHidden/>
    <w:rsid w:val="006B5CB4"/>
    <w:rPr>
      <w:sz w:val="18"/>
      <w:szCs w:val="18"/>
    </w:rPr>
  </w:style>
  <w:style w:type="character" w:styleId="af5">
    <w:name w:val="annotation reference"/>
    <w:basedOn w:val="a0"/>
    <w:uiPriority w:val="99"/>
    <w:semiHidden/>
    <w:unhideWhenUsed/>
    <w:rsid w:val="006B5CB4"/>
    <w:rPr>
      <w:sz w:val="21"/>
      <w:szCs w:val="21"/>
    </w:rPr>
  </w:style>
  <w:style w:type="paragraph" w:styleId="af6">
    <w:name w:val="annotation text"/>
    <w:basedOn w:val="a"/>
    <w:link w:val="Char2"/>
    <w:uiPriority w:val="99"/>
    <w:semiHidden/>
    <w:unhideWhenUsed/>
    <w:rsid w:val="006B5CB4"/>
    <w:pPr>
      <w:jc w:val="left"/>
    </w:pPr>
  </w:style>
  <w:style w:type="character" w:customStyle="1" w:styleId="Char2">
    <w:name w:val="批注文字 Char"/>
    <w:basedOn w:val="a0"/>
    <w:link w:val="af6"/>
    <w:uiPriority w:val="99"/>
    <w:semiHidden/>
    <w:rsid w:val="006B5CB4"/>
  </w:style>
  <w:style w:type="paragraph" w:styleId="af7">
    <w:name w:val="annotation subject"/>
    <w:basedOn w:val="af6"/>
    <w:next w:val="af6"/>
    <w:link w:val="Char3"/>
    <w:uiPriority w:val="99"/>
    <w:semiHidden/>
    <w:unhideWhenUsed/>
    <w:rsid w:val="006B5CB4"/>
    <w:rPr>
      <w:b/>
      <w:bCs/>
    </w:rPr>
  </w:style>
  <w:style w:type="character" w:customStyle="1" w:styleId="Char3">
    <w:name w:val="批注主题 Char"/>
    <w:basedOn w:val="Char2"/>
    <w:link w:val="af7"/>
    <w:uiPriority w:val="99"/>
    <w:semiHidden/>
    <w:rsid w:val="006B5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F262-8C20-465C-A850-1F626314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4</cp:revision>
  <dcterms:created xsi:type="dcterms:W3CDTF">2024-07-24T02:33:00Z</dcterms:created>
  <dcterms:modified xsi:type="dcterms:W3CDTF">2024-07-24T02:33:00Z</dcterms:modified>
</cp:coreProperties>
</file>