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174"/>
        <w:gridCol w:w="1701"/>
        <w:gridCol w:w="5152"/>
      </w:tblGrid>
      <w:tr w:rsidR="004E5AAA" w:rsidRPr="006A5565" w:rsidTr="00037893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 w:rsidR="00C005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3023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037893" w:rsidRPr="006A5565" w:rsidTr="00037893">
        <w:trPr>
          <w:trHeight w:val="7161"/>
        </w:trPr>
        <w:tc>
          <w:tcPr>
            <w:tcW w:w="290" w:type="pct"/>
            <w:vAlign w:val="center"/>
          </w:tcPr>
          <w:p w:rsidR="00037893" w:rsidRPr="000F67C7" w:rsidRDefault="00037893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037893" w:rsidRPr="00450EE5" w:rsidRDefault="00037893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一氧化氮检测器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037893" w:rsidRPr="008A15FB" w:rsidRDefault="00037893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t>电化学检测原理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037893" w:rsidRPr="00AA4074" w:rsidRDefault="00037893" w:rsidP="008A490E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 xml:space="preserve">一、 </w:t>
            </w:r>
            <w:r w:rsidRPr="00AA4074">
              <w:rPr>
                <w:rFonts w:ascii="宋体" w:eastAsia="宋体" w:hAnsi="宋体" w:cs="宋体" w:hint="eastAsia"/>
                <w:color w:val="000000"/>
                <w:szCs w:val="18"/>
              </w:rPr>
              <w:t>适用范围：产品用于配合呼气分析仪使用，用于检测呼出气中的一氧化氮浓度；</w:t>
            </w:r>
          </w:p>
          <w:p w:rsidR="00037893" w:rsidRPr="00AA4074" w:rsidRDefault="00037893" w:rsidP="008A490E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 xml:space="preserve">二、 </w:t>
            </w:r>
            <w:r w:rsidRPr="00AA4074">
              <w:rPr>
                <w:rFonts w:ascii="宋体" w:eastAsia="宋体" w:hAnsi="宋体" w:cs="宋体" w:hint="eastAsia"/>
                <w:color w:val="000000"/>
                <w:szCs w:val="18"/>
              </w:rPr>
              <w:t>与医院在用呼气分析仪设备适配，或可提供其他设备解决方案，设备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参数</w:t>
            </w:r>
            <w:r w:rsidRPr="00AA4074">
              <w:rPr>
                <w:rFonts w:ascii="宋体" w:eastAsia="宋体" w:hAnsi="宋体" w:cs="宋体" w:hint="eastAsia"/>
                <w:color w:val="000000"/>
                <w:szCs w:val="18"/>
              </w:rPr>
              <w:t>要求如下：</w:t>
            </w:r>
          </w:p>
          <w:p w:rsidR="00037893" w:rsidRDefault="00037893" w:rsidP="008A490E">
            <w:pPr>
              <w:pStyle w:val="a5"/>
              <w:spacing w:beforeLines="50" w:before="156" w:afterLines="50" w:after="156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1、</w:t>
            </w:r>
            <w:proofErr w:type="gramStart"/>
            <w:r w:rsidRPr="00AA4074">
              <w:rPr>
                <w:rFonts w:ascii="宋体" w:eastAsia="宋体" w:hAnsi="宋体" w:cs="宋体" w:hint="eastAsia"/>
                <w:color w:val="000000"/>
                <w:szCs w:val="18"/>
              </w:rPr>
              <w:t>支持单检和</w:t>
            </w:r>
            <w:proofErr w:type="gramEnd"/>
            <w:r w:rsidRPr="00AA4074">
              <w:rPr>
                <w:rFonts w:ascii="宋体" w:eastAsia="宋体" w:hAnsi="宋体" w:cs="宋体" w:hint="eastAsia"/>
                <w:color w:val="000000"/>
                <w:szCs w:val="18"/>
              </w:rPr>
              <w:t>联检模式，可同时做口+鼻呼出气检测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037893" w:rsidRDefault="00037893" w:rsidP="008A490E">
            <w:pPr>
              <w:pStyle w:val="a5"/>
              <w:spacing w:beforeLines="50" w:before="156" w:afterLines="50" w:after="156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2、</w:t>
            </w:r>
            <w:r w:rsidRPr="00AA4074">
              <w:rPr>
                <w:rFonts w:ascii="宋体" w:eastAsia="宋体" w:hAnsi="宋体" w:cs="宋体" w:hint="eastAsia"/>
                <w:color w:val="000000"/>
                <w:szCs w:val="18"/>
              </w:rPr>
              <w:t>呼吸手柄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需</w:t>
            </w:r>
            <w:r w:rsidRPr="00AA4074">
              <w:rPr>
                <w:rFonts w:ascii="宋体" w:eastAsia="宋体" w:hAnsi="宋体" w:cs="宋体" w:hint="eastAsia"/>
                <w:color w:val="000000"/>
                <w:szCs w:val="18"/>
              </w:rPr>
              <w:t>克服交叉感染风险，无公用气道和死腔的潜在污染风险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037893" w:rsidRDefault="00037893" w:rsidP="008A490E">
            <w:pPr>
              <w:pStyle w:val="a5"/>
              <w:spacing w:beforeLines="50" w:before="156" w:afterLines="50" w:after="156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3、</w:t>
            </w:r>
            <w:r w:rsidRPr="00AA4074">
              <w:rPr>
                <w:rFonts w:ascii="宋体" w:eastAsia="宋体" w:hAnsi="宋体" w:cs="宋体" w:hint="eastAsia"/>
                <w:color w:val="000000"/>
                <w:szCs w:val="18"/>
              </w:rPr>
              <w:t>一氧化氮检测器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的可测量次数需</w:t>
            </w:r>
            <w:r w:rsidRPr="00F60D02">
              <w:rPr>
                <w:rFonts w:ascii="宋体" w:eastAsia="宋体" w:hAnsi="宋体" w:cs="宋体" w:hint="eastAsia"/>
                <w:color w:val="000000"/>
                <w:szCs w:val="18"/>
              </w:rPr>
              <w:t>符合ATS指南规范要求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037893" w:rsidRPr="00F60D02" w:rsidRDefault="00037893" w:rsidP="008A490E">
            <w:pPr>
              <w:pStyle w:val="a5"/>
              <w:spacing w:beforeLines="50" w:before="156" w:afterLines="50" w:after="156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 w:rsidRPr="00F60D02">
              <w:rPr>
                <w:rFonts w:ascii="宋体" w:eastAsia="宋体" w:hAnsi="宋体" w:cs="宋体" w:hint="eastAsia"/>
                <w:color w:val="000000"/>
                <w:szCs w:val="18"/>
              </w:rPr>
              <w:t>4、动态曲线实时呈现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，</w:t>
            </w:r>
            <w:r w:rsidRPr="00F60D02">
              <w:rPr>
                <w:rFonts w:ascii="宋体" w:eastAsia="宋体" w:hAnsi="宋体" w:cs="宋体" w:hint="eastAsia"/>
                <w:color w:val="000000"/>
                <w:szCs w:val="18"/>
              </w:rPr>
              <w:t>有自动流量控制功能，实时监控吸气、呼气流速、压力与时间等，有效保证呼气采样的规范性。</w:t>
            </w:r>
          </w:p>
          <w:p w:rsidR="00037893" w:rsidRPr="00F60D02" w:rsidRDefault="00037893" w:rsidP="008A490E">
            <w:pPr>
              <w:pStyle w:val="a5"/>
              <w:spacing w:beforeLines="50" w:before="156" w:afterLines="50" w:after="156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5、</w:t>
            </w:r>
            <w:r w:rsidRPr="00F60D02">
              <w:rPr>
                <w:rFonts w:ascii="宋体" w:eastAsia="宋体" w:hAnsi="宋体" w:cs="宋体" w:hint="eastAsia"/>
                <w:color w:val="000000"/>
                <w:szCs w:val="18"/>
              </w:rPr>
              <w:t>与本院his系统打通，病历系统实时接收患者报告信息，并且上传到哮喘数字化全病程管理系统，有助于对哮喘患儿进行规范化管理。</w:t>
            </w:r>
            <w:bookmarkStart w:id="0" w:name="_GoBack"/>
            <w:bookmarkEnd w:id="0"/>
          </w:p>
        </w:tc>
      </w:tr>
    </w:tbl>
    <w:p w:rsidR="00C9027D" w:rsidRPr="003D0E29" w:rsidRDefault="005B152C" w:rsidP="003D0E2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一氧化氮检测器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AC" w:rsidRDefault="004618AC" w:rsidP="006A5565">
      <w:r>
        <w:separator/>
      </w:r>
    </w:p>
  </w:endnote>
  <w:endnote w:type="continuationSeparator" w:id="0">
    <w:p w:rsidR="004618AC" w:rsidRDefault="004618AC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AC" w:rsidRDefault="004618AC" w:rsidP="006A5565">
      <w:r>
        <w:separator/>
      </w:r>
    </w:p>
  </w:footnote>
  <w:footnote w:type="continuationSeparator" w:id="0">
    <w:p w:rsidR="004618AC" w:rsidRDefault="004618AC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F46C83"/>
    <w:multiLevelType w:val="hybridMultilevel"/>
    <w:tmpl w:val="6EDE9FAC"/>
    <w:lvl w:ilvl="0" w:tplc="FEEC6888">
      <w:start w:val="1"/>
      <w:numFmt w:val="chi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37893"/>
    <w:rsid w:val="00093947"/>
    <w:rsid w:val="000A3ABA"/>
    <w:rsid w:val="000A7BD6"/>
    <w:rsid w:val="000D257E"/>
    <w:rsid w:val="000D34DE"/>
    <w:rsid w:val="000F093A"/>
    <w:rsid w:val="000F48D1"/>
    <w:rsid w:val="000F67C7"/>
    <w:rsid w:val="00153B51"/>
    <w:rsid w:val="00161B83"/>
    <w:rsid w:val="00183AE5"/>
    <w:rsid w:val="001C1F25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61004"/>
    <w:rsid w:val="004618AC"/>
    <w:rsid w:val="00476C96"/>
    <w:rsid w:val="004A303F"/>
    <w:rsid w:val="004A6CCF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152C"/>
    <w:rsid w:val="005B3E61"/>
    <w:rsid w:val="005B6BB7"/>
    <w:rsid w:val="00606D08"/>
    <w:rsid w:val="006254F7"/>
    <w:rsid w:val="0066039D"/>
    <w:rsid w:val="00674612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2553B"/>
    <w:rsid w:val="0083577A"/>
    <w:rsid w:val="00835A1C"/>
    <w:rsid w:val="00846333"/>
    <w:rsid w:val="00854571"/>
    <w:rsid w:val="00896FF1"/>
    <w:rsid w:val="008A15FB"/>
    <w:rsid w:val="008A4027"/>
    <w:rsid w:val="008A490E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359BB"/>
    <w:rsid w:val="00A74162"/>
    <w:rsid w:val="00AA4074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C2BDF"/>
    <w:rsid w:val="00BD7976"/>
    <w:rsid w:val="00BF1264"/>
    <w:rsid w:val="00C00344"/>
    <w:rsid w:val="00C005D4"/>
    <w:rsid w:val="00C04FD2"/>
    <w:rsid w:val="00C85DA7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84542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60D02"/>
    <w:rsid w:val="00F704A8"/>
    <w:rsid w:val="00F74E98"/>
    <w:rsid w:val="00F9534A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7</cp:revision>
  <cp:lastPrinted>2021-01-22T06:25:00Z</cp:lastPrinted>
  <dcterms:created xsi:type="dcterms:W3CDTF">2023-07-18T03:31:00Z</dcterms:created>
  <dcterms:modified xsi:type="dcterms:W3CDTF">2024-08-15T01:27:00Z</dcterms:modified>
</cp:coreProperties>
</file>