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:rsidR="00312E74" w:rsidRDefault="00312E74" w:rsidP="00312E74">
      <w:pPr>
        <w:rPr>
          <w:rFonts w:ascii="华文楷体" w:eastAsia="华文楷体" w:hAnsi="华文楷体" w:hint="eastAsia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p w:rsidR="00D96D9D" w:rsidRPr="00D96D9D" w:rsidRDefault="00D96D9D" w:rsidP="00545BCC">
      <w:pPr>
        <w:rPr>
          <w:rFonts w:ascii="华文楷体" w:eastAsia="华文楷体" w:hAnsi="华文楷体"/>
          <w:szCs w:val="21"/>
        </w:rPr>
      </w:pPr>
    </w:p>
    <w:tbl>
      <w:tblPr>
        <w:tblW w:w="8764" w:type="dxa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680"/>
        <w:gridCol w:w="1809"/>
        <w:gridCol w:w="1047"/>
        <w:gridCol w:w="938"/>
        <w:gridCol w:w="1442"/>
        <w:gridCol w:w="997"/>
      </w:tblGrid>
      <w:tr w:rsidR="00545BCC" w:rsidRPr="00545BCC" w:rsidTr="002C3844">
        <w:trPr>
          <w:tblHeader/>
          <w:jc w:val="center"/>
        </w:trPr>
        <w:tc>
          <w:tcPr>
            <w:tcW w:w="851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b/>
                <w:bCs/>
                <w:spacing w:val="8"/>
                <w:kern w:val="0"/>
                <w:sz w:val="18"/>
                <w:szCs w:val="18"/>
              </w:rPr>
            </w:pPr>
            <w:r w:rsidRPr="00545BCC">
              <w:rPr>
                <w:rFonts w:asciiTheme="minorEastAsia" w:hAnsiTheme="minorEastAsia" w:cs="Segoe UI"/>
                <w:b/>
                <w:bCs/>
                <w:spacing w:val="8"/>
                <w:kern w:val="0"/>
                <w:sz w:val="18"/>
                <w:szCs w:val="18"/>
                <w:bdr w:val="none" w:sz="0" w:space="0" w:color="auto" w:frame="1"/>
              </w:rPr>
              <w:t>序号</w:t>
            </w:r>
          </w:p>
        </w:tc>
        <w:tc>
          <w:tcPr>
            <w:tcW w:w="1680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b/>
                <w:bCs/>
                <w:spacing w:val="8"/>
                <w:kern w:val="0"/>
                <w:sz w:val="18"/>
                <w:szCs w:val="18"/>
              </w:rPr>
            </w:pPr>
            <w:r w:rsidRPr="00545BCC">
              <w:rPr>
                <w:rFonts w:asciiTheme="minorEastAsia" w:hAnsiTheme="minorEastAsia" w:cs="Segoe UI"/>
                <w:b/>
                <w:bCs/>
                <w:spacing w:val="8"/>
                <w:kern w:val="0"/>
                <w:sz w:val="18"/>
                <w:szCs w:val="18"/>
                <w:bdr w:val="none" w:sz="0" w:space="0" w:color="auto" w:frame="1"/>
              </w:rPr>
              <w:t>采购内容</w:t>
            </w:r>
          </w:p>
        </w:tc>
        <w:tc>
          <w:tcPr>
            <w:tcW w:w="1809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b/>
                <w:bCs/>
                <w:spacing w:val="8"/>
                <w:kern w:val="0"/>
                <w:sz w:val="18"/>
                <w:szCs w:val="18"/>
              </w:rPr>
            </w:pPr>
            <w:r w:rsidRPr="00545BCC">
              <w:rPr>
                <w:rFonts w:asciiTheme="minorEastAsia" w:hAnsiTheme="minorEastAsia" w:cs="Segoe UI"/>
                <w:b/>
                <w:bCs/>
                <w:spacing w:val="8"/>
                <w:kern w:val="0"/>
                <w:sz w:val="18"/>
                <w:szCs w:val="18"/>
                <w:bdr w:val="none" w:sz="0" w:space="0" w:color="auto" w:frame="1"/>
              </w:rPr>
              <w:t>车型</w:t>
            </w:r>
          </w:p>
        </w:tc>
        <w:tc>
          <w:tcPr>
            <w:tcW w:w="1047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b/>
                <w:bCs/>
                <w:spacing w:val="8"/>
                <w:kern w:val="0"/>
                <w:sz w:val="18"/>
                <w:szCs w:val="18"/>
              </w:rPr>
            </w:pPr>
            <w:r w:rsidRPr="00545BCC">
              <w:rPr>
                <w:rFonts w:asciiTheme="minorEastAsia" w:hAnsiTheme="minorEastAsia" w:cs="Segoe UI"/>
                <w:b/>
                <w:bCs/>
                <w:spacing w:val="8"/>
                <w:kern w:val="0"/>
                <w:sz w:val="18"/>
                <w:szCs w:val="18"/>
                <w:bdr w:val="none" w:sz="0" w:space="0" w:color="auto" w:frame="1"/>
              </w:rPr>
              <w:t>数量（辆）</w:t>
            </w:r>
          </w:p>
        </w:tc>
        <w:tc>
          <w:tcPr>
            <w:tcW w:w="938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b/>
                <w:bCs/>
                <w:spacing w:val="8"/>
                <w:kern w:val="0"/>
                <w:sz w:val="18"/>
                <w:szCs w:val="18"/>
              </w:rPr>
            </w:pPr>
            <w:r w:rsidRPr="00545BCC">
              <w:rPr>
                <w:rFonts w:asciiTheme="minorEastAsia" w:hAnsiTheme="minorEastAsia" w:cs="Segoe UI"/>
                <w:b/>
                <w:bCs/>
                <w:spacing w:val="8"/>
                <w:kern w:val="0"/>
                <w:sz w:val="18"/>
                <w:szCs w:val="18"/>
                <w:bdr w:val="none" w:sz="0" w:space="0" w:color="auto" w:frame="1"/>
              </w:rPr>
              <w:t>服务期限</w:t>
            </w:r>
          </w:p>
        </w:tc>
        <w:tc>
          <w:tcPr>
            <w:tcW w:w="1442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b/>
                <w:bCs/>
                <w:spacing w:val="8"/>
                <w:kern w:val="0"/>
                <w:sz w:val="18"/>
                <w:szCs w:val="18"/>
              </w:rPr>
            </w:pPr>
            <w:r w:rsidRPr="00545BCC">
              <w:rPr>
                <w:rFonts w:asciiTheme="minorEastAsia" w:hAnsiTheme="minorEastAsia" w:cs="Segoe UI"/>
                <w:b/>
                <w:bCs/>
                <w:spacing w:val="8"/>
                <w:kern w:val="0"/>
                <w:sz w:val="18"/>
                <w:szCs w:val="18"/>
                <w:bdr w:val="none" w:sz="0" w:space="0" w:color="auto" w:frame="1"/>
              </w:rPr>
              <w:t>报价（元/辆</w:t>
            </w:r>
            <w:r w:rsidR="002C3844">
              <w:rPr>
                <w:rFonts w:asciiTheme="minorEastAsia" w:hAnsiTheme="minorEastAsia" w:cs="Segoe UI"/>
                <w:b/>
                <w:bCs/>
                <w:spacing w:val="8"/>
                <w:kern w:val="0"/>
                <w:sz w:val="18"/>
                <w:szCs w:val="18"/>
                <w:bdr w:val="none" w:sz="0" w:space="0" w:color="auto" w:frame="1"/>
              </w:rPr>
              <w:t>/</w:t>
            </w:r>
            <w:r w:rsidRPr="00545BCC">
              <w:rPr>
                <w:rFonts w:asciiTheme="minorEastAsia" w:hAnsiTheme="minorEastAsia" w:cs="Segoe UI"/>
                <w:b/>
                <w:bCs/>
                <w:spacing w:val="8"/>
                <w:kern w:val="0"/>
                <w:sz w:val="18"/>
                <w:szCs w:val="18"/>
                <w:bdr w:val="none" w:sz="0" w:space="0" w:color="auto" w:frame="1"/>
              </w:rPr>
              <w:t>年）</w:t>
            </w:r>
          </w:p>
        </w:tc>
        <w:tc>
          <w:tcPr>
            <w:tcW w:w="997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b/>
                <w:bCs/>
                <w:spacing w:val="8"/>
                <w:kern w:val="0"/>
                <w:sz w:val="18"/>
                <w:szCs w:val="18"/>
              </w:rPr>
            </w:pPr>
            <w:r w:rsidRPr="00545BCC">
              <w:rPr>
                <w:rFonts w:asciiTheme="minorEastAsia" w:hAnsiTheme="minorEastAsia" w:cs="Segoe UI"/>
                <w:b/>
                <w:bCs/>
                <w:spacing w:val="8"/>
                <w:kern w:val="0"/>
                <w:sz w:val="18"/>
                <w:szCs w:val="18"/>
                <w:bdr w:val="none" w:sz="0" w:space="0" w:color="auto" w:frame="1"/>
              </w:rPr>
              <w:t>总价（元）</w:t>
            </w:r>
          </w:p>
        </w:tc>
      </w:tr>
      <w:tr w:rsidR="00545BCC" w:rsidRPr="00545BCC" w:rsidTr="002C3844">
        <w:trPr>
          <w:jc w:val="center"/>
        </w:trPr>
        <w:tc>
          <w:tcPr>
            <w:tcW w:w="851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医院通勤用车租赁服务</w:t>
            </w:r>
          </w:p>
        </w:tc>
        <w:tc>
          <w:tcPr>
            <w:tcW w:w="1809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5座轿车车型（2年内新车）</w:t>
            </w:r>
          </w:p>
        </w:tc>
        <w:tc>
          <w:tcPr>
            <w:tcW w:w="1047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2</w:t>
            </w:r>
          </w:p>
        </w:tc>
        <w:tc>
          <w:tcPr>
            <w:tcW w:w="938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2年</w:t>
            </w:r>
          </w:p>
        </w:tc>
        <w:tc>
          <w:tcPr>
            <w:tcW w:w="1442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</w:p>
        </w:tc>
      </w:tr>
      <w:tr w:rsidR="00545BCC" w:rsidRPr="00545BCC" w:rsidTr="002C3844">
        <w:trPr>
          <w:jc w:val="center"/>
        </w:trPr>
        <w:tc>
          <w:tcPr>
            <w:tcW w:w="851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医院通勤用车租赁服务</w:t>
            </w:r>
          </w:p>
        </w:tc>
        <w:tc>
          <w:tcPr>
            <w:tcW w:w="1809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7</w:t>
            </w:r>
            <w:proofErr w:type="gramStart"/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座商务车别</w:t>
            </w:r>
            <w:proofErr w:type="gramEnd"/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克GL8 ES陆尊 653T</w:t>
            </w:r>
            <w:proofErr w:type="gramStart"/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尊享型</w:t>
            </w:r>
            <w:proofErr w:type="gramEnd"/>
          </w:p>
        </w:tc>
        <w:tc>
          <w:tcPr>
            <w:tcW w:w="1047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1</w:t>
            </w:r>
          </w:p>
        </w:tc>
        <w:tc>
          <w:tcPr>
            <w:tcW w:w="938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2年</w:t>
            </w:r>
          </w:p>
        </w:tc>
        <w:tc>
          <w:tcPr>
            <w:tcW w:w="1442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</w:p>
        </w:tc>
      </w:tr>
      <w:tr w:rsidR="00545BCC" w:rsidRPr="00545BCC" w:rsidTr="002C3844">
        <w:trPr>
          <w:jc w:val="center"/>
        </w:trPr>
        <w:tc>
          <w:tcPr>
            <w:tcW w:w="851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3</w:t>
            </w:r>
          </w:p>
        </w:tc>
        <w:tc>
          <w:tcPr>
            <w:tcW w:w="1680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医院通勤用车租赁服务</w:t>
            </w:r>
          </w:p>
        </w:tc>
        <w:tc>
          <w:tcPr>
            <w:tcW w:w="1809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7</w:t>
            </w:r>
            <w:proofErr w:type="gramStart"/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座商务车别</w:t>
            </w:r>
            <w:proofErr w:type="gramEnd"/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克GL8 652T</w:t>
            </w:r>
            <w:proofErr w:type="gramStart"/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智享型</w:t>
            </w:r>
            <w:proofErr w:type="gramEnd"/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（2年内新车）</w:t>
            </w:r>
          </w:p>
        </w:tc>
        <w:tc>
          <w:tcPr>
            <w:tcW w:w="1047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1</w:t>
            </w:r>
          </w:p>
        </w:tc>
        <w:tc>
          <w:tcPr>
            <w:tcW w:w="938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  <w:r w:rsidRPr="00D96D9D"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  <w:t>2年</w:t>
            </w:r>
          </w:p>
        </w:tc>
        <w:tc>
          <w:tcPr>
            <w:tcW w:w="1442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96D9D" w:rsidRPr="00D96D9D" w:rsidRDefault="00D96D9D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</w:p>
        </w:tc>
      </w:tr>
      <w:tr w:rsidR="00545BCC" w:rsidRPr="00545BCC" w:rsidTr="00680485">
        <w:trPr>
          <w:jc w:val="center"/>
        </w:trPr>
        <w:tc>
          <w:tcPr>
            <w:tcW w:w="851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45BCC" w:rsidRPr="00D96D9D" w:rsidRDefault="00545BCC" w:rsidP="00545BCC">
            <w:pPr>
              <w:widowControl/>
              <w:spacing w:line="330" w:lineRule="atLeast"/>
              <w:jc w:val="center"/>
              <w:rPr>
                <w:rFonts w:asciiTheme="minorEastAsia" w:hAnsiTheme="minorEastAsia" w:cs="Segoe UI"/>
                <w:spacing w:val="8"/>
                <w:kern w:val="0"/>
                <w:sz w:val="18"/>
                <w:szCs w:val="18"/>
              </w:rPr>
            </w:pPr>
            <w:r w:rsidRPr="00545BCC">
              <w:rPr>
                <w:rFonts w:asciiTheme="minorEastAsia" w:hAnsiTheme="minorEastAsia" w:cs="Segoe UI"/>
                <w:b/>
                <w:bCs/>
                <w:spacing w:val="8"/>
                <w:kern w:val="0"/>
                <w:sz w:val="18"/>
                <w:szCs w:val="18"/>
                <w:bdr w:val="none" w:sz="0" w:space="0" w:color="auto" w:frame="1"/>
              </w:rPr>
              <w:t>总计</w:t>
            </w:r>
          </w:p>
        </w:tc>
        <w:tc>
          <w:tcPr>
            <w:tcW w:w="7913" w:type="dxa"/>
            <w:gridSpan w:val="6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45BCC" w:rsidRPr="00D96D9D" w:rsidRDefault="00545BCC" w:rsidP="00545BC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545BCC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                                                             </w:t>
            </w:r>
            <w:r w:rsidR="002C384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Pr="00545BCC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（元）</w:t>
            </w:r>
          </w:p>
        </w:tc>
      </w:tr>
    </w:tbl>
    <w:p w:rsidR="00D96D9D" w:rsidRPr="00D96D9D" w:rsidRDefault="00D96D9D" w:rsidP="00312E74">
      <w:pPr>
        <w:rPr>
          <w:rFonts w:ascii="华文楷体" w:eastAsia="华文楷体" w:hAnsi="华文楷体"/>
          <w:szCs w:val="21"/>
        </w:rPr>
      </w:pPr>
    </w:p>
    <w:p w:rsidR="00312E74" w:rsidRDefault="00545BCC">
      <w:pPr>
        <w:widowControl/>
        <w:jc w:val="left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F0A" w:rsidRDefault="00E10F0A" w:rsidP="00312E74">
      <w:r>
        <w:separator/>
      </w:r>
    </w:p>
  </w:endnote>
  <w:endnote w:type="continuationSeparator" w:id="0">
    <w:p w:rsidR="00E10F0A" w:rsidRDefault="00E10F0A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F0A" w:rsidRDefault="00E10F0A" w:rsidP="00312E74">
      <w:r>
        <w:separator/>
      </w:r>
    </w:p>
  </w:footnote>
  <w:footnote w:type="continuationSeparator" w:id="0">
    <w:p w:rsidR="00E10F0A" w:rsidRDefault="00E10F0A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568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844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0D74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863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45BCC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0485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93C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96D9D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36B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0F0A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7FD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D96D9D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  <w:style w:type="character" w:customStyle="1" w:styleId="6Char">
    <w:name w:val="标题 6 Char"/>
    <w:basedOn w:val="a0"/>
    <w:link w:val="6"/>
    <w:uiPriority w:val="9"/>
    <w:rsid w:val="00D96D9D"/>
    <w:rPr>
      <w:rFonts w:ascii="宋体" w:eastAsia="宋体" w:hAnsi="宋体" w:cs="宋体"/>
      <w:b/>
      <w:bCs/>
      <w:kern w:val="0"/>
      <w:sz w:val="15"/>
      <w:szCs w:val="15"/>
    </w:rPr>
  </w:style>
  <w:style w:type="character" w:styleId="a8">
    <w:name w:val="Strong"/>
    <w:basedOn w:val="a0"/>
    <w:uiPriority w:val="22"/>
    <w:qFormat/>
    <w:rsid w:val="00D96D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270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hp</cp:lastModifiedBy>
  <cp:revision>5</cp:revision>
  <dcterms:created xsi:type="dcterms:W3CDTF">2023-05-09T02:56:00Z</dcterms:created>
  <dcterms:modified xsi:type="dcterms:W3CDTF">2025-04-22T06:54:00Z</dcterms:modified>
</cp:coreProperties>
</file>