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08" w:rsidRPr="003D6445" w:rsidRDefault="00B42281">
      <w:pPr>
        <w:spacing w:line="320" w:lineRule="exact"/>
        <w:ind w:firstLineChars="200" w:firstLine="602"/>
        <w:jc w:val="center"/>
        <w:outlineLvl w:val="0"/>
        <w:rPr>
          <w:rFonts w:ascii="宋体" w:hAnsi="宋体" w:cs="仿宋"/>
          <w:b/>
          <w:sz w:val="30"/>
        </w:rPr>
      </w:pPr>
      <w:r w:rsidRPr="003D6445">
        <w:rPr>
          <w:rFonts w:ascii="宋体" w:hAnsi="宋体" w:cs="仿宋" w:hint="eastAsia"/>
          <w:b/>
          <w:sz w:val="30"/>
        </w:rPr>
        <w:t>三院区生活用纸采购需求</w:t>
      </w:r>
    </w:p>
    <w:p w:rsidR="00E96808" w:rsidRPr="003D6445" w:rsidRDefault="00B42281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bookmarkStart w:id="0" w:name="_Toc533024070"/>
      <w:bookmarkStart w:id="1" w:name="_Toc495609857"/>
      <w:bookmarkStart w:id="2" w:name="_Toc6413851"/>
      <w:r w:rsidRPr="003D6445">
        <w:rPr>
          <w:rFonts w:ascii="宋体" w:hAnsi="宋体" w:cs="仿宋" w:hint="eastAsia"/>
          <w:b/>
          <w:sz w:val="24"/>
        </w:rPr>
        <w:t>采购内容清单</w:t>
      </w:r>
    </w:p>
    <w:tbl>
      <w:tblPr>
        <w:tblW w:w="5180" w:type="pct"/>
        <w:jc w:val="center"/>
        <w:tblLook w:val="04A0" w:firstRow="1" w:lastRow="0" w:firstColumn="1" w:lastColumn="0" w:noHBand="0" w:noVBand="1"/>
      </w:tblPr>
      <w:tblGrid>
        <w:gridCol w:w="1119"/>
        <w:gridCol w:w="1534"/>
        <w:gridCol w:w="3417"/>
        <w:gridCol w:w="818"/>
        <w:gridCol w:w="1941"/>
      </w:tblGrid>
      <w:tr w:rsidR="00E96808" w:rsidRPr="003D6445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物资名称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预估</w:t>
            </w:r>
            <w:r w:rsidRPr="003D6445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3D6445">
              <w:rPr>
                <w:rFonts w:ascii="宋体" w:hAnsi="宋体" w:cs="宋体" w:hint="eastAsia"/>
                <w:kern w:val="0"/>
                <w:szCs w:val="21"/>
              </w:rPr>
              <w:t>年用量</w:t>
            </w:r>
          </w:p>
        </w:tc>
      </w:tr>
      <w:tr w:rsidR="00E96808" w:rsidRPr="003D6445">
        <w:trPr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擦手纸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方包擦手纸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110000</w:t>
            </w:r>
          </w:p>
        </w:tc>
      </w:tr>
      <w:tr w:rsidR="00E96808" w:rsidRPr="003D6445">
        <w:trPr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卫生纸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大盘卷纸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26400</w:t>
            </w:r>
          </w:p>
        </w:tc>
      </w:tr>
      <w:tr w:rsidR="00E96808" w:rsidRPr="003D6445">
        <w:trPr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08" w:rsidRPr="003D6445" w:rsidRDefault="00E968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小筒卷纸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卷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70000</w:t>
            </w:r>
          </w:p>
        </w:tc>
      </w:tr>
      <w:tr w:rsidR="00E96808" w:rsidRPr="003D6445">
        <w:trPr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08" w:rsidRPr="003D6445" w:rsidRDefault="00E968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3D6445">
              <w:rPr>
                <w:rFonts w:ascii="宋体" w:hAnsi="宋体" w:cs="宋体" w:hint="eastAsia"/>
                <w:kern w:val="0"/>
                <w:szCs w:val="21"/>
              </w:rPr>
              <w:t>超室用擦拭卫生纸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25000</w:t>
            </w:r>
          </w:p>
        </w:tc>
      </w:tr>
      <w:tr w:rsidR="00E96808" w:rsidRPr="003D6445">
        <w:trPr>
          <w:jc w:val="center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面巾纸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盒装抽纸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D6445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</w:tr>
    </w:tbl>
    <w:p w:rsidR="00E96808" w:rsidRPr="003D6445" w:rsidRDefault="00B42281">
      <w:pPr>
        <w:numPr>
          <w:ilvl w:val="0"/>
          <w:numId w:val="1"/>
        </w:num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 w:rsidRPr="003D6445">
        <w:rPr>
          <w:rFonts w:ascii="宋体" w:hAnsi="宋体" w:cs="仿宋" w:hint="eastAsia"/>
          <w:b/>
          <w:sz w:val="24"/>
        </w:rPr>
        <w:t>技术要求</w:t>
      </w:r>
    </w:p>
    <w:tbl>
      <w:tblPr>
        <w:tblW w:w="9140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567"/>
        <w:gridCol w:w="751"/>
        <w:gridCol w:w="7170"/>
      </w:tblGrid>
      <w:tr w:rsidR="00E96808" w:rsidRPr="003D6445">
        <w:trPr>
          <w:trHeight w:val="624"/>
          <w:tblHeader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类别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物资名称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技术要求</w:t>
            </w:r>
          </w:p>
        </w:tc>
      </w:tr>
      <w:tr w:rsidR="00E96808" w:rsidRPr="003D6445">
        <w:trPr>
          <w:trHeight w:val="60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擦手纸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方包擦手纸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规格：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≥225*2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15</w:t>
            </w:r>
            <w:r w:rsidR="003D6445"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张（三折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单层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装）；</w:t>
            </w:r>
          </w:p>
          <w:p w:rsidR="00E96808" w:rsidRPr="003D6445" w:rsidRDefault="00B4228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抽数：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≥200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抽；</w:t>
            </w:r>
          </w:p>
          <w:p w:rsidR="00E96808" w:rsidRPr="003D6445" w:rsidRDefault="00B4228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净含量：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385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克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包</w:t>
            </w:r>
          </w:p>
          <w:p w:rsidR="00E96808" w:rsidRPr="003D6445" w:rsidRDefault="00B42281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定量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 xml:space="preserve">40 </w:t>
            </w:r>
            <w:r w:rsidRPr="003D6445">
              <w:rPr>
                <w:rFonts w:asciiTheme="minorEastAsia" w:eastAsiaTheme="minorEastAsia" w:hAnsiTheme="minorEastAsia" w:cs="Arial"/>
                <w:caps/>
                <w:szCs w:val="21"/>
              </w:rPr>
              <w:t>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 xml:space="preserve"> 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，即符合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GB/T24455-2022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）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《擦手纸》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优等品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需提供国家认可检测部门质量认定文件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5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主要原料：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100%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原生木浆；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6.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卫生标准：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GB/15979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-2002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7.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执行标准：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GB/T24455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-2022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或最新标准，需提供国家认可检测部门质量认定文件。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8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产品符合企标优等品等级，吸水标准优于国标合格品等级。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9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包装要求：软包装；产品包装上应注明生产企业的名称、地址、电话等。注明产品的名称及所执行的标准、产品的等级、生产日期、有效期等。拆包取出可放入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275*207*100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的擦手纸盒（如瑞沃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V-TH12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擦手纸盒）。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其他要求：纸质厚实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柔韧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，吸水性好，擦手时不易破裂，不掉粉，无添加荧光增白剂等有害物质。</w:t>
            </w:r>
          </w:p>
        </w:tc>
      </w:tr>
      <w:tr w:rsidR="00E96808" w:rsidRPr="003D6445">
        <w:trPr>
          <w:trHeight w:val="60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卫生厕纸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大盘卷纸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规格：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≥1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*9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节（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3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层）；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180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米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卷，有卷芯，无香型。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2.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净含量：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72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克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卷（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净重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不含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卷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芯）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以官方包装标注、检验报告或实际抽样称重为准。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3.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定量：≥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14.4</w:t>
            </w:r>
            <w:r w:rsidRPr="003D6445">
              <w:rPr>
                <w:rFonts w:asciiTheme="minorEastAsia" w:eastAsiaTheme="minorEastAsia" w:hAnsiTheme="minorEastAsia" w:cs="Arial"/>
                <w:caps/>
                <w:szCs w:val="21"/>
              </w:rPr>
              <w:t>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 xml:space="preserve"> 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即符合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20810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-20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18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），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需提供国家认可检测部门质量认定文件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4.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主要原料：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100%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原生木浆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5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产品等级：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一等品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或更优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6.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卫生标准：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GB15979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包装要求：产品包装上应注明生产企业的名称、地址、电话等。注明产品的名称及所执行的标准、产品的等级、生产日期、有效期等。要求拆包取出可放入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L265*W123*H265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卷纸盒（如瑞沃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V-TH10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卷纸盒，参考尺寸：现用大盘卷纸卷径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235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，卷芯直径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77</w:t>
            </w:r>
            <w:r w:rsidRPr="003D6445">
              <w:rPr>
                <w:rFonts w:asciiTheme="minorEastAsia" w:eastAsiaTheme="minorEastAsia" w:hAnsiTheme="minorEastAsia" w:hint="eastAsia"/>
              </w:rPr>
              <w:t>cm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）。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8.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其他要求：纸质厚实，吸水性好，使用时不易破裂，不掉粉，无添加荧光增白剂等有害物质。可冲散工艺，不易堵塞马桶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蹲坑。</w:t>
            </w:r>
          </w:p>
        </w:tc>
      </w:tr>
      <w:tr w:rsidR="00E96808" w:rsidRPr="003D6445">
        <w:trPr>
          <w:trHeight w:val="60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08" w:rsidRPr="003D6445" w:rsidRDefault="00E9680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小筒卷纸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规格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15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*100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节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3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层）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，有卷芯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，无香型。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2.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净含量：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克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卷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(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净重不含卷芯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）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3.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主要原料：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100%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原生木浆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4.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产品等级：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合格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或更优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lastRenderedPageBreak/>
              <w:t>5.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执行标准：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 20810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或最新标准，需提供国家认可检测部门质量认定文件。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6.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卫生标准：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GB15979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包装要求：产品包装上应注明生产企业的名称、地址、电话等。注明产品的名称及所执行的标准、产品的等级、生产日期、有效期等。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8.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其他要求：纸质厚实，吸水性好，使用时不易破裂，不掉粉，无添加荧光增白剂等有害物质。可冲散工艺，不易堵塞马桶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蹲坑。</w:t>
            </w:r>
          </w:p>
        </w:tc>
      </w:tr>
      <w:tr w:rsidR="00E96808" w:rsidRPr="003D6445">
        <w:trPr>
          <w:trHeight w:val="60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808" w:rsidRPr="003D6445" w:rsidRDefault="00E96808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B</w:t>
            </w: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超室用擦拭卫生纸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tabs>
                <w:tab w:val="left" w:pos="312"/>
              </w:tabs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规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格：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320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*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210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抽数：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≥1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包，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层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纸张折叠次数不超过对折，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无香型。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2.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净含量：</w:t>
            </w:r>
            <w:r w:rsidRPr="003D6445">
              <w:rPr>
                <w:rFonts w:asciiTheme="minorEastAsia" w:eastAsiaTheme="minorEastAsia" w:hAnsiTheme="minorEastAsia" w:cs="宋体" w:hint="eastAsia"/>
                <w:sz w:val="24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200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克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3.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主要原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料：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100%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原生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木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浆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4.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产品等级：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合格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或更优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5.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执行标准：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GB/T20810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或最新标准，需提供国家认可检测部门质量认定文件。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6.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卫生标准：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GB15979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其他要求：该产品主要用于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B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超室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擦拭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凝胶，要求纸张面积大、吸水性好、不掉色、反复擦拭不掉屑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平铺不折叠包装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。</w:t>
            </w:r>
          </w:p>
        </w:tc>
      </w:tr>
      <w:tr w:rsidR="00E96808" w:rsidRPr="003D6445">
        <w:trPr>
          <w:trHeight w:val="600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面巾纸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盒装抽纸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规格：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0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*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200</w:t>
            </w:r>
            <w:r w:rsidRPr="003D6445">
              <w:rPr>
                <w:rFonts w:asciiTheme="minorEastAsia" w:eastAsiaTheme="minorEastAsia" w:hAnsiTheme="minorEastAsia"/>
              </w:rPr>
              <w:t>mm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（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3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层）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，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抽数：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≥13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6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抽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盒，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定量：≥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15</w:t>
            </w:r>
            <w:r w:rsidRPr="003D6445">
              <w:rPr>
                <w:rFonts w:asciiTheme="minorEastAsia" w:eastAsiaTheme="minorEastAsia" w:hAnsiTheme="minorEastAsia" w:cs="Arial"/>
                <w:caps/>
                <w:szCs w:val="21"/>
              </w:rPr>
              <w:t>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/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㎡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无香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主要原料：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100%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原生木浆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3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执行标准及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产品等级：优等品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。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即符合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GB/T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20808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）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优等品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标准，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需提供国家认可检测部门质量认定文件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4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卫生标准：</w:t>
            </w:r>
            <w:r w:rsidRPr="003D6445">
              <w:rPr>
                <w:rFonts w:asciiTheme="minorEastAsia" w:eastAsiaTheme="minorEastAsia" w:hAnsiTheme="minorEastAsia" w:cs="宋体"/>
                <w:caps/>
                <w:szCs w:val="21"/>
              </w:rPr>
              <w:t>GB15979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或最新标准。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5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包装要求：软硬包装皆可，产品包装上应注明生产企业的名称、地址、电话等。注明产品的名称及所执行的标准、产品的等级、生产日期、有效期等。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caps/>
                <w:szCs w:val="21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6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要求拆包取出可放入采购人定制款纸巾盒（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L240*W120*H95</w:t>
            </w:r>
            <w:r w:rsidRPr="003D6445">
              <w:rPr>
                <w:rFonts w:asciiTheme="minorEastAsia" w:eastAsiaTheme="minorEastAsia" w:hAnsiTheme="minorEastAsia" w:hint="eastAsia"/>
              </w:rPr>
              <w:t>mm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）。</w:t>
            </w:r>
          </w:p>
          <w:p w:rsidR="00E96808" w:rsidRPr="003D6445" w:rsidRDefault="00B42281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7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.</w:t>
            </w:r>
            <w:r w:rsidRPr="003D6445">
              <w:rPr>
                <w:rFonts w:asciiTheme="minorEastAsia" w:eastAsiaTheme="minorEastAsia" w:hAnsiTheme="minorEastAsia" w:cs="宋体" w:hint="eastAsia"/>
                <w:caps/>
                <w:szCs w:val="21"/>
              </w:rPr>
              <w:t>其他要求：纸质厚实，吸水性好，使用时不易破裂，不掉粉，无添加荧光增白剂等有害物质。</w:t>
            </w:r>
          </w:p>
        </w:tc>
      </w:tr>
    </w:tbl>
    <w:p w:rsidR="00E96808" w:rsidRPr="003D6445" w:rsidRDefault="00B42281">
      <w:pPr>
        <w:tabs>
          <w:tab w:val="left" w:pos="360"/>
          <w:tab w:val="left" w:pos="540"/>
        </w:tabs>
        <w:snapToGrid w:val="0"/>
        <w:spacing w:line="400" w:lineRule="exact"/>
        <w:rPr>
          <w:rFonts w:ascii="宋体" w:hAnsi="宋体" w:cs="仿宋"/>
          <w:b/>
          <w:szCs w:val="21"/>
        </w:rPr>
      </w:pPr>
      <w:r w:rsidRPr="003D6445">
        <w:rPr>
          <w:rFonts w:ascii="宋体" w:hAnsi="宋体" w:cs="仿宋" w:hint="eastAsia"/>
          <w:b/>
          <w:szCs w:val="21"/>
        </w:rPr>
        <w:t>三、商务要求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1</w:t>
      </w:r>
      <w:r w:rsidRPr="003D6445">
        <w:rPr>
          <w:rFonts w:ascii="宋体" w:hAnsi="宋体" w:cs="仿宋" w:hint="eastAsia"/>
          <w:szCs w:val="21"/>
        </w:rPr>
        <w:t>、供货商确保产品质量合格，并符合国家相关要求及行业标准。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2</w:t>
      </w:r>
      <w:r w:rsidRPr="003D6445">
        <w:rPr>
          <w:rFonts w:ascii="宋体" w:hAnsi="宋体" w:cs="仿宋" w:hint="eastAsia"/>
          <w:szCs w:val="21"/>
        </w:rPr>
        <w:t>、供货期：</w:t>
      </w:r>
      <w:r w:rsidRPr="003D6445">
        <w:rPr>
          <w:rFonts w:ascii="宋体" w:hAnsi="宋体" w:cs="仿宋" w:hint="eastAsia"/>
          <w:szCs w:val="21"/>
        </w:rPr>
        <w:t>1</w:t>
      </w:r>
      <w:r w:rsidRPr="003D6445">
        <w:rPr>
          <w:rFonts w:ascii="宋体" w:hAnsi="宋体" w:cs="仿宋" w:hint="eastAsia"/>
          <w:szCs w:val="21"/>
        </w:rPr>
        <w:t>年，</w:t>
      </w:r>
      <w:r w:rsidRPr="003D6445">
        <w:rPr>
          <w:rFonts w:ascii="宋体" w:hAnsi="宋体" w:cs="仿宋" w:hint="eastAsia"/>
          <w:szCs w:val="21"/>
        </w:rPr>
        <w:t>具体起止时间在签订合同时由采购人确定。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3</w:t>
      </w:r>
      <w:r w:rsidRPr="003D6445">
        <w:rPr>
          <w:rFonts w:ascii="宋体" w:hAnsi="宋体" w:cs="仿宋" w:hint="eastAsia"/>
          <w:szCs w:val="21"/>
        </w:rPr>
        <w:t>、数量说明：本次采购数量为暂定数量，最终采购量以实际供货数量为准。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4</w:t>
      </w:r>
      <w:r w:rsidRPr="003D6445">
        <w:rPr>
          <w:rFonts w:ascii="宋体" w:hAnsi="宋体" w:cs="仿宋" w:hint="eastAsia"/>
          <w:szCs w:val="21"/>
        </w:rPr>
        <w:t>、供货地点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（</w:t>
      </w:r>
      <w:r w:rsidRPr="003D6445">
        <w:rPr>
          <w:rFonts w:ascii="宋体" w:hAnsi="宋体" w:cs="仿宋" w:hint="eastAsia"/>
          <w:szCs w:val="21"/>
        </w:rPr>
        <w:t>1</w:t>
      </w:r>
      <w:r w:rsidRPr="003D6445">
        <w:rPr>
          <w:rFonts w:ascii="宋体" w:hAnsi="宋体" w:cs="仿宋" w:hint="eastAsia"/>
          <w:szCs w:val="21"/>
        </w:rPr>
        <w:t>）湖滨院区：杭州市拱墅区竹竿巷</w:t>
      </w:r>
      <w:r w:rsidRPr="003D6445">
        <w:rPr>
          <w:rFonts w:ascii="宋体" w:hAnsi="宋体" w:cs="仿宋" w:hint="eastAsia"/>
          <w:szCs w:val="21"/>
        </w:rPr>
        <w:t>57</w:t>
      </w:r>
      <w:r w:rsidRPr="003D6445">
        <w:rPr>
          <w:rFonts w:ascii="宋体" w:hAnsi="宋体" w:cs="仿宋" w:hint="eastAsia"/>
          <w:szCs w:val="21"/>
        </w:rPr>
        <w:t>号；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（</w:t>
      </w:r>
      <w:r w:rsidRPr="003D6445">
        <w:rPr>
          <w:rFonts w:ascii="宋体" w:hAnsi="宋体" w:cs="仿宋" w:hint="eastAsia"/>
          <w:szCs w:val="21"/>
        </w:rPr>
        <w:t>2</w:t>
      </w:r>
      <w:r w:rsidRPr="003D6445">
        <w:rPr>
          <w:rFonts w:ascii="宋体" w:hAnsi="宋体" w:cs="仿宋" w:hint="eastAsia"/>
          <w:szCs w:val="21"/>
        </w:rPr>
        <w:t>）滨江院区：杭州市滨江区滨盛路</w:t>
      </w:r>
      <w:r w:rsidRPr="003D6445">
        <w:rPr>
          <w:rFonts w:ascii="宋体" w:hAnsi="宋体" w:cs="仿宋" w:hint="eastAsia"/>
          <w:szCs w:val="21"/>
        </w:rPr>
        <w:t>3333</w:t>
      </w:r>
      <w:r w:rsidRPr="003D6445">
        <w:rPr>
          <w:rFonts w:ascii="宋体" w:hAnsi="宋体" w:cs="仿宋" w:hint="eastAsia"/>
          <w:szCs w:val="21"/>
        </w:rPr>
        <w:t>号；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（</w:t>
      </w:r>
      <w:r w:rsidRPr="003D6445">
        <w:rPr>
          <w:rFonts w:ascii="宋体" w:hAnsi="宋体" w:cs="仿宋" w:hint="eastAsia"/>
          <w:szCs w:val="21"/>
        </w:rPr>
        <w:t>3</w:t>
      </w:r>
      <w:r w:rsidRPr="003D6445">
        <w:rPr>
          <w:rFonts w:ascii="宋体" w:hAnsi="宋体" w:cs="仿宋" w:hint="eastAsia"/>
          <w:szCs w:val="21"/>
        </w:rPr>
        <w:t>）莫干山院区：湖州市德清县康乾街道儿院路</w:t>
      </w:r>
      <w:r w:rsidRPr="003D6445">
        <w:rPr>
          <w:rFonts w:ascii="宋体" w:hAnsi="宋体" w:cs="仿宋" w:hint="eastAsia"/>
          <w:szCs w:val="21"/>
        </w:rPr>
        <w:t>66</w:t>
      </w:r>
      <w:r w:rsidRPr="003D6445">
        <w:rPr>
          <w:rFonts w:ascii="宋体" w:hAnsi="宋体" w:cs="仿宋" w:hint="eastAsia"/>
          <w:szCs w:val="21"/>
        </w:rPr>
        <w:t>号</w:t>
      </w:r>
      <w:r w:rsidR="00981529">
        <w:rPr>
          <w:rFonts w:ascii="宋体" w:hAnsi="宋体" w:cs="仿宋" w:hint="eastAsia"/>
          <w:szCs w:val="21"/>
        </w:rPr>
        <w:t>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5</w:t>
      </w:r>
      <w:r w:rsidRPr="003D6445">
        <w:rPr>
          <w:rFonts w:ascii="宋体" w:hAnsi="宋体" w:cs="仿宋" w:hint="eastAsia"/>
          <w:szCs w:val="21"/>
        </w:rPr>
        <w:t>、供货方式和交货期：</w:t>
      </w:r>
    </w:p>
    <w:p w:rsidR="00E96808" w:rsidRPr="003D6445" w:rsidRDefault="00B42281">
      <w:pPr>
        <w:adjustRightInd w:val="0"/>
        <w:snapToGrid w:val="0"/>
        <w:ind w:firstLineChars="200" w:firstLine="42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按需分批次供货，供应商收到采购人供货通知后</w:t>
      </w:r>
      <w:r w:rsidRPr="003D6445">
        <w:rPr>
          <w:rFonts w:ascii="宋体" w:hAnsi="宋体" w:cs="仿宋" w:hint="eastAsia"/>
          <w:szCs w:val="21"/>
        </w:rPr>
        <w:t>7</w:t>
      </w:r>
      <w:r w:rsidRPr="003D6445">
        <w:rPr>
          <w:rFonts w:ascii="宋体" w:hAnsi="宋体" w:cs="仿宋" w:hint="eastAsia"/>
          <w:szCs w:val="21"/>
        </w:rPr>
        <w:t>天内，按要求的数量供货到指定地点。</w:t>
      </w:r>
    </w:p>
    <w:p w:rsidR="00E96808" w:rsidRPr="003D6445" w:rsidRDefault="00B42281">
      <w:pPr>
        <w:adjustRightInd w:val="0"/>
        <w:snapToGrid w:val="0"/>
        <w:jc w:val="left"/>
        <w:rPr>
          <w:rFonts w:ascii="宋体" w:hAnsi="宋体" w:cs="仿宋"/>
          <w:szCs w:val="21"/>
        </w:rPr>
      </w:pPr>
      <w:r w:rsidRPr="003D6445">
        <w:rPr>
          <w:rFonts w:ascii="宋体" w:hAnsi="宋体" w:cs="仿宋" w:hint="eastAsia"/>
          <w:szCs w:val="21"/>
        </w:rPr>
        <w:t>6</w:t>
      </w:r>
      <w:r w:rsidRPr="003D6445">
        <w:rPr>
          <w:rFonts w:ascii="宋体" w:hAnsi="宋体" w:cs="仿宋" w:hint="eastAsia"/>
          <w:szCs w:val="21"/>
        </w:rPr>
        <w:t>、付款方式：费用按月支付。</w:t>
      </w:r>
      <w:bookmarkStart w:id="3" w:name="_GoBack"/>
      <w:bookmarkEnd w:id="0"/>
      <w:bookmarkEnd w:id="1"/>
      <w:bookmarkEnd w:id="2"/>
      <w:bookmarkEnd w:id="3"/>
    </w:p>
    <w:p w:rsidR="00E96808" w:rsidRPr="003D6445" w:rsidRDefault="00B42281">
      <w:pPr>
        <w:tabs>
          <w:tab w:val="left" w:pos="360"/>
          <w:tab w:val="left" w:pos="540"/>
        </w:tabs>
        <w:snapToGrid w:val="0"/>
        <w:rPr>
          <w:rFonts w:ascii="宋体" w:hAnsi="宋体" w:cs="仿宋"/>
          <w:b/>
          <w:szCs w:val="21"/>
        </w:rPr>
      </w:pPr>
      <w:r w:rsidRPr="003D6445">
        <w:rPr>
          <w:rFonts w:ascii="宋体" w:hAnsi="宋体" w:cs="仿宋" w:hint="eastAsia"/>
          <w:b/>
          <w:szCs w:val="21"/>
        </w:rPr>
        <w:t>四、样品</w:t>
      </w:r>
    </w:p>
    <w:p w:rsidR="00E96808" w:rsidRPr="003D6445" w:rsidRDefault="00B42281">
      <w:pPr>
        <w:pStyle w:val="a4"/>
        <w:spacing w:after="0"/>
        <w:ind w:firstLineChars="200"/>
        <w:rPr>
          <w:rFonts w:ascii="宋体" w:eastAsia="宋体" w:hAnsi="宋体" w:cs="仿宋"/>
          <w:szCs w:val="21"/>
        </w:rPr>
      </w:pPr>
      <w:r w:rsidRPr="003D6445">
        <w:rPr>
          <w:rFonts w:ascii="宋体" w:eastAsia="宋体" w:hAnsi="宋体" w:cs="仿宋" w:hint="eastAsia"/>
          <w:szCs w:val="21"/>
        </w:rPr>
        <w:t>供应商按照采购清单中的要求提供所有规格产品各</w:t>
      </w:r>
      <w:r w:rsidRPr="003D6445">
        <w:rPr>
          <w:rFonts w:ascii="宋体" w:eastAsia="宋体" w:hAnsi="宋体" w:cs="仿宋" w:hint="eastAsia"/>
          <w:szCs w:val="21"/>
        </w:rPr>
        <w:t>1</w:t>
      </w:r>
      <w:r w:rsidRPr="003D6445">
        <w:rPr>
          <w:rFonts w:ascii="宋体" w:eastAsia="宋体" w:hAnsi="宋体" w:cs="仿宋" w:hint="eastAsia"/>
          <w:szCs w:val="21"/>
        </w:rPr>
        <w:t>包，要求为可见产品厂家、资质等信息的包装。样品上包装袋上以合理形式标明供应商名称。所有的供应商样品不再退回。</w:t>
      </w:r>
    </w:p>
    <w:sectPr w:rsidR="00E96808" w:rsidRPr="003D644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81" w:rsidRDefault="00B42281">
      <w:r>
        <w:separator/>
      </w:r>
    </w:p>
  </w:endnote>
  <w:endnote w:type="continuationSeparator" w:id="0">
    <w:p w:rsidR="00B42281" w:rsidRDefault="00B4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559646"/>
      <w:docPartObj>
        <w:docPartGallery w:val="Page Numbers (Bottom of Page)"/>
        <w:docPartUnique/>
      </w:docPartObj>
    </w:sdtPr>
    <w:sdtContent>
      <w:p w:rsidR="004753C1" w:rsidRDefault="00475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29" w:rsidRPr="00981529">
          <w:rPr>
            <w:noProof/>
            <w:lang w:val="zh-CN"/>
          </w:rPr>
          <w:t>2</w:t>
        </w:r>
        <w:r>
          <w:fldChar w:fldCharType="end"/>
        </w:r>
      </w:p>
    </w:sdtContent>
  </w:sdt>
  <w:p w:rsidR="00E96808" w:rsidRDefault="00E968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81" w:rsidRDefault="00B42281">
      <w:r>
        <w:separator/>
      </w:r>
    </w:p>
  </w:footnote>
  <w:footnote w:type="continuationSeparator" w:id="0">
    <w:p w:rsidR="00B42281" w:rsidRDefault="00B4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1E01"/>
    <w:multiLevelType w:val="singleLevel"/>
    <w:tmpl w:val="2FBC1E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BE06C"/>
    <w:multiLevelType w:val="singleLevel"/>
    <w:tmpl w:val="5A7BE0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8"/>
    <w:rsid w:val="003D6445"/>
    <w:rsid w:val="004753C1"/>
    <w:rsid w:val="00981529"/>
    <w:rsid w:val="00B42281"/>
    <w:rsid w:val="00E96808"/>
    <w:rsid w:val="00EC5582"/>
    <w:rsid w:val="02AC6586"/>
    <w:rsid w:val="115461B5"/>
    <w:rsid w:val="158A3C94"/>
    <w:rsid w:val="1833573A"/>
    <w:rsid w:val="19827DE5"/>
    <w:rsid w:val="2A694740"/>
    <w:rsid w:val="35E2167E"/>
    <w:rsid w:val="3CB41FA0"/>
    <w:rsid w:val="45BD0CDC"/>
    <w:rsid w:val="57C3645B"/>
    <w:rsid w:val="59D363DB"/>
    <w:rsid w:val="6CD428FB"/>
    <w:rsid w:val="6D1725BF"/>
    <w:rsid w:val="78E52635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="仿宋"/>
      <w:kern w:val="44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 w:cs="仿宋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EC5582"/>
    <w:rPr>
      <w:sz w:val="18"/>
      <w:szCs w:val="18"/>
    </w:rPr>
  </w:style>
  <w:style w:type="character" w:customStyle="1" w:styleId="Char0">
    <w:name w:val="批注框文本 Char"/>
    <w:basedOn w:val="a0"/>
    <w:link w:val="a6"/>
    <w:rsid w:val="00EC55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rsid w:val="0047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4753C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753C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黑体" w:hAnsiTheme="minorHAnsi" w:cs="仿宋"/>
      <w:kern w:val="44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 w:cs="仿宋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0"/>
    <w:rsid w:val="00EC5582"/>
    <w:rPr>
      <w:sz w:val="18"/>
      <w:szCs w:val="18"/>
    </w:rPr>
  </w:style>
  <w:style w:type="character" w:customStyle="1" w:styleId="Char0">
    <w:name w:val="批注框文本 Char"/>
    <w:basedOn w:val="a0"/>
    <w:link w:val="a6"/>
    <w:rsid w:val="00EC55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1"/>
    <w:rsid w:val="0047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4753C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753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5</cp:revision>
  <dcterms:created xsi:type="dcterms:W3CDTF">2025-04-22T00:50:00Z</dcterms:created>
  <dcterms:modified xsi:type="dcterms:W3CDTF">2025-04-22T00:52:00Z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8F851921523E473B8EC81ACAEFE7B40E_13</vt:lpwstr>
  </property>
  <property fmtid="{D5CDD505-2E9C-101B-9397-08002B2CF9AE}" pid="4" name="KSOTemplateDocerSaveRecord">
    <vt:lpwstr>eyJoZGlkIjoiY2RiYjE0MzVhZjMxMDA5ODg3ZmFhZjAyNGQyMDE2YTUifQ==</vt:lpwstr>
  </property>
</Properties>
</file>