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1" w:tblpY="139"/>
        <w:tblOverlap w:val="never"/>
        <w:tblW w:w="66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57"/>
        <w:gridCol w:w="8569"/>
      </w:tblGrid>
      <w:tr w14:paraId="7346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286D3A1C">
            <w:pPr>
              <w:ind w:right="-932" w:rightChars="-444"/>
              <w:jc w:val="center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5FB0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25" w:type="pct"/>
            <w:gridSpan w:val="2"/>
          </w:tcPr>
          <w:p w14:paraId="097EEF5A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74" w:type="pct"/>
          </w:tcPr>
          <w:p w14:paraId="604E4495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电子支气管镜系统</w:t>
            </w:r>
            <w:bookmarkEnd w:id="0"/>
          </w:p>
        </w:tc>
      </w:tr>
      <w:tr w14:paraId="4730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25" w:type="pct"/>
            <w:gridSpan w:val="2"/>
          </w:tcPr>
          <w:p w14:paraId="20CCD9DC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74" w:type="pct"/>
          </w:tcPr>
          <w:p w14:paraId="258C7316">
            <w:pPr>
              <w:ind w:right="-340" w:rightChars="-162" w:firstLine="3855" w:firstLineChars="16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内镜中心</w:t>
            </w:r>
          </w:p>
        </w:tc>
      </w:tr>
      <w:tr w14:paraId="4F21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3A8E589D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92" w:type="pct"/>
            <w:gridSpan w:val="2"/>
          </w:tcPr>
          <w:p w14:paraId="77692B76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7A0D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6D0B1674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592" w:type="pct"/>
            <w:gridSpan w:val="2"/>
          </w:tcPr>
          <w:p w14:paraId="4EE1190C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数量：一批</w:t>
            </w:r>
          </w:p>
        </w:tc>
      </w:tr>
      <w:tr w14:paraId="4BAC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19D3801B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592" w:type="pct"/>
            <w:gridSpan w:val="2"/>
          </w:tcPr>
          <w:p w14:paraId="560F2F85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</w:t>
            </w:r>
            <w:r>
              <w:rPr>
                <w:rFonts w:hint="eastAsia"/>
                <w:sz w:val="24"/>
                <w:szCs w:val="24"/>
              </w:rPr>
              <w:t>用于鼻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咽</w:t>
            </w:r>
            <w:r>
              <w:rPr>
                <w:rFonts w:hint="eastAsia"/>
                <w:sz w:val="24"/>
                <w:szCs w:val="24"/>
              </w:rPr>
              <w:t>喉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气管、</w:t>
            </w:r>
            <w:r>
              <w:rPr>
                <w:rFonts w:hint="eastAsia"/>
                <w:sz w:val="24"/>
                <w:szCs w:val="24"/>
              </w:rPr>
              <w:t>支气管、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肺</w:t>
            </w:r>
            <w:r>
              <w:rPr>
                <w:rFonts w:hint="eastAsia"/>
                <w:sz w:val="24"/>
                <w:szCs w:val="24"/>
              </w:rPr>
              <w:t>等腔道内疾病的检查诊断</w:t>
            </w:r>
          </w:p>
        </w:tc>
      </w:tr>
      <w:tr w14:paraId="10D5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325D3362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92" w:type="pct"/>
            <w:gridSpan w:val="2"/>
          </w:tcPr>
          <w:p w14:paraId="1A5625CB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主要功能及参数</w:t>
            </w:r>
          </w:p>
        </w:tc>
      </w:tr>
      <w:tr w14:paraId="3DFC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2E962ACC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品目一</w:t>
            </w:r>
          </w:p>
        </w:tc>
        <w:tc>
          <w:tcPr>
            <w:tcW w:w="4592" w:type="pct"/>
            <w:gridSpan w:val="2"/>
          </w:tcPr>
          <w:p w14:paraId="4A0C0721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电子支气管镜（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钳道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1.2mm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4C4E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3A324530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2.1.1</w:t>
            </w:r>
          </w:p>
        </w:tc>
        <w:tc>
          <w:tcPr>
            <w:tcW w:w="4592" w:type="pct"/>
            <w:gridSpan w:val="2"/>
          </w:tcPr>
          <w:p w14:paraId="018EB3C9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插入部外径≤2.5mm</w:t>
            </w:r>
          </w:p>
        </w:tc>
      </w:tr>
      <w:tr w14:paraId="46B08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609654EA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2.1.2</w:t>
            </w:r>
          </w:p>
        </w:tc>
        <w:tc>
          <w:tcPr>
            <w:tcW w:w="4592" w:type="pct"/>
            <w:gridSpan w:val="2"/>
          </w:tcPr>
          <w:p w14:paraId="3C1A3A3A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工作管道内径≥1.2mm</w:t>
            </w:r>
          </w:p>
        </w:tc>
      </w:tr>
      <w:tr w14:paraId="17D31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54BC6E0E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2.1.3</w:t>
            </w:r>
          </w:p>
        </w:tc>
        <w:tc>
          <w:tcPr>
            <w:tcW w:w="4592" w:type="pct"/>
            <w:gridSpan w:val="2"/>
          </w:tcPr>
          <w:p w14:paraId="1E253A5A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插入部有效长度≥600mm</w:t>
            </w:r>
          </w:p>
        </w:tc>
      </w:tr>
      <w:tr w14:paraId="38BF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12D85C30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2.1.4</w:t>
            </w:r>
          </w:p>
        </w:tc>
        <w:tc>
          <w:tcPr>
            <w:tcW w:w="4592" w:type="pct"/>
            <w:gridSpan w:val="2"/>
          </w:tcPr>
          <w:p w14:paraId="371F0D4D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视场角≥120°</w:t>
            </w:r>
          </w:p>
        </w:tc>
      </w:tr>
      <w:tr w14:paraId="052A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21081CD0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2.1.5</w:t>
            </w:r>
          </w:p>
        </w:tc>
        <w:tc>
          <w:tcPr>
            <w:tcW w:w="4592" w:type="pct"/>
            <w:gridSpan w:val="2"/>
          </w:tcPr>
          <w:p w14:paraId="30D8AE85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景深3-200mm</w:t>
            </w:r>
          </w:p>
        </w:tc>
      </w:tr>
      <w:tr w14:paraId="482C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4D3DB8E0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2.1.6</w:t>
            </w:r>
          </w:p>
        </w:tc>
        <w:tc>
          <w:tcPr>
            <w:tcW w:w="4592" w:type="pct"/>
            <w:gridSpan w:val="2"/>
          </w:tcPr>
          <w:p w14:paraId="564F3A61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配套便携式图像处理系统，电容式触摸屏，尺寸≥10.1英寸，分辨率≥1280×800，支持双指缩放</w:t>
            </w:r>
          </w:p>
        </w:tc>
      </w:tr>
      <w:tr w14:paraId="36F5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3DA404F5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品目二</w:t>
            </w:r>
          </w:p>
        </w:tc>
        <w:tc>
          <w:tcPr>
            <w:tcW w:w="4592" w:type="pct"/>
            <w:gridSpan w:val="2"/>
          </w:tcPr>
          <w:p w14:paraId="79E8B3FE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电子支气管镜（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钳道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1.2mm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5AB2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034CCBF9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2.2.1</w:t>
            </w:r>
          </w:p>
        </w:tc>
        <w:tc>
          <w:tcPr>
            <w:tcW w:w="4592" w:type="pct"/>
            <w:gridSpan w:val="2"/>
          </w:tcPr>
          <w:p w14:paraId="43CC8090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插入部外径≤2.8mm</w:t>
            </w:r>
          </w:p>
        </w:tc>
      </w:tr>
      <w:tr w14:paraId="7E8D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061EB4F0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2.2.2</w:t>
            </w:r>
          </w:p>
        </w:tc>
        <w:tc>
          <w:tcPr>
            <w:tcW w:w="4592" w:type="pct"/>
            <w:gridSpan w:val="2"/>
          </w:tcPr>
          <w:p w14:paraId="7E54EB38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工作管道内径≥1.2mm</w:t>
            </w:r>
          </w:p>
        </w:tc>
      </w:tr>
      <w:tr w14:paraId="169B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34852853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2.2.3</w:t>
            </w:r>
          </w:p>
        </w:tc>
        <w:tc>
          <w:tcPr>
            <w:tcW w:w="4592" w:type="pct"/>
            <w:gridSpan w:val="2"/>
          </w:tcPr>
          <w:p w14:paraId="1A9AB650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插入部有效长度≥600mm</w:t>
            </w:r>
          </w:p>
        </w:tc>
      </w:tr>
      <w:tr w14:paraId="4A72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1814243E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2.2.4</w:t>
            </w:r>
          </w:p>
        </w:tc>
        <w:tc>
          <w:tcPr>
            <w:tcW w:w="4592" w:type="pct"/>
            <w:gridSpan w:val="2"/>
          </w:tcPr>
          <w:p w14:paraId="5249CBEA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视场角≥120°</w:t>
            </w:r>
          </w:p>
        </w:tc>
      </w:tr>
      <w:tr w14:paraId="43D4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36BD3A0D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2.2.5</w:t>
            </w:r>
          </w:p>
        </w:tc>
        <w:tc>
          <w:tcPr>
            <w:tcW w:w="4592" w:type="pct"/>
            <w:gridSpan w:val="2"/>
          </w:tcPr>
          <w:p w14:paraId="743BC043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景深3-100mm</w:t>
            </w:r>
          </w:p>
        </w:tc>
      </w:tr>
      <w:tr w14:paraId="55DBF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</w:tcPr>
          <w:p w14:paraId="47FC7CF3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2.2.6</w:t>
            </w:r>
          </w:p>
        </w:tc>
        <w:tc>
          <w:tcPr>
            <w:tcW w:w="4592" w:type="pct"/>
            <w:gridSpan w:val="2"/>
          </w:tcPr>
          <w:p w14:paraId="2550C924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配套便携式图像处理系统，电容式触摸屏，尺寸≥10.1英寸，分辨率≥1280×800，支持双指缩放</w:t>
            </w:r>
          </w:p>
        </w:tc>
      </w:tr>
      <w:tr w14:paraId="2C2E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6A46C651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品目三</w:t>
            </w:r>
          </w:p>
        </w:tc>
        <w:tc>
          <w:tcPr>
            <w:tcW w:w="4592" w:type="pct"/>
            <w:gridSpan w:val="2"/>
            <w:vAlign w:val="top"/>
          </w:tcPr>
          <w:p w14:paraId="2B64652C">
            <w:pPr>
              <w:ind w:right="-92" w:rightChars="-4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电子支气管镜（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钳道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261D7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062BB142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2.3.1</w:t>
            </w:r>
          </w:p>
        </w:tc>
        <w:tc>
          <w:tcPr>
            <w:tcW w:w="4592" w:type="pct"/>
            <w:gridSpan w:val="2"/>
            <w:vAlign w:val="top"/>
          </w:tcPr>
          <w:p w14:paraId="28FE9002">
            <w:pPr>
              <w:ind w:right="-92" w:rightChars="-4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插入部外径≤3.7mm</w:t>
            </w:r>
          </w:p>
        </w:tc>
      </w:tr>
      <w:tr w14:paraId="12F7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1AB03F31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2.3.2</w:t>
            </w:r>
          </w:p>
        </w:tc>
        <w:tc>
          <w:tcPr>
            <w:tcW w:w="4592" w:type="pct"/>
            <w:gridSpan w:val="2"/>
            <w:vAlign w:val="top"/>
          </w:tcPr>
          <w:p w14:paraId="111BD571">
            <w:pPr>
              <w:ind w:right="-92" w:rightChars="-4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工作管道内径≥1.7mm</w:t>
            </w:r>
          </w:p>
        </w:tc>
      </w:tr>
      <w:tr w14:paraId="2C59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5024AAAC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2.3.3</w:t>
            </w:r>
          </w:p>
        </w:tc>
        <w:tc>
          <w:tcPr>
            <w:tcW w:w="4592" w:type="pct"/>
            <w:gridSpan w:val="2"/>
            <w:vAlign w:val="top"/>
          </w:tcPr>
          <w:p w14:paraId="1B718FFA">
            <w:pPr>
              <w:ind w:right="-92" w:rightChars="-4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插入部有效长度≥600mm</w:t>
            </w:r>
          </w:p>
        </w:tc>
      </w:tr>
      <w:tr w14:paraId="5E03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3338774E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2.3.4</w:t>
            </w:r>
          </w:p>
        </w:tc>
        <w:tc>
          <w:tcPr>
            <w:tcW w:w="4592" w:type="pct"/>
            <w:gridSpan w:val="2"/>
            <w:vAlign w:val="top"/>
          </w:tcPr>
          <w:p w14:paraId="060BA7AD">
            <w:pPr>
              <w:ind w:right="-92" w:rightChars="-4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视场角≥120°</w:t>
            </w:r>
          </w:p>
        </w:tc>
      </w:tr>
      <w:tr w14:paraId="4087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28E1A385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2.3.5</w:t>
            </w:r>
          </w:p>
        </w:tc>
        <w:tc>
          <w:tcPr>
            <w:tcW w:w="4592" w:type="pct"/>
            <w:gridSpan w:val="2"/>
            <w:vAlign w:val="top"/>
          </w:tcPr>
          <w:p w14:paraId="3666A8AB">
            <w:pPr>
              <w:ind w:right="-92" w:rightChars="-4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景深3-100mm</w:t>
            </w:r>
          </w:p>
        </w:tc>
      </w:tr>
      <w:tr w14:paraId="69DF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54FA78D2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2.3.6</w:t>
            </w:r>
          </w:p>
        </w:tc>
        <w:tc>
          <w:tcPr>
            <w:tcW w:w="4592" w:type="pct"/>
            <w:gridSpan w:val="2"/>
            <w:vAlign w:val="top"/>
          </w:tcPr>
          <w:p w14:paraId="6D04E441">
            <w:pPr>
              <w:ind w:right="-92" w:rightChars="-44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配套便携式图像处理系统，电容式触摸屏，尺寸≥10.1英寸，分辨率≥1280×800，支持双指缩放</w:t>
            </w:r>
          </w:p>
        </w:tc>
      </w:tr>
      <w:tr w14:paraId="7119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2EF0B909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品目四</w:t>
            </w:r>
          </w:p>
        </w:tc>
        <w:tc>
          <w:tcPr>
            <w:tcW w:w="4592" w:type="pct"/>
            <w:gridSpan w:val="2"/>
            <w:vAlign w:val="top"/>
          </w:tcPr>
          <w:p w14:paraId="5C55244C">
            <w:pPr>
              <w:ind w:right="-92" w:rightChars="-4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电子支气管镜（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钳道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7319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7A73AE1B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2.4.1</w:t>
            </w:r>
          </w:p>
        </w:tc>
        <w:tc>
          <w:tcPr>
            <w:tcW w:w="4592" w:type="pct"/>
            <w:gridSpan w:val="2"/>
            <w:vAlign w:val="top"/>
          </w:tcPr>
          <w:p w14:paraId="43BD4910">
            <w:pPr>
              <w:ind w:right="-92" w:rightChars="-4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插入部外径≤4.0mm</w:t>
            </w:r>
          </w:p>
        </w:tc>
      </w:tr>
      <w:tr w14:paraId="63306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367DFEBA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2.4.2</w:t>
            </w:r>
          </w:p>
        </w:tc>
        <w:tc>
          <w:tcPr>
            <w:tcW w:w="4592" w:type="pct"/>
            <w:gridSpan w:val="2"/>
            <w:vAlign w:val="top"/>
          </w:tcPr>
          <w:p w14:paraId="4D78BC70">
            <w:pPr>
              <w:ind w:right="-92" w:rightChars="-44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工作管道内径≥2.0mm</w:t>
            </w:r>
          </w:p>
        </w:tc>
      </w:tr>
      <w:tr w14:paraId="6AA7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6547B039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2.4.3</w:t>
            </w:r>
          </w:p>
        </w:tc>
        <w:tc>
          <w:tcPr>
            <w:tcW w:w="4592" w:type="pct"/>
            <w:gridSpan w:val="2"/>
            <w:vAlign w:val="top"/>
          </w:tcPr>
          <w:p w14:paraId="796102D1">
            <w:pPr>
              <w:ind w:right="-340" w:rightChars="-162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插入部有效长度≥600mm</w:t>
            </w:r>
          </w:p>
        </w:tc>
      </w:tr>
      <w:tr w14:paraId="1CCE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34C38437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2.4.4</w:t>
            </w:r>
          </w:p>
        </w:tc>
        <w:tc>
          <w:tcPr>
            <w:tcW w:w="4592" w:type="pct"/>
            <w:gridSpan w:val="2"/>
            <w:vAlign w:val="top"/>
          </w:tcPr>
          <w:p w14:paraId="5168DAC0">
            <w:pPr>
              <w:ind w:right="-340" w:rightChars="-162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视场角≥120°</w:t>
            </w:r>
          </w:p>
        </w:tc>
      </w:tr>
      <w:tr w14:paraId="53B4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1FE357AD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2.4.5</w:t>
            </w:r>
          </w:p>
        </w:tc>
        <w:tc>
          <w:tcPr>
            <w:tcW w:w="4592" w:type="pct"/>
            <w:gridSpan w:val="2"/>
            <w:vAlign w:val="top"/>
          </w:tcPr>
          <w:p w14:paraId="0D909050">
            <w:pPr>
              <w:ind w:right="-340" w:rightChars="-162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景深3-100mm</w:t>
            </w:r>
          </w:p>
        </w:tc>
      </w:tr>
      <w:tr w14:paraId="600C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6C7AC22C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2.4.6</w:t>
            </w:r>
          </w:p>
        </w:tc>
        <w:tc>
          <w:tcPr>
            <w:tcW w:w="4592" w:type="pct"/>
            <w:gridSpan w:val="2"/>
            <w:vAlign w:val="top"/>
          </w:tcPr>
          <w:p w14:paraId="6268F9EF">
            <w:pPr>
              <w:ind w:right="-340" w:rightChars="-162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配套便携式图像处理系统，电容式触摸屏，尺寸≥10.1英寸，分辨率≥1280×800，支持双指缩放</w:t>
            </w:r>
          </w:p>
        </w:tc>
      </w:tr>
      <w:tr w14:paraId="41AAE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2271DE76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品目五</w:t>
            </w:r>
          </w:p>
        </w:tc>
        <w:tc>
          <w:tcPr>
            <w:tcW w:w="4592" w:type="pct"/>
            <w:gridSpan w:val="2"/>
            <w:vAlign w:val="top"/>
          </w:tcPr>
          <w:p w14:paraId="6839487B">
            <w:pPr>
              <w:ind w:right="-340" w:rightChars="-162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电子支气管镜（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钳道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mm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128A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4B4402EE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2.5.1</w:t>
            </w:r>
          </w:p>
        </w:tc>
        <w:tc>
          <w:tcPr>
            <w:tcW w:w="4592" w:type="pct"/>
            <w:gridSpan w:val="2"/>
            <w:vAlign w:val="top"/>
          </w:tcPr>
          <w:p w14:paraId="0DC8A606">
            <w:pPr>
              <w:ind w:right="-340" w:rightChars="-162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插入部外径≤3.8mm</w:t>
            </w:r>
          </w:p>
        </w:tc>
      </w:tr>
      <w:tr w14:paraId="118F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6A06A801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2.5.2</w:t>
            </w:r>
          </w:p>
        </w:tc>
        <w:tc>
          <w:tcPr>
            <w:tcW w:w="4592" w:type="pct"/>
            <w:gridSpan w:val="2"/>
            <w:vAlign w:val="top"/>
          </w:tcPr>
          <w:p w14:paraId="67151B40">
            <w:pPr>
              <w:ind w:right="-340" w:rightChars="-162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工作管道内径≥2.0mm</w:t>
            </w:r>
          </w:p>
        </w:tc>
      </w:tr>
      <w:tr w14:paraId="584A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43592735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2.5.3</w:t>
            </w:r>
          </w:p>
        </w:tc>
        <w:tc>
          <w:tcPr>
            <w:tcW w:w="4592" w:type="pct"/>
            <w:gridSpan w:val="2"/>
            <w:vAlign w:val="top"/>
          </w:tcPr>
          <w:p w14:paraId="5B23051B">
            <w:pPr>
              <w:ind w:right="-340" w:rightChars="-162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插入部有效长度≥600mm</w:t>
            </w:r>
          </w:p>
        </w:tc>
      </w:tr>
      <w:tr w14:paraId="2921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216F65CF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2.5.4</w:t>
            </w:r>
          </w:p>
        </w:tc>
        <w:tc>
          <w:tcPr>
            <w:tcW w:w="4592" w:type="pct"/>
            <w:gridSpan w:val="2"/>
            <w:vAlign w:val="top"/>
          </w:tcPr>
          <w:p w14:paraId="7F87D36B">
            <w:pPr>
              <w:ind w:right="-340" w:rightChars="-162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视场角≥120°</w:t>
            </w:r>
          </w:p>
        </w:tc>
      </w:tr>
      <w:tr w14:paraId="655F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169EF56B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2.5.5</w:t>
            </w:r>
          </w:p>
        </w:tc>
        <w:tc>
          <w:tcPr>
            <w:tcW w:w="4592" w:type="pct"/>
            <w:gridSpan w:val="2"/>
            <w:vAlign w:val="top"/>
          </w:tcPr>
          <w:p w14:paraId="22CCC6D0">
            <w:pPr>
              <w:ind w:right="-340" w:rightChars="-162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景深3-100mm</w:t>
            </w:r>
          </w:p>
        </w:tc>
      </w:tr>
      <w:tr w14:paraId="6E3D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5139FDF5">
            <w:pPr>
              <w:ind w:left="0" w:leftChars="0" w:right="-340" w:rightChars="-162"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2.5.6</w:t>
            </w:r>
          </w:p>
        </w:tc>
        <w:tc>
          <w:tcPr>
            <w:tcW w:w="4592" w:type="pct"/>
            <w:gridSpan w:val="2"/>
            <w:vAlign w:val="top"/>
          </w:tcPr>
          <w:p w14:paraId="2BFE28F4">
            <w:pPr>
              <w:ind w:right="-57" w:rightChars="-27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台式分体设计，工控主机图像处理系统，具有LED内窥镜独立冷光源，内窥镜专用台车，高清监视器尺寸≥27寸，分辨率≥1920×1080</w:t>
            </w:r>
          </w:p>
        </w:tc>
      </w:tr>
      <w:tr w14:paraId="6D9D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7" w:type="pct"/>
            <w:vAlign w:val="top"/>
          </w:tcPr>
          <w:p w14:paraId="4FF3356E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92" w:type="pct"/>
            <w:gridSpan w:val="2"/>
            <w:vAlign w:val="top"/>
          </w:tcPr>
          <w:p w14:paraId="0D8894C6">
            <w:pPr>
              <w:ind w:right="-57" w:rightChars="-27"/>
              <w:jc w:val="center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主要配置及附件</w:t>
            </w:r>
          </w:p>
        </w:tc>
      </w:tr>
      <w:tr w14:paraId="7FCC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08730997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592" w:type="pct"/>
            <w:gridSpan w:val="2"/>
            <w:vAlign w:val="top"/>
          </w:tcPr>
          <w:p w14:paraId="12F10FAB">
            <w:pPr>
              <w:ind w:right="-57" w:rightChars="-27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五个品目一共五根，每根配置：支气管镜数量1根，配套图像处理器1套，吸引按钮1套，活检钳1套，便携侧漏器1套</w:t>
            </w:r>
          </w:p>
        </w:tc>
      </w:tr>
      <w:tr w14:paraId="4032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0F11C9A9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592" w:type="pct"/>
            <w:gridSpan w:val="2"/>
            <w:vAlign w:val="top"/>
          </w:tcPr>
          <w:p w14:paraId="29DA0032">
            <w:pPr>
              <w:ind w:right="-57" w:rightChars="-27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配置3根鼻咽喉镜（1根外径2.0mm,2根外径2.8mm）</w:t>
            </w:r>
          </w:p>
        </w:tc>
      </w:tr>
      <w:tr w14:paraId="3689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2E042530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92" w:type="pct"/>
            <w:gridSpan w:val="2"/>
            <w:vAlign w:val="top"/>
          </w:tcPr>
          <w:p w14:paraId="6B5D1721">
            <w:pPr>
              <w:ind w:right="-57" w:rightChars="-27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227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45C72A73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4592" w:type="pct"/>
            <w:gridSpan w:val="2"/>
            <w:vAlign w:val="top"/>
          </w:tcPr>
          <w:p w14:paraId="4BF3B875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原厂质保期不少于（3）年                           </w:t>
            </w:r>
          </w:p>
        </w:tc>
      </w:tr>
      <w:tr w14:paraId="1890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4ECF50F2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4592" w:type="pct"/>
            <w:gridSpan w:val="2"/>
            <w:vAlign w:val="top"/>
          </w:tcPr>
          <w:p w14:paraId="04657750">
            <w:pPr>
              <w:ind w:right="42" w:rightChars="2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0EA7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7D928CE4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4592" w:type="pct"/>
            <w:gridSpan w:val="2"/>
            <w:vAlign w:val="top"/>
          </w:tcPr>
          <w:p w14:paraId="46580406">
            <w:pPr>
              <w:ind w:right="42" w:rightChars="2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，具备良好的扩展性以满足后续升级需求；提供对接方案；若设备有信息系统接口，全部免费开放。（如需）</w:t>
            </w:r>
          </w:p>
        </w:tc>
      </w:tr>
      <w:tr w14:paraId="1B02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53123463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4592" w:type="pct"/>
            <w:gridSpan w:val="2"/>
            <w:vAlign w:val="top"/>
          </w:tcPr>
          <w:p w14:paraId="5A02B1D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其他：</w:t>
            </w:r>
          </w:p>
        </w:tc>
      </w:tr>
      <w:tr w14:paraId="5F98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5037FEA7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592" w:type="pct"/>
            <w:gridSpan w:val="2"/>
            <w:vAlign w:val="top"/>
          </w:tcPr>
          <w:p w14:paraId="64E64671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付款方式</w:t>
            </w:r>
          </w:p>
        </w:tc>
      </w:tr>
      <w:tr w14:paraId="650F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2354FE35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4592" w:type="pct"/>
            <w:gridSpan w:val="2"/>
            <w:vAlign w:val="top"/>
          </w:tcPr>
          <w:p w14:paraId="13378BFA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货物类</w:t>
            </w:r>
          </w:p>
        </w:tc>
      </w:tr>
      <w:tr w14:paraId="4F30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6ED30C18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5.1.1</w:t>
            </w:r>
          </w:p>
        </w:tc>
        <w:tc>
          <w:tcPr>
            <w:tcW w:w="4592" w:type="pct"/>
            <w:gridSpan w:val="2"/>
            <w:vAlign w:val="top"/>
          </w:tcPr>
          <w:p w14:paraId="0B5BA053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预付款金额为合同款金额的40%。合同生效且项目具备实施条件后支付预付款；项目验收合格后</w:t>
            </w:r>
          </w:p>
          <w:p w14:paraId="70981EE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付清余款。（适用中小企业投标）；</w:t>
            </w:r>
          </w:p>
        </w:tc>
      </w:tr>
      <w:tr w14:paraId="0BE5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4D46A965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5.1.2</w:t>
            </w:r>
          </w:p>
        </w:tc>
        <w:tc>
          <w:tcPr>
            <w:tcW w:w="4592" w:type="pct"/>
            <w:gridSpan w:val="2"/>
            <w:vAlign w:val="top"/>
          </w:tcPr>
          <w:p w14:paraId="498FF44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项目验收合格后付全款；（适用大型企业投标）</w:t>
            </w:r>
          </w:p>
        </w:tc>
      </w:tr>
      <w:tr w14:paraId="6BB6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13BD4642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</w:t>
            </w:r>
          </w:p>
        </w:tc>
        <w:tc>
          <w:tcPr>
            <w:tcW w:w="4592" w:type="pct"/>
            <w:gridSpan w:val="2"/>
            <w:vAlign w:val="top"/>
          </w:tcPr>
          <w:p w14:paraId="177E73B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服务类</w:t>
            </w:r>
          </w:p>
        </w:tc>
      </w:tr>
      <w:tr w14:paraId="071C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07" w:type="pct"/>
            <w:vAlign w:val="top"/>
          </w:tcPr>
          <w:p w14:paraId="6494F066">
            <w:pPr>
              <w:ind w:left="0" w:leftChars="0" w:right="-340" w:rightChars="-162" w:firstLine="0" w:firstLineChars="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5.2.1</w:t>
            </w:r>
          </w:p>
        </w:tc>
        <w:tc>
          <w:tcPr>
            <w:tcW w:w="4592" w:type="pct"/>
            <w:gridSpan w:val="2"/>
            <w:vAlign w:val="top"/>
          </w:tcPr>
          <w:p w14:paraId="640738F2">
            <w:pPr>
              <w:ind w:right="-57" w:rightChars="-27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预付款金额不超过合同总金额的40%，合同生效后支付预付款；余款在不违反相关采购规定的情况下，由双方协商决定；</w:t>
            </w:r>
          </w:p>
        </w:tc>
      </w:tr>
    </w:tbl>
    <w:p w14:paraId="0583576F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0ZGRiYTRiMWExMDNkMzFjY2IzOTdmMzc1ZjZhYmQifQ=="/>
  </w:docVars>
  <w:rsids>
    <w:rsidRoot w:val="7B28549C"/>
    <w:rsid w:val="00322DE0"/>
    <w:rsid w:val="031F252E"/>
    <w:rsid w:val="06CC6306"/>
    <w:rsid w:val="07A70F85"/>
    <w:rsid w:val="099077F7"/>
    <w:rsid w:val="0A283B5D"/>
    <w:rsid w:val="0A92679B"/>
    <w:rsid w:val="0B876571"/>
    <w:rsid w:val="0E1B6181"/>
    <w:rsid w:val="0F2C1D70"/>
    <w:rsid w:val="10477E7E"/>
    <w:rsid w:val="1ADC4941"/>
    <w:rsid w:val="1C062DBF"/>
    <w:rsid w:val="1CFB1E71"/>
    <w:rsid w:val="208E5D79"/>
    <w:rsid w:val="24303C58"/>
    <w:rsid w:val="26651C51"/>
    <w:rsid w:val="28331C1B"/>
    <w:rsid w:val="2C066ED0"/>
    <w:rsid w:val="2EE34571"/>
    <w:rsid w:val="2F96772C"/>
    <w:rsid w:val="30572F78"/>
    <w:rsid w:val="33EA2BFB"/>
    <w:rsid w:val="34480AEF"/>
    <w:rsid w:val="38A03D8B"/>
    <w:rsid w:val="397F500E"/>
    <w:rsid w:val="3EDE53E4"/>
    <w:rsid w:val="40000B87"/>
    <w:rsid w:val="4207575F"/>
    <w:rsid w:val="443B2CEC"/>
    <w:rsid w:val="44C578EC"/>
    <w:rsid w:val="4A946440"/>
    <w:rsid w:val="4AFB588F"/>
    <w:rsid w:val="4F361873"/>
    <w:rsid w:val="5118618C"/>
    <w:rsid w:val="51D0666D"/>
    <w:rsid w:val="59CE33A8"/>
    <w:rsid w:val="5A6076D7"/>
    <w:rsid w:val="5BB87046"/>
    <w:rsid w:val="5F7056A6"/>
    <w:rsid w:val="61386D43"/>
    <w:rsid w:val="645C76D8"/>
    <w:rsid w:val="663336A5"/>
    <w:rsid w:val="66D23DE2"/>
    <w:rsid w:val="67212ADF"/>
    <w:rsid w:val="69DB0917"/>
    <w:rsid w:val="6A162576"/>
    <w:rsid w:val="6E873EA7"/>
    <w:rsid w:val="70326D5C"/>
    <w:rsid w:val="72901CD2"/>
    <w:rsid w:val="73691968"/>
    <w:rsid w:val="76F104C7"/>
    <w:rsid w:val="79795CCB"/>
    <w:rsid w:val="79C80E10"/>
    <w:rsid w:val="7B28549C"/>
    <w:rsid w:val="7B41219D"/>
    <w:rsid w:val="7BD96243"/>
    <w:rsid w:val="7EF10E07"/>
    <w:rsid w:val="7FA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1055</Words>
  <Characters>1398</Characters>
  <Lines>0</Lines>
  <Paragraphs>0</Paragraphs>
  <TotalTime>12</TotalTime>
  <ScaleCrop>false</ScaleCrop>
  <LinksUpToDate>false</LinksUpToDate>
  <CharactersWithSpaces>1425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cp:lastPrinted>2025-03-25T08:35:00Z</cp:lastPrinted>
  <dcterms:modified xsi:type="dcterms:W3CDTF">2025-04-09T00:33:18Z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7562057D679345EAA5C4DD50C5504D41_13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