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790"/>
        <w:gridCol w:w="1589"/>
        <w:gridCol w:w="8792"/>
      </w:tblGrid>
      <w:tr w:rsidR="00365033">
        <w:trPr>
          <w:trHeight w:val="604"/>
        </w:trPr>
        <w:tc>
          <w:tcPr>
            <w:tcW w:w="5000" w:type="pct"/>
            <w:gridSpan w:val="3"/>
          </w:tcPr>
          <w:p w:rsidR="00365033" w:rsidRDefault="00C07E68" w:rsidP="00513C95">
            <w:pPr>
              <w:ind w:rightChars="-444" w:right="-932" w:firstLineChars="500" w:firstLine="1606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  <w:sz w:val="32"/>
                <w:szCs w:val="32"/>
              </w:rPr>
              <w:t>浙江大学附属儿童医院</w:t>
            </w:r>
            <w:r w:rsidR="00513C95">
              <w:rPr>
                <w:rFonts w:ascii="宋体" w:hAnsi="宋体" w:hint="eastAsia"/>
                <w:b/>
                <w:color w:val="000000"/>
                <w:sz w:val="32"/>
                <w:szCs w:val="32"/>
              </w:rPr>
              <w:t>采购</w:t>
            </w:r>
            <w:r>
              <w:rPr>
                <w:rFonts w:ascii="宋体" w:hAnsi="宋体" w:hint="eastAsia"/>
                <w:b/>
                <w:color w:val="000000"/>
                <w:sz w:val="32"/>
                <w:szCs w:val="32"/>
              </w:rPr>
              <w:t>参数要求</w:t>
            </w:r>
          </w:p>
        </w:tc>
      </w:tr>
      <w:tr w:rsidR="00365033" w:rsidTr="00513C95">
        <w:trPr>
          <w:trHeight w:val="604"/>
        </w:trPr>
        <w:tc>
          <w:tcPr>
            <w:tcW w:w="1065" w:type="pct"/>
            <w:gridSpan w:val="2"/>
          </w:tcPr>
          <w:p w:rsidR="00365033" w:rsidRDefault="00C07E68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项目名称</w:t>
            </w:r>
          </w:p>
        </w:tc>
        <w:tc>
          <w:tcPr>
            <w:tcW w:w="3935" w:type="pct"/>
          </w:tcPr>
          <w:p w:rsidR="00365033" w:rsidRDefault="00C07E68">
            <w:pPr>
              <w:ind w:rightChars="-162" w:right="-340"/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铅衣一批</w:t>
            </w:r>
            <w:proofErr w:type="gramEnd"/>
          </w:p>
        </w:tc>
      </w:tr>
      <w:tr w:rsidR="00365033" w:rsidTr="00513C95">
        <w:trPr>
          <w:trHeight w:val="287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646" w:type="pct"/>
            <w:gridSpan w:val="2"/>
          </w:tcPr>
          <w:p w:rsidR="00365033" w:rsidRDefault="00C07E68">
            <w:pPr>
              <w:ind w:rightChars="-162" w:right="-340" w:firstLineChars="1600" w:firstLine="3855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数量：一批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-162" w:right="-3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用途：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用于防护X射线和γ射线等电离辐射，保护医护人员和患者免受辐射伤害。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                             主要功能及参数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、分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体式铅衣与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铅围脖的正面防护铅当量需≥0.5mmPb（轻铅）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的侧面与背面的防护铅当量需≥0.25mmPb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配有专用弹力腰带，将肩部的重量转移至全身，有效减少肩部负担，增加穿着舒适性</w:t>
            </w:r>
          </w:p>
        </w:tc>
      </w:tr>
      <w:tr w:rsidR="00365033" w:rsidTr="00513C95">
        <w:trPr>
          <w:trHeight w:val="90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肩部需带有高密度记忆海绵，让肩部舒适，设计符合人体工程学，提高使用者的穿着舒适度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式铅衣尺码需可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定制超大号（医生用），适宜100KG及以上人群使用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6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式铅衣需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采用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进口级铅材料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，0.5mmPb 在不同管电压下对辐射屏蔽率≥95%，且密度≤6kg\m2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7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分体式铅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衣上裙需为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整片防护材料不做分割，避免因缝合的针眼漏射线整体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8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分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体式铅衣与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铅围脖需配备成人型3件与儿童型1件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9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铅衣支架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材料需为不锈钢，不易生锈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10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铅衣支架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需配有静音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脚轮带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刹车，移动方便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11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铅帽需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为成人型，铅当量≥0.5mmPb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12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铅帽接口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处需采用魔术贴，方便调节尺寸适合不同使用人群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13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strike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铅衣、铅围领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与铅帽表面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面料需防水耐磨，且对医院消毒剂具有较强的抵抗能力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14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OLE_LINK31"/>
            <w:bookmarkStart w:id="1" w:name="OLE_LINK32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铅手套</w:t>
            </w:r>
            <w:bookmarkEnd w:id="0"/>
            <w:bookmarkEnd w:id="1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需为分指设计，铅当量≥0.025mmPb，需有L/M/S号（医生用）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15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铅屏风需采用液压式单联升降结构，铅当量≥2.0mmPb 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16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bookmarkStart w:id="2" w:name="OLE_LINK33"/>
            <w:bookmarkStart w:id="3" w:name="OLE_LINK34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铅屏风</w:t>
            </w:r>
            <w:bookmarkEnd w:id="2"/>
            <w:bookmarkEnd w:id="3"/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内部防护主体为铅板，透明部分由铅玻璃制作，防护能力与铅板相同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17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strike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铅屏风需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带刹车静音脚轮，移动轻巧方便,屏风倾斜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≤20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°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时</w:t>
            </w:r>
            <w:proofErr w:type="gramStart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不</w:t>
            </w:r>
            <w:proofErr w:type="gramEnd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倾倒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18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铅屏风宽度≥640mm，升降范围需≥400mm，最低高度≥800mm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19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铅屏风外体及四周材料需为不锈钢，不易生锈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20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铅眼镜防护材料需为高透光铅玻璃，铅当量≥0.12mmPb（医生用）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21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铅眼镜镜架需采用尼龙材质，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轻量化同时保证高强度和韧性</w:t>
            </w:r>
          </w:p>
        </w:tc>
      </w:tr>
      <w:tr w:rsidR="00365033" w:rsidTr="00513C95">
        <w:trPr>
          <w:trHeight w:val="320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22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 w:rsidP="00513C9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防辐射裙-成人短围裙规格型号为40×47cm，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铅当量≥0.5mmPb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23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防辐射裙-成人单面裙，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铅当量≥0.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35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mmPb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（滨江院区）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C07E68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24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 w:rsidP="00513C9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防辐射裙-儿童单面裙，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铅当量≥0.5mmPb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要求为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进口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产品</w:t>
            </w:r>
          </w:p>
        </w:tc>
      </w:tr>
      <w:tr w:rsidR="00365033" w:rsidTr="00513C95">
        <w:trPr>
          <w:trHeight w:val="287"/>
        </w:trPr>
        <w:tc>
          <w:tcPr>
            <w:tcW w:w="354" w:type="pct"/>
            <w:shd w:val="clear" w:color="auto" w:fill="auto"/>
          </w:tcPr>
          <w:p w:rsidR="00365033" w:rsidRDefault="00365033">
            <w:pPr>
              <w:ind w:rightChars="-162" w:right="-340" w:firstLineChars="91" w:firstLine="218"/>
              <w:rPr>
                <w:rFonts w:ascii="宋体" w:eastAsia="宋体" w:hAnsi="宋体" w:cs="宋体"/>
                <w:bCs/>
                <w:sz w:val="24"/>
                <w:szCs w:val="24"/>
              </w:rPr>
            </w:pP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36503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65033" w:rsidTr="00513C95">
        <w:trPr>
          <w:trHeight w:val="287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                             主要配置及附件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Theme="majorEastAsia" w:hAnsi="宋体" w:cs="宋体"/>
                <w:sz w:val="24"/>
                <w:szCs w:val="24"/>
              </w:rPr>
            </w:pP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2件（无袖）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Theme="majorEastAsia" w:hAnsi="宋体" w:cs="宋体"/>
                <w:sz w:val="24"/>
                <w:szCs w:val="24"/>
              </w:rPr>
            </w:pP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分</w:t>
            </w: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体式铅衣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4件（无袖）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Theme="majorEastAsia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铅围脖     4件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Theme="majorEastAsia" w:hAnsi="宋体" w:cs="宋体"/>
                <w:sz w:val="24"/>
                <w:szCs w:val="24"/>
              </w:rPr>
            </w:pP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铅衣支架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  3个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Theme="majorEastAsia" w:hAnsi="宋体" w:cs="宋体"/>
                <w:sz w:val="24"/>
                <w:szCs w:val="24"/>
              </w:rPr>
            </w:pP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铅帽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      6件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6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Theme="majorEastAsia" w:hAnsi="宋体" w:cs="宋体"/>
                <w:sz w:val="24"/>
                <w:szCs w:val="24"/>
              </w:rPr>
            </w:pP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铅手套     6件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7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铅屏风     2个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8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ind w:rightChars="8" w:right="17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铅眼镜     4个</w:t>
            </w:r>
          </w:p>
        </w:tc>
      </w:tr>
      <w:tr w:rsidR="00365033" w:rsidTr="00513C95">
        <w:trPr>
          <w:trHeight w:val="360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 w:rsidP="00513C95">
            <w:pPr>
              <w:ind w:rightChars="-162" w:right="-3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防辐射裙-</w:t>
            </w:r>
            <w:bookmarkStart w:id="4" w:name="OLE_LINK1"/>
            <w:bookmarkStart w:id="5" w:name="OLE_LINK4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成人短围裙</w:t>
            </w:r>
            <w:bookmarkEnd w:id="4"/>
            <w:bookmarkEnd w:id="5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6块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 w:rsidP="00513C95">
            <w:pPr>
              <w:ind w:rightChars="-162" w:right="-3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防辐射裙-</w:t>
            </w:r>
            <w:bookmarkStart w:id="6" w:name="OLE_LINK2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成人单面</w:t>
            </w:r>
            <w:proofErr w:type="gramStart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裙</w:t>
            </w:r>
            <w:bookmarkEnd w:id="6"/>
            <w:proofErr w:type="gramEnd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6件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 w:rsidP="00513C95">
            <w:pPr>
              <w:ind w:rightChars="-162" w:right="-3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防辐射裙-</w:t>
            </w:r>
            <w:bookmarkStart w:id="7" w:name="OLE_LINK3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儿童单面</w:t>
            </w:r>
            <w:proofErr w:type="gramStart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裙</w:t>
            </w:r>
            <w:bookmarkEnd w:id="7"/>
            <w:proofErr w:type="gramEnd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6件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365033">
            <w:pPr>
              <w:ind w:rightChars="-162" w:right="-340" w:firstLine="2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365033">
            <w:pPr>
              <w:ind w:rightChars="-162" w:right="-340"/>
              <w:rPr>
                <w:rFonts w:ascii="宋体" w:eastAsia="宋体" w:hAnsi="宋体" w:cs="宋体"/>
                <w:bCs/>
                <w:sz w:val="24"/>
                <w:szCs w:val="24"/>
              </w:rPr>
            </w:pP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    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rPr>
                <w:rFonts w:ascii="宋体" w:hAnsi="宋体" w:cs="Times New Roman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医疗器械注册证（一类及以上）或相关资证、生产许可证、营业执照、出厂质检合格证明、铅当量检测报告</w:t>
            </w:r>
          </w:p>
        </w:tc>
      </w:tr>
      <w:tr w:rsidR="00365033" w:rsidTr="00513C95">
        <w:trPr>
          <w:trHeight w:val="308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tabs>
                <w:tab w:val="left" w:pos="10080"/>
              </w:tabs>
              <w:ind w:rightChars="7" w:right="15"/>
              <w:rPr>
                <w:rFonts w:ascii="宋体" w:eastAsia="宋体" w:hAnsi="宋体" w:cs="Times New Roman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:rsidR="00365033" w:rsidTr="00513C95">
        <w:trPr>
          <w:trHeight w:val="321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tabs>
                <w:tab w:val="left" w:pos="10080"/>
              </w:tabs>
              <w:ind w:rightChars="7" w:right="15"/>
              <w:rPr>
                <w:rFonts w:ascii="宋体" w:hAnsi="宋体" w:cs="Times New Roman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保修期≥5年</w:t>
            </w:r>
          </w:p>
        </w:tc>
      </w:tr>
      <w:tr w:rsidR="00365033" w:rsidTr="00513C95">
        <w:trPr>
          <w:trHeight w:val="321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</w:p>
        </w:tc>
        <w:tc>
          <w:tcPr>
            <w:tcW w:w="4646" w:type="pct"/>
            <w:gridSpan w:val="2"/>
          </w:tcPr>
          <w:p w:rsidR="00365033" w:rsidRDefault="00C07E68">
            <w:pPr>
              <w:tabs>
                <w:tab w:val="left" w:pos="10080"/>
              </w:tabs>
              <w:ind w:rightChars="7" w:right="15"/>
              <w:rPr>
                <w:rFonts w:ascii="宋体" w:eastAsia="宋体" w:hAnsi="宋体" w:cs="Times New Roman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维修12小时内响应，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维修响应时间＜12小时，12工作小时未能修复，则无偿提供备用件；</w:t>
            </w:r>
          </w:p>
        </w:tc>
      </w:tr>
      <w:tr w:rsidR="00365033" w:rsidTr="00513C95">
        <w:trPr>
          <w:trHeight w:val="321"/>
        </w:trPr>
        <w:tc>
          <w:tcPr>
            <w:tcW w:w="354" w:type="pct"/>
          </w:tcPr>
          <w:p w:rsidR="00365033" w:rsidRDefault="00C07E68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</w:p>
        </w:tc>
        <w:tc>
          <w:tcPr>
            <w:tcW w:w="4646" w:type="pct"/>
            <w:gridSpan w:val="2"/>
            <w:shd w:val="clear" w:color="auto" w:fill="auto"/>
          </w:tcPr>
          <w:p w:rsidR="00365033" w:rsidRDefault="00C07E68">
            <w:pPr>
              <w:tabs>
                <w:tab w:val="left" w:pos="10080"/>
              </w:tabs>
              <w:ind w:rightChars="7" w:right="15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交货期：合同签订后按医院要求供货，接到医院送货通知后1个月内进行送货和验收</w:t>
            </w:r>
          </w:p>
        </w:tc>
      </w:tr>
    </w:tbl>
    <w:p w:rsidR="00365033" w:rsidRDefault="00C07E68">
      <w:pPr>
        <w:spacing w:line="360" w:lineRule="auto"/>
        <w:rPr>
          <w:rFonts w:asciiTheme="majorEastAsia" w:eastAsiaTheme="majorEastAsia" w:hAnsiTheme="majorEastAsia"/>
          <w:bCs/>
          <w:sz w:val="24"/>
          <w:szCs w:val="24"/>
        </w:rPr>
      </w:pPr>
      <w:r>
        <w:rPr>
          <w:rFonts w:hint="eastAsia"/>
          <w:sz w:val="24"/>
          <w:szCs w:val="24"/>
        </w:rPr>
        <w:t>注：</w:t>
      </w:r>
      <w:r>
        <w:rPr>
          <w:rFonts w:asciiTheme="majorEastAsia" w:eastAsiaTheme="majorEastAsia" w:hAnsiTheme="majorEastAsia" w:hint="eastAsia"/>
          <w:bCs/>
          <w:sz w:val="24"/>
          <w:szCs w:val="24"/>
        </w:rPr>
        <w:t>▲为实质性条款，△为重要参数</w:t>
      </w:r>
    </w:p>
    <w:p w:rsidR="00365033" w:rsidRDefault="00365033">
      <w:pPr>
        <w:spacing w:line="360" w:lineRule="auto"/>
        <w:rPr>
          <w:sz w:val="24"/>
          <w:szCs w:val="24"/>
          <w:highlight w:val="yellow"/>
          <w:u w:val="single"/>
        </w:rPr>
      </w:pPr>
    </w:p>
    <w:p w:rsidR="00365033" w:rsidRDefault="00365033">
      <w:pPr>
        <w:spacing w:line="360" w:lineRule="auto"/>
        <w:rPr>
          <w:sz w:val="24"/>
          <w:szCs w:val="24"/>
          <w:highlight w:val="yellow"/>
          <w:u w:val="single"/>
        </w:rPr>
      </w:pPr>
    </w:p>
    <w:p w:rsidR="00365033" w:rsidRDefault="00365033">
      <w:pPr>
        <w:spacing w:line="360" w:lineRule="auto"/>
        <w:rPr>
          <w:sz w:val="24"/>
          <w:szCs w:val="24"/>
          <w:highlight w:val="yellow"/>
          <w:u w:val="single"/>
        </w:rPr>
      </w:pPr>
      <w:bookmarkStart w:id="8" w:name="_GoBack"/>
      <w:bookmarkEnd w:id="8"/>
    </w:p>
    <w:sectPr w:rsidR="003650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816" w:rsidRDefault="00E15816" w:rsidP="00513C95">
      <w:r>
        <w:separator/>
      </w:r>
    </w:p>
  </w:endnote>
  <w:endnote w:type="continuationSeparator" w:id="0">
    <w:p w:rsidR="00E15816" w:rsidRDefault="00E15816" w:rsidP="0051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816" w:rsidRDefault="00E15816" w:rsidP="00513C95">
      <w:r>
        <w:separator/>
      </w:r>
    </w:p>
  </w:footnote>
  <w:footnote w:type="continuationSeparator" w:id="0">
    <w:p w:rsidR="00E15816" w:rsidRDefault="00E15816" w:rsidP="00513C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7B28549C"/>
    <w:rsid w:val="BAEBA7D1"/>
    <w:rsid w:val="BF7F6054"/>
    <w:rsid w:val="BFFDDB7A"/>
    <w:rsid w:val="D7FFAC51"/>
    <w:rsid w:val="DF5B373E"/>
    <w:rsid w:val="F69E46DB"/>
    <w:rsid w:val="F6F7F008"/>
    <w:rsid w:val="F7CB163E"/>
    <w:rsid w:val="F7CF74B4"/>
    <w:rsid w:val="F9EF2917"/>
    <w:rsid w:val="FB971A63"/>
    <w:rsid w:val="FFB97854"/>
    <w:rsid w:val="FFFFFAAE"/>
    <w:rsid w:val="00127359"/>
    <w:rsid w:val="00344248"/>
    <w:rsid w:val="00365033"/>
    <w:rsid w:val="00513C95"/>
    <w:rsid w:val="00717A3F"/>
    <w:rsid w:val="00C07E68"/>
    <w:rsid w:val="00D844FE"/>
    <w:rsid w:val="00E15816"/>
    <w:rsid w:val="010A6538"/>
    <w:rsid w:val="01150CE5"/>
    <w:rsid w:val="06CC6306"/>
    <w:rsid w:val="07755A9D"/>
    <w:rsid w:val="078B414B"/>
    <w:rsid w:val="07A70F85"/>
    <w:rsid w:val="0822685D"/>
    <w:rsid w:val="099077F7"/>
    <w:rsid w:val="0B536D2E"/>
    <w:rsid w:val="0C825B1D"/>
    <w:rsid w:val="0D1C7D1F"/>
    <w:rsid w:val="0E577BCC"/>
    <w:rsid w:val="0FB77316"/>
    <w:rsid w:val="11496C09"/>
    <w:rsid w:val="13142634"/>
    <w:rsid w:val="17941799"/>
    <w:rsid w:val="18EA4B05"/>
    <w:rsid w:val="1A75606A"/>
    <w:rsid w:val="1ADC4941"/>
    <w:rsid w:val="1BDC68CC"/>
    <w:rsid w:val="1DDD5701"/>
    <w:rsid w:val="1DFF5957"/>
    <w:rsid w:val="1E6C03DB"/>
    <w:rsid w:val="21122A96"/>
    <w:rsid w:val="22077134"/>
    <w:rsid w:val="228C104B"/>
    <w:rsid w:val="23E11D66"/>
    <w:rsid w:val="24262DDA"/>
    <w:rsid w:val="24303C58"/>
    <w:rsid w:val="24D932CD"/>
    <w:rsid w:val="27027B2E"/>
    <w:rsid w:val="27D06A95"/>
    <w:rsid w:val="28331C1B"/>
    <w:rsid w:val="283B73C3"/>
    <w:rsid w:val="29385A89"/>
    <w:rsid w:val="2A2C0A1E"/>
    <w:rsid w:val="2C1C74C7"/>
    <w:rsid w:val="2CBA4A07"/>
    <w:rsid w:val="2D1265F1"/>
    <w:rsid w:val="2DD85145"/>
    <w:rsid w:val="2EE34571"/>
    <w:rsid w:val="2F0D53F4"/>
    <w:rsid w:val="2F4A3E20"/>
    <w:rsid w:val="2F5564B0"/>
    <w:rsid w:val="2FA3375C"/>
    <w:rsid w:val="30257375"/>
    <w:rsid w:val="309D4424"/>
    <w:rsid w:val="311367F6"/>
    <w:rsid w:val="31837ABD"/>
    <w:rsid w:val="322E3EED"/>
    <w:rsid w:val="353A0493"/>
    <w:rsid w:val="37C62A56"/>
    <w:rsid w:val="38A03D8B"/>
    <w:rsid w:val="38F35D3F"/>
    <w:rsid w:val="397F500E"/>
    <w:rsid w:val="39B32F0A"/>
    <w:rsid w:val="39FF3ED2"/>
    <w:rsid w:val="3AA31C0A"/>
    <w:rsid w:val="3AB5320A"/>
    <w:rsid w:val="3EFE4C27"/>
    <w:rsid w:val="413D1A37"/>
    <w:rsid w:val="42746CE1"/>
    <w:rsid w:val="42A82F81"/>
    <w:rsid w:val="446C4B9D"/>
    <w:rsid w:val="45AE47EA"/>
    <w:rsid w:val="463158E2"/>
    <w:rsid w:val="46EB1647"/>
    <w:rsid w:val="4AFB588F"/>
    <w:rsid w:val="4B941C34"/>
    <w:rsid w:val="4C8524E4"/>
    <w:rsid w:val="4CF03E01"/>
    <w:rsid w:val="4D363751"/>
    <w:rsid w:val="4DE586CF"/>
    <w:rsid w:val="4DF07F01"/>
    <w:rsid w:val="4EDF1ABC"/>
    <w:rsid w:val="4EF4C27E"/>
    <w:rsid w:val="4EF70EB0"/>
    <w:rsid w:val="51E952C3"/>
    <w:rsid w:val="52E11882"/>
    <w:rsid w:val="55B654BC"/>
    <w:rsid w:val="56923E00"/>
    <w:rsid w:val="5AD308BE"/>
    <w:rsid w:val="5E007C1C"/>
    <w:rsid w:val="5F21F13B"/>
    <w:rsid w:val="61386D43"/>
    <w:rsid w:val="61646F94"/>
    <w:rsid w:val="65257F68"/>
    <w:rsid w:val="67212ADF"/>
    <w:rsid w:val="677A7EE4"/>
    <w:rsid w:val="681056FE"/>
    <w:rsid w:val="68570D81"/>
    <w:rsid w:val="68710C67"/>
    <w:rsid w:val="689A6532"/>
    <w:rsid w:val="69DB0917"/>
    <w:rsid w:val="6B6AFA5A"/>
    <w:rsid w:val="6C07486C"/>
    <w:rsid w:val="6C7F4402"/>
    <w:rsid w:val="6CBA368C"/>
    <w:rsid w:val="6D527D69"/>
    <w:rsid w:val="6DB8732C"/>
    <w:rsid w:val="6FEF01EC"/>
    <w:rsid w:val="72901CD2"/>
    <w:rsid w:val="72F479F6"/>
    <w:rsid w:val="744877CF"/>
    <w:rsid w:val="749D046B"/>
    <w:rsid w:val="780A196C"/>
    <w:rsid w:val="78B74F24"/>
    <w:rsid w:val="79BF22E2"/>
    <w:rsid w:val="7B28549C"/>
    <w:rsid w:val="7B41219D"/>
    <w:rsid w:val="7C016BE2"/>
    <w:rsid w:val="7C6B69CB"/>
    <w:rsid w:val="7CDBE944"/>
    <w:rsid w:val="7D1D178D"/>
    <w:rsid w:val="7E113CCE"/>
    <w:rsid w:val="7F7B314F"/>
    <w:rsid w:val="A5279258"/>
    <w:rsid w:val="AFDF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9">
    <w:name w:val="_Style 109"/>
    <w:basedOn w:val="a"/>
    <w:next w:val="a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9">
    <w:name w:val="_Style 109"/>
    <w:basedOn w:val="a"/>
    <w:next w:val="a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H3C</cp:lastModifiedBy>
  <cp:revision>3</cp:revision>
  <cp:lastPrinted>2025-09-09T12:54:00Z</cp:lastPrinted>
  <dcterms:created xsi:type="dcterms:W3CDTF">2023-10-21T10:31:00Z</dcterms:created>
  <dcterms:modified xsi:type="dcterms:W3CDTF">2025-09-25T02:44:00Z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707B5A5852572706851BA56895CF7CED_43</vt:lpwstr>
  </property>
  <property fmtid="{D5CDD505-2E9C-101B-9397-08002B2CF9AE}" pid="4" name="KSOTemplateDocerSaveRecord">
    <vt:lpwstr>eyJoZGlkIjoiMDFkYWI3MWExOWRhNzcyMjhhYmRiMGNiMDllMjE3YzEiLCJ1c2VySWQiOiIxNjM3MzcxMjEzIn0=</vt:lpwstr>
  </property>
</Properties>
</file>