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C4BB2D" w14:textId="2FA838B7" w:rsidR="006F7D71" w:rsidRDefault="007417A2">
      <w:pPr>
        <w:tabs>
          <w:tab w:val="left" w:pos="526"/>
        </w:tabs>
        <w:jc w:val="center"/>
        <w:rPr>
          <w:rFonts w:ascii="宋体" w:hAnsi="宋体"/>
          <w:b/>
          <w:sz w:val="24"/>
        </w:rPr>
      </w:pPr>
      <w:r>
        <w:rPr>
          <w:rFonts w:ascii="宋体" w:hAnsi="宋体" w:hint="eastAsia"/>
          <w:b/>
          <w:sz w:val="24"/>
        </w:rPr>
        <w:t>莫干山院区</w:t>
      </w:r>
      <w:r>
        <w:rPr>
          <w:rFonts w:ascii="宋体" w:hAnsi="宋体" w:hint="eastAsia"/>
          <w:b/>
          <w:sz w:val="24"/>
        </w:rPr>
        <w:t>动物</w:t>
      </w:r>
      <w:bookmarkStart w:id="0" w:name="_GoBack"/>
      <w:bookmarkEnd w:id="0"/>
      <w:r>
        <w:rPr>
          <w:rFonts w:ascii="宋体" w:hAnsi="宋体" w:hint="eastAsia"/>
          <w:b/>
          <w:sz w:val="24"/>
        </w:rPr>
        <w:t>饲料、垫料类采购需求</w:t>
      </w:r>
    </w:p>
    <w:p w14:paraId="53659715" w14:textId="77777777" w:rsidR="006F7D71" w:rsidRDefault="007417A2">
      <w:pPr>
        <w:pStyle w:val="60"/>
        <w:ind w:left="0"/>
        <w:outlineLvl w:val="0"/>
        <w:rPr>
          <w:rFonts w:ascii="宋体" w:hAnsi="宋体" w:cs="仿宋"/>
          <w:b/>
        </w:rPr>
      </w:pPr>
      <w:r>
        <w:rPr>
          <w:rFonts w:ascii="宋体" w:hAnsi="宋体" w:cs="仿宋" w:hint="eastAsia"/>
          <w:b/>
        </w:rPr>
        <w:t>一、</w:t>
      </w:r>
      <w:r>
        <w:rPr>
          <w:rFonts w:ascii="Times New Roman" w:hAnsi="Times New Roman" w:hint="eastAsia"/>
          <w:b/>
          <w:bCs/>
          <w:color w:val="000000"/>
        </w:rPr>
        <w:t>采购</w:t>
      </w:r>
      <w:r>
        <w:rPr>
          <w:rFonts w:ascii="宋体" w:hAnsi="宋体" w:cs="仿宋" w:hint="eastAsia"/>
          <w:b/>
        </w:rPr>
        <w:t>清单</w:t>
      </w:r>
    </w:p>
    <w:tbl>
      <w:tblPr>
        <w:tblW w:w="47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5246"/>
        <w:gridCol w:w="1812"/>
      </w:tblGrid>
      <w:tr w:rsidR="006F7D71" w14:paraId="5643BBE6"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745036B4"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序号</w:t>
            </w:r>
          </w:p>
        </w:tc>
        <w:tc>
          <w:tcPr>
            <w:tcW w:w="3215" w:type="pct"/>
            <w:tcBorders>
              <w:top w:val="single" w:sz="4" w:space="0" w:color="000000"/>
              <w:left w:val="single" w:sz="4" w:space="0" w:color="000000"/>
              <w:bottom w:val="single" w:sz="4" w:space="0" w:color="000000"/>
              <w:right w:val="single" w:sz="4" w:space="0" w:color="000000"/>
            </w:tcBorders>
            <w:vAlign w:val="center"/>
          </w:tcPr>
          <w:p w14:paraId="360D8C4B"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产品名称</w:t>
            </w:r>
          </w:p>
        </w:tc>
        <w:tc>
          <w:tcPr>
            <w:tcW w:w="1111" w:type="pct"/>
            <w:tcBorders>
              <w:top w:val="single" w:sz="4" w:space="0" w:color="000000"/>
              <w:left w:val="single" w:sz="4" w:space="0" w:color="000000"/>
              <w:bottom w:val="single" w:sz="4" w:space="0" w:color="000000"/>
              <w:right w:val="single" w:sz="4" w:space="0" w:color="000000"/>
            </w:tcBorders>
            <w:vAlign w:val="center"/>
          </w:tcPr>
          <w:p w14:paraId="55AC90A3" w14:textId="77777777" w:rsidR="006F7D71" w:rsidRDefault="007417A2">
            <w:pPr>
              <w:jc w:val="center"/>
              <w:rPr>
                <w:rFonts w:ascii="Times New Roman" w:hAnsi="Times New Roman"/>
                <w:color w:val="000000"/>
                <w:szCs w:val="21"/>
              </w:rPr>
            </w:pPr>
            <w:r>
              <w:rPr>
                <w:rFonts w:ascii="Times New Roman" w:hAnsi="Times New Roman"/>
                <w:color w:val="000000"/>
                <w:szCs w:val="21"/>
              </w:rPr>
              <w:t>预估用量（</w:t>
            </w:r>
            <w:r>
              <w:rPr>
                <w:rFonts w:ascii="Times New Roman" w:hAnsi="Times New Roman"/>
                <w:color w:val="000000"/>
                <w:szCs w:val="21"/>
              </w:rPr>
              <w:t>kg</w:t>
            </w:r>
            <w:r>
              <w:rPr>
                <w:rFonts w:ascii="Times New Roman" w:hAnsi="Times New Roman"/>
                <w:color w:val="000000"/>
                <w:szCs w:val="21"/>
              </w:rPr>
              <w:t>）</w:t>
            </w:r>
          </w:p>
        </w:tc>
      </w:tr>
      <w:tr w:rsidR="006F7D71" w14:paraId="25DFB96D"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74A683B4"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1</w:t>
            </w:r>
          </w:p>
        </w:tc>
        <w:tc>
          <w:tcPr>
            <w:tcW w:w="3215" w:type="pct"/>
            <w:tcBorders>
              <w:top w:val="single" w:sz="4" w:space="0" w:color="000000"/>
              <w:left w:val="single" w:sz="4" w:space="0" w:color="000000"/>
              <w:bottom w:val="single" w:sz="4" w:space="0" w:color="000000"/>
              <w:right w:val="single" w:sz="4" w:space="0" w:color="000000"/>
            </w:tcBorders>
            <w:vAlign w:val="center"/>
          </w:tcPr>
          <w:p w14:paraId="6CF7721C" w14:textId="77777777" w:rsidR="006F7D71" w:rsidRDefault="007417A2">
            <w:pPr>
              <w:jc w:val="center"/>
              <w:rPr>
                <w:rFonts w:ascii="Times New Roman" w:hAnsi="Times New Roman"/>
                <w:color w:val="000000"/>
                <w:szCs w:val="21"/>
              </w:rPr>
            </w:pPr>
            <w:r>
              <w:rPr>
                <w:rFonts w:ascii="Times New Roman" w:hAnsi="Times New Roman"/>
                <w:color w:val="000000"/>
                <w:szCs w:val="21"/>
              </w:rPr>
              <w:t>辐照灭菌实验鼠生长繁殖饲料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7E101E29" w14:textId="77777777" w:rsidR="006F7D71" w:rsidRDefault="007417A2">
            <w:pPr>
              <w:jc w:val="center"/>
              <w:rPr>
                <w:rFonts w:ascii="Times New Roman" w:hAnsi="Times New Roman"/>
                <w:color w:val="000000"/>
                <w:szCs w:val="21"/>
              </w:rPr>
            </w:pPr>
            <w:r>
              <w:rPr>
                <w:rFonts w:ascii="Times New Roman" w:hAnsi="Times New Roman"/>
                <w:color w:val="000000"/>
                <w:szCs w:val="21"/>
              </w:rPr>
              <w:t>1400</w:t>
            </w:r>
          </w:p>
        </w:tc>
      </w:tr>
      <w:tr w:rsidR="006F7D71" w14:paraId="4E4F624B"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178810C6"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2</w:t>
            </w:r>
          </w:p>
        </w:tc>
        <w:tc>
          <w:tcPr>
            <w:tcW w:w="3215" w:type="pct"/>
            <w:tcBorders>
              <w:top w:val="single" w:sz="4" w:space="0" w:color="000000"/>
              <w:left w:val="single" w:sz="4" w:space="0" w:color="000000"/>
              <w:bottom w:val="single" w:sz="4" w:space="0" w:color="000000"/>
              <w:right w:val="single" w:sz="4" w:space="0" w:color="000000"/>
            </w:tcBorders>
            <w:vAlign w:val="center"/>
          </w:tcPr>
          <w:p w14:paraId="736CAFD9" w14:textId="77777777" w:rsidR="006F7D71" w:rsidRDefault="007417A2">
            <w:pPr>
              <w:jc w:val="center"/>
              <w:rPr>
                <w:rFonts w:ascii="Times New Roman" w:hAnsi="Times New Roman"/>
                <w:color w:val="000000"/>
                <w:szCs w:val="21"/>
              </w:rPr>
            </w:pPr>
            <w:r>
              <w:rPr>
                <w:rFonts w:ascii="Times New Roman" w:hAnsi="Times New Roman"/>
                <w:color w:val="000000"/>
                <w:szCs w:val="21"/>
              </w:rPr>
              <w:t>辐照灭菌实验鼠维持饲料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07171763" w14:textId="77777777" w:rsidR="006F7D71" w:rsidRDefault="007417A2">
            <w:pPr>
              <w:jc w:val="center"/>
              <w:rPr>
                <w:rFonts w:ascii="Times New Roman" w:hAnsi="Times New Roman"/>
                <w:color w:val="000000"/>
                <w:szCs w:val="21"/>
              </w:rPr>
            </w:pPr>
            <w:r>
              <w:rPr>
                <w:rFonts w:ascii="Times New Roman" w:hAnsi="Times New Roman"/>
                <w:color w:val="000000"/>
                <w:szCs w:val="21"/>
              </w:rPr>
              <w:t>14700</w:t>
            </w:r>
          </w:p>
        </w:tc>
      </w:tr>
      <w:tr w:rsidR="006F7D71" w14:paraId="7FAE365A"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5549D87E"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3</w:t>
            </w:r>
          </w:p>
        </w:tc>
        <w:tc>
          <w:tcPr>
            <w:tcW w:w="3215" w:type="pct"/>
            <w:tcBorders>
              <w:top w:val="single" w:sz="4" w:space="0" w:color="000000"/>
              <w:left w:val="single" w:sz="4" w:space="0" w:color="000000"/>
              <w:bottom w:val="single" w:sz="4" w:space="0" w:color="000000"/>
              <w:right w:val="single" w:sz="4" w:space="0" w:color="000000"/>
            </w:tcBorders>
            <w:vAlign w:val="center"/>
          </w:tcPr>
          <w:p w14:paraId="70B2B285" w14:textId="77777777" w:rsidR="006F7D71" w:rsidRDefault="007417A2">
            <w:pPr>
              <w:jc w:val="center"/>
              <w:rPr>
                <w:rFonts w:ascii="Times New Roman" w:hAnsi="Times New Roman"/>
                <w:color w:val="000000"/>
                <w:szCs w:val="21"/>
              </w:rPr>
            </w:pPr>
            <w:bookmarkStart w:id="1" w:name="OLE_LINK8"/>
            <w:r>
              <w:rPr>
                <w:rFonts w:ascii="Times New Roman" w:hAnsi="Times New Roman"/>
                <w:color w:val="000000"/>
                <w:szCs w:val="21"/>
              </w:rPr>
              <w:t>辐照灭菌实验用免疫缺陷鼠饲料</w:t>
            </w:r>
            <w:bookmarkEnd w:id="1"/>
          </w:p>
        </w:tc>
        <w:tc>
          <w:tcPr>
            <w:tcW w:w="1111" w:type="pct"/>
            <w:tcBorders>
              <w:top w:val="single" w:sz="4" w:space="0" w:color="000000"/>
              <w:left w:val="single" w:sz="4" w:space="0" w:color="000000"/>
              <w:bottom w:val="single" w:sz="4" w:space="0" w:color="000000"/>
              <w:right w:val="single" w:sz="4" w:space="0" w:color="000000"/>
            </w:tcBorders>
            <w:vAlign w:val="center"/>
          </w:tcPr>
          <w:p w14:paraId="3C471D2A" w14:textId="77777777" w:rsidR="006F7D71" w:rsidRDefault="007417A2">
            <w:pPr>
              <w:jc w:val="center"/>
              <w:rPr>
                <w:rFonts w:ascii="Times New Roman" w:hAnsi="Times New Roman"/>
                <w:color w:val="000000"/>
                <w:szCs w:val="21"/>
              </w:rPr>
            </w:pPr>
            <w:r>
              <w:rPr>
                <w:rFonts w:ascii="Times New Roman" w:hAnsi="Times New Roman"/>
                <w:color w:val="000000"/>
                <w:szCs w:val="21"/>
              </w:rPr>
              <w:t>200</w:t>
            </w:r>
          </w:p>
        </w:tc>
      </w:tr>
      <w:tr w:rsidR="006F7D71" w14:paraId="02A8B83A"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1BA5BFC2"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4</w:t>
            </w:r>
          </w:p>
        </w:tc>
        <w:tc>
          <w:tcPr>
            <w:tcW w:w="3215" w:type="pct"/>
            <w:tcBorders>
              <w:top w:val="single" w:sz="4" w:space="0" w:color="000000"/>
              <w:left w:val="single" w:sz="4" w:space="0" w:color="000000"/>
              <w:bottom w:val="single" w:sz="4" w:space="0" w:color="000000"/>
              <w:right w:val="single" w:sz="4" w:space="0" w:color="000000"/>
            </w:tcBorders>
            <w:vAlign w:val="center"/>
          </w:tcPr>
          <w:p w14:paraId="08FF4BFF" w14:textId="77777777" w:rsidR="006F7D71" w:rsidRDefault="007417A2">
            <w:pPr>
              <w:jc w:val="center"/>
              <w:rPr>
                <w:rFonts w:ascii="Times New Roman" w:hAnsi="Times New Roman"/>
                <w:color w:val="000000"/>
                <w:szCs w:val="21"/>
              </w:rPr>
            </w:pPr>
            <w:r>
              <w:rPr>
                <w:rFonts w:ascii="Times New Roman" w:hAnsi="Times New Roman"/>
                <w:color w:val="000000"/>
                <w:szCs w:val="21"/>
              </w:rPr>
              <w:t>实验猴维持饲料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50B67617" w14:textId="77777777" w:rsidR="006F7D71" w:rsidRDefault="007417A2">
            <w:pPr>
              <w:jc w:val="center"/>
              <w:rPr>
                <w:rFonts w:ascii="Times New Roman" w:hAnsi="Times New Roman"/>
                <w:color w:val="000000"/>
                <w:szCs w:val="21"/>
              </w:rPr>
            </w:pPr>
            <w:r>
              <w:rPr>
                <w:rFonts w:ascii="Times New Roman" w:hAnsi="Times New Roman"/>
                <w:color w:val="000000"/>
                <w:szCs w:val="21"/>
              </w:rPr>
              <w:t>1100</w:t>
            </w:r>
          </w:p>
        </w:tc>
      </w:tr>
      <w:tr w:rsidR="006F7D71" w14:paraId="1A097A4C"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004448EF"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5</w:t>
            </w:r>
          </w:p>
        </w:tc>
        <w:tc>
          <w:tcPr>
            <w:tcW w:w="3215" w:type="pct"/>
            <w:tcBorders>
              <w:top w:val="single" w:sz="4" w:space="0" w:color="000000"/>
              <w:left w:val="single" w:sz="4" w:space="0" w:color="000000"/>
              <w:bottom w:val="single" w:sz="4" w:space="0" w:color="000000"/>
              <w:right w:val="single" w:sz="4" w:space="0" w:color="000000"/>
            </w:tcBorders>
            <w:vAlign w:val="center"/>
          </w:tcPr>
          <w:p w14:paraId="0C31E3E1" w14:textId="77777777" w:rsidR="006F7D71" w:rsidRDefault="007417A2">
            <w:pPr>
              <w:jc w:val="center"/>
              <w:rPr>
                <w:rFonts w:ascii="Times New Roman" w:hAnsi="Times New Roman"/>
                <w:color w:val="000000"/>
                <w:szCs w:val="21"/>
              </w:rPr>
            </w:pPr>
            <w:r>
              <w:rPr>
                <w:rFonts w:ascii="Times New Roman" w:hAnsi="Times New Roman"/>
                <w:color w:val="000000"/>
                <w:szCs w:val="21"/>
              </w:rPr>
              <w:t>实验猪维持饲料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40A6B312" w14:textId="77777777" w:rsidR="006F7D71" w:rsidRDefault="007417A2">
            <w:pPr>
              <w:jc w:val="center"/>
              <w:rPr>
                <w:rFonts w:ascii="Times New Roman" w:hAnsi="Times New Roman"/>
                <w:color w:val="000000"/>
                <w:szCs w:val="21"/>
              </w:rPr>
            </w:pPr>
            <w:r>
              <w:rPr>
                <w:rFonts w:ascii="Times New Roman" w:hAnsi="Times New Roman"/>
                <w:color w:val="000000"/>
                <w:szCs w:val="21"/>
              </w:rPr>
              <w:t>4400</w:t>
            </w:r>
          </w:p>
        </w:tc>
      </w:tr>
      <w:tr w:rsidR="006F7D71" w14:paraId="666A5B0C"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38AFABB8"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6</w:t>
            </w:r>
          </w:p>
        </w:tc>
        <w:tc>
          <w:tcPr>
            <w:tcW w:w="3215" w:type="pct"/>
            <w:tcBorders>
              <w:top w:val="single" w:sz="4" w:space="0" w:color="000000"/>
              <w:left w:val="single" w:sz="4" w:space="0" w:color="000000"/>
              <w:bottom w:val="single" w:sz="4" w:space="0" w:color="000000"/>
              <w:right w:val="single" w:sz="4" w:space="0" w:color="000000"/>
            </w:tcBorders>
            <w:vAlign w:val="center"/>
          </w:tcPr>
          <w:p w14:paraId="1BCF73C3" w14:textId="77777777" w:rsidR="006F7D71" w:rsidRDefault="007417A2">
            <w:pPr>
              <w:jc w:val="center"/>
              <w:rPr>
                <w:rFonts w:ascii="Times New Roman" w:hAnsi="Times New Roman"/>
                <w:color w:val="000000"/>
                <w:szCs w:val="21"/>
              </w:rPr>
            </w:pPr>
            <w:r>
              <w:rPr>
                <w:rFonts w:ascii="Times New Roman" w:hAnsi="Times New Roman"/>
                <w:color w:val="000000"/>
                <w:szCs w:val="21"/>
              </w:rPr>
              <w:t>实验兔维持饲料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63C4E074" w14:textId="77777777" w:rsidR="006F7D71" w:rsidRDefault="007417A2">
            <w:pPr>
              <w:jc w:val="center"/>
              <w:rPr>
                <w:rFonts w:ascii="Times New Roman" w:hAnsi="Times New Roman"/>
                <w:color w:val="000000"/>
                <w:szCs w:val="21"/>
              </w:rPr>
            </w:pPr>
            <w:r>
              <w:rPr>
                <w:rFonts w:ascii="Times New Roman" w:hAnsi="Times New Roman"/>
                <w:color w:val="000000"/>
                <w:szCs w:val="21"/>
              </w:rPr>
              <w:t>1100</w:t>
            </w:r>
          </w:p>
        </w:tc>
      </w:tr>
      <w:tr w:rsidR="006F7D71" w14:paraId="3BC32ECD"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44A34111"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7</w:t>
            </w:r>
          </w:p>
        </w:tc>
        <w:tc>
          <w:tcPr>
            <w:tcW w:w="3215" w:type="pct"/>
            <w:tcBorders>
              <w:top w:val="single" w:sz="4" w:space="0" w:color="000000"/>
              <w:left w:val="single" w:sz="4" w:space="0" w:color="000000"/>
              <w:bottom w:val="single" w:sz="4" w:space="0" w:color="000000"/>
              <w:right w:val="single" w:sz="4" w:space="0" w:color="000000"/>
            </w:tcBorders>
            <w:vAlign w:val="center"/>
          </w:tcPr>
          <w:p w14:paraId="5FF09E4D" w14:textId="77777777" w:rsidR="006F7D71" w:rsidRDefault="007417A2">
            <w:pPr>
              <w:jc w:val="center"/>
              <w:rPr>
                <w:rFonts w:ascii="Times New Roman" w:hAnsi="Times New Roman"/>
                <w:color w:val="000000"/>
                <w:szCs w:val="21"/>
              </w:rPr>
            </w:pPr>
            <w:r>
              <w:rPr>
                <w:rFonts w:ascii="Times New Roman" w:hAnsi="Times New Roman"/>
                <w:color w:val="000000"/>
                <w:szCs w:val="21"/>
              </w:rPr>
              <w:t>普通玉米芯垫料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3B98D519" w14:textId="77777777" w:rsidR="006F7D71" w:rsidRDefault="007417A2">
            <w:pPr>
              <w:jc w:val="center"/>
              <w:rPr>
                <w:rFonts w:ascii="Times New Roman" w:hAnsi="Times New Roman"/>
                <w:color w:val="000000"/>
                <w:szCs w:val="21"/>
              </w:rPr>
            </w:pPr>
            <w:r>
              <w:rPr>
                <w:rFonts w:ascii="Times New Roman" w:hAnsi="Times New Roman"/>
                <w:color w:val="000000"/>
                <w:szCs w:val="21"/>
              </w:rPr>
              <w:t>18000</w:t>
            </w:r>
          </w:p>
        </w:tc>
      </w:tr>
    </w:tbl>
    <w:p w14:paraId="73E7D13A" w14:textId="77777777" w:rsidR="006F7D71" w:rsidRDefault="006F7D71">
      <w:pPr>
        <w:pStyle w:val="60"/>
        <w:ind w:left="0"/>
        <w:outlineLvl w:val="0"/>
      </w:pPr>
    </w:p>
    <w:p w14:paraId="690C2C57" w14:textId="77777777" w:rsidR="006F7D71" w:rsidRDefault="007417A2">
      <w:pPr>
        <w:pStyle w:val="60"/>
        <w:ind w:left="0"/>
        <w:outlineLvl w:val="0"/>
      </w:pPr>
      <w:r>
        <w:rPr>
          <w:rFonts w:hint="eastAsia"/>
        </w:rPr>
        <w:t>二、</w:t>
      </w:r>
      <w:r>
        <w:rPr>
          <w:rFonts w:ascii="Times New Roman" w:hAnsi="Times New Roman" w:hint="eastAsia"/>
          <w:b/>
          <w:bCs/>
          <w:color w:val="000000"/>
        </w:rPr>
        <w:t>产品技术参数</w:t>
      </w:r>
    </w:p>
    <w:tbl>
      <w:tblPr>
        <w:tblW w:w="49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7474"/>
      </w:tblGrid>
      <w:tr w:rsidR="006F7D71" w14:paraId="127BD997" w14:textId="77777777">
        <w:trPr>
          <w:trHeight w:val="287"/>
          <w:jc w:val="center"/>
        </w:trPr>
        <w:tc>
          <w:tcPr>
            <w:tcW w:w="584" w:type="pct"/>
            <w:vAlign w:val="center"/>
          </w:tcPr>
          <w:p w14:paraId="77E5DE39" w14:textId="77777777" w:rsidR="006F7D71" w:rsidRDefault="007417A2">
            <w:pPr>
              <w:tabs>
                <w:tab w:val="left" w:pos="526"/>
              </w:tabs>
              <w:jc w:val="center"/>
              <w:rPr>
                <w:rFonts w:ascii="宋体" w:hAnsi="宋体"/>
                <w:b/>
                <w:bCs/>
                <w:szCs w:val="21"/>
              </w:rPr>
            </w:pPr>
            <w:r>
              <w:rPr>
                <w:rFonts w:ascii="宋体" w:hAnsi="宋体" w:hint="eastAsia"/>
                <w:b/>
                <w:bCs/>
                <w:szCs w:val="21"/>
              </w:rPr>
              <w:t>品目一</w:t>
            </w:r>
          </w:p>
        </w:tc>
        <w:tc>
          <w:tcPr>
            <w:tcW w:w="4416" w:type="pct"/>
          </w:tcPr>
          <w:p w14:paraId="67293C29" w14:textId="77777777" w:rsidR="006F7D71" w:rsidRDefault="007417A2">
            <w:pPr>
              <w:rPr>
                <w:rFonts w:ascii="宋体" w:hAnsi="宋体"/>
                <w:b/>
                <w:bCs/>
                <w:color w:val="000000"/>
                <w:szCs w:val="21"/>
              </w:rPr>
            </w:pPr>
            <w:r>
              <w:rPr>
                <w:rFonts w:ascii="宋体" w:hAnsi="宋体" w:hint="eastAsia"/>
                <w:b/>
                <w:bCs/>
                <w:color w:val="000000"/>
                <w:szCs w:val="21"/>
              </w:rPr>
              <w:t>辐照灭菌实验鼠生长繁殖饲料</w:t>
            </w:r>
          </w:p>
        </w:tc>
      </w:tr>
      <w:tr w:rsidR="006F7D71" w14:paraId="239589EB" w14:textId="77777777">
        <w:trPr>
          <w:trHeight w:val="287"/>
          <w:jc w:val="center"/>
        </w:trPr>
        <w:tc>
          <w:tcPr>
            <w:tcW w:w="584" w:type="pct"/>
            <w:vAlign w:val="center"/>
          </w:tcPr>
          <w:p w14:paraId="59D25898"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1</w:t>
            </w:r>
          </w:p>
        </w:tc>
        <w:tc>
          <w:tcPr>
            <w:tcW w:w="4416" w:type="pct"/>
          </w:tcPr>
          <w:p w14:paraId="3B36399B"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基本要求</w:t>
            </w:r>
          </w:p>
        </w:tc>
      </w:tr>
      <w:tr w:rsidR="006F7D71" w14:paraId="54C3084C" w14:textId="77777777">
        <w:trPr>
          <w:trHeight w:val="287"/>
          <w:jc w:val="center"/>
        </w:trPr>
        <w:tc>
          <w:tcPr>
            <w:tcW w:w="584" w:type="pct"/>
            <w:vAlign w:val="center"/>
          </w:tcPr>
          <w:p w14:paraId="27BBFE99"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1.1</w:t>
            </w:r>
          </w:p>
        </w:tc>
        <w:tc>
          <w:tcPr>
            <w:tcW w:w="4416" w:type="pct"/>
          </w:tcPr>
          <w:p w14:paraId="4CDC52E6" w14:textId="77777777" w:rsidR="006F7D71" w:rsidRDefault="007417A2">
            <w:pPr>
              <w:rPr>
                <w:rFonts w:ascii="Times New Roman" w:hAnsi="Times New Roman"/>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1400kg</w:t>
            </w:r>
          </w:p>
        </w:tc>
      </w:tr>
      <w:tr w:rsidR="006F7D71" w14:paraId="399CE48F" w14:textId="77777777">
        <w:trPr>
          <w:trHeight w:val="90"/>
          <w:jc w:val="center"/>
        </w:trPr>
        <w:tc>
          <w:tcPr>
            <w:tcW w:w="584" w:type="pct"/>
            <w:vAlign w:val="center"/>
          </w:tcPr>
          <w:p w14:paraId="0C729F82"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1.2</w:t>
            </w:r>
          </w:p>
        </w:tc>
        <w:tc>
          <w:tcPr>
            <w:tcW w:w="4416" w:type="pct"/>
          </w:tcPr>
          <w:p w14:paraId="4D57490B" w14:textId="77777777" w:rsidR="006F7D71" w:rsidRDefault="007417A2">
            <w:pPr>
              <w:rPr>
                <w:rFonts w:ascii="Times New Roman" w:hAnsi="Times New Roman"/>
                <w:color w:val="000000"/>
                <w:szCs w:val="21"/>
              </w:rPr>
            </w:pPr>
            <w:r>
              <w:rPr>
                <w:rFonts w:ascii="Times New Roman" w:hAnsi="Times New Roman" w:hint="eastAsia"/>
                <w:color w:val="000000"/>
                <w:szCs w:val="21"/>
              </w:rPr>
              <w:t>用途：用于对实验动物中心实验鼠繁殖阶段的营养需求</w:t>
            </w:r>
            <w:r>
              <w:rPr>
                <w:rFonts w:ascii="Times New Roman" w:hAnsi="Times New Roman" w:hint="eastAsia"/>
                <w:color w:val="000000"/>
                <w:szCs w:val="21"/>
              </w:rPr>
              <w:t xml:space="preserve"> </w:t>
            </w:r>
          </w:p>
        </w:tc>
      </w:tr>
      <w:tr w:rsidR="006F7D71" w14:paraId="63F28C8C" w14:textId="77777777">
        <w:trPr>
          <w:trHeight w:val="287"/>
          <w:jc w:val="center"/>
        </w:trPr>
        <w:tc>
          <w:tcPr>
            <w:tcW w:w="584" w:type="pct"/>
            <w:vAlign w:val="center"/>
          </w:tcPr>
          <w:p w14:paraId="1ACCF8FE"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2</w:t>
            </w:r>
          </w:p>
        </w:tc>
        <w:tc>
          <w:tcPr>
            <w:tcW w:w="4416" w:type="pct"/>
          </w:tcPr>
          <w:p w14:paraId="4BBC908A"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主要功能及参数</w:t>
            </w:r>
          </w:p>
        </w:tc>
      </w:tr>
      <w:tr w:rsidR="006F7D71" w14:paraId="165A2704" w14:textId="77777777">
        <w:trPr>
          <w:trHeight w:val="287"/>
          <w:jc w:val="center"/>
        </w:trPr>
        <w:tc>
          <w:tcPr>
            <w:tcW w:w="584" w:type="pct"/>
            <w:vAlign w:val="center"/>
          </w:tcPr>
          <w:p w14:paraId="30574767"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2.1</w:t>
            </w:r>
          </w:p>
        </w:tc>
        <w:tc>
          <w:tcPr>
            <w:tcW w:w="4416" w:type="pct"/>
          </w:tcPr>
          <w:p w14:paraId="798965C5" w14:textId="77777777" w:rsidR="006F7D71" w:rsidRDefault="007417A2">
            <w:pPr>
              <w:rPr>
                <w:rFonts w:ascii="Times New Roman" w:hAnsi="Times New Roman"/>
                <w:color w:val="000000"/>
                <w:szCs w:val="21"/>
              </w:rPr>
            </w:pPr>
            <w:r>
              <w:rPr>
                <w:rFonts w:ascii="Times New Roman" w:hAnsi="Times New Roman" w:hint="eastAsia"/>
                <w:color w:val="000000"/>
                <w:szCs w:val="21"/>
              </w:rPr>
              <w:t>水分≤</w:t>
            </w:r>
            <w:r>
              <w:rPr>
                <w:rFonts w:ascii="Times New Roman" w:hAnsi="Times New Roman" w:hint="eastAsia"/>
                <w:color w:val="000000"/>
                <w:szCs w:val="21"/>
              </w:rPr>
              <w:t>100g/kg</w:t>
            </w:r>
            <w:r>
              <w:rPr>
                <w:rFonts w:ascii="Times New Roman" w:hAnsi="Times New Roman" w:hint="eastAsia"/>
                <w:color w:val="000000"/>
                <w:szCs w:val="21"/>
              </w:rPr>
              <w:t>，粗蛋白≥</w:t>
            </w:r>
            <w:r>
              <w:rPr>
                <w:rFonts w:ascii="Times New Roman" w:hAnsi="Times New Roman" w:hint="eastAsia"/>
                <w:color w:val="000000"/>
                <w:szCs w:val="21"/>
              </w:rPr>
              <w:t>200g/kg</w:t>
            </w:r>
            <w:r>
              <w:rPr>
                <w:rFonts w:ascii="Times New Roman" w:hAnsi="Times New Roman" w:hint="eastAsia"/>
                <w:color w:val="000000"/>
                <w:szCs w:val="21"/>
              </w:rPr>
              <w:t>，粗脂肪≥</w:t>
            </w:r>
            <w:r>
              <w:rPr>
                <w:rFonts w:ascii="Times New Roman" w:hAnsi="Times New Roman" w:hint="eastAsia"/>
                <w:color w:val="000000"/>
                <w:szCs w:val="21"/>
              </w:rPr>
              <w:t>50g/kg</w:t>
            </w:r>
            <w:r>
              <w:rPr>
                <w:rFonts w:ascii="Times New Roman" w:hAnsi="Times New Roman" w:hint="eastAsia"/>
                <w:color w:val="000000"/>
                <w:szCs w:val="21"/>
              </w:rPr>
              <w:t>，粗纤维≤</w:t>
            </w:r>
            <w:r>
              <w:rPr>
                <w:rFonts w:ascii="Times New Roman" w:hAnsi="Times New Roman" w:hint="eastAsia"/>
                <w:color w:val="000000"/>
                <w:szCs w:val="21"/>
              </w:rPr>
              <w:t>40g/kg</w:t>
            </w:r>
            <w:r>
              <w:rPr>
                <w:rFonts w:ascii="Times New Roman" w:hAnsi="Times New Roman" w:hint="eastAsia"/>
                <w:color w:val="000000"/>
                <w:szCs w:val="21"/>
              </w:rPr>
              <w:t>，粗灰分≤</w:t>
            </w:r>
            <w:r>
              <w:rPr>
                <w:rFonts w:ascii="Times New Roman" w:hAnsi="Times New Roman" w:hint="eastAsia"/>
                <w:color w:val="000000"/>
                <w:szCs w:val="21"/>
              </w:rPr>
              <w:t>80g/kg</w:t>
            </w:r>
            <w:r>
              <w:rPr>
                <w:rFonts w:ascii="Times New Roman" w:hAnsi="Times New Roman" w:hint="eastAsia"/>
                <w:color w:val="000000"/>
                <w:szCs w:val="21"/>
              </w:rPr>
              <w:t>，</w:t>
            </w:r>
          </w:p>
          <w:p w14:paraId="2CDA0DF8" w14:textId="77777777" w:rsidR="006F7D71" w:rsidRDefault="007417A2">
            <w:pPr>
              <w:rPr>
                <w:rFonts w:ascii="Times New Roman" w:hAnsi="Times New Roman"/>
                <w:color w:val="000000"/>
                <w:szCs w:val="21"/>
              </w:rPr>
            </w:pPr>
            <w:r>
              <w:rPr>
                <w:rFonts w:ascii="Times New Roman" w:hAnsi="Times New Roman" w:hint="eastAsia"/>
                <w:color w:val="000000"/>
                <w:szCs w:val="21"/>
              </w:rPr>
              <w:t>钙</w:t>
            </w:r>
            <w:r>
              <w:rPr>
                <w:rFonts w:ascii="Times New Roman" w:hAnsi="Times New Roman" w:hint="eastAsia"/>
                <w:color w:val="000000"/>
                <w:szCs w:val="21"/>
              </w:rPr>
              <w:t>10-18/kg</w:t>
            </w:r>
            <w:r>
              <w:rPr>
                <w:rFonts w:ascii="Times New Roman" w:hAnsi="Times New Roman" w:hint="eastAsia"/>
                <w:color w:val="000000"/>
                <w:szCs w:val="21"/>
              </w:rPr>
              <w:t>，总磷</w:t>
            </w:r>
            <w:r>
              <w:rPr>
                <w:rFonts w:ascii="Times New Roman" w:hAnsi="Times New Roman" w:hint="eastAsia"/>
                <w:color w:val="000000"/>
                <w:szCs w:val="21"/>
              </w:rPr>
              <w:t>6-12g/kg</w:t>
            </w:r>
            <w:r>
              <w:rPr>
                <w:rFonts w:ascii="Times New Roman" w:hAnsi="Times New Roman" w:hint="eastAsia"/>
                <w:color w:val="000000"/>
                <w:szCs w:val="21"/>
              </w:rPr>
              <w:t>，钙</w:t>
            </w:r>
            <w:r>
              <w:rPr>
                <w:rFonts w:ascii="Times New Roman" w:hAnsi="Times New Roman" w:hint="eastAsia"/>
                <w:color w:val="000000"/>
                <w:szCs w:val="21"/>
              </w:rPr>
              <w:t>:</w:t>
            </w:r>
            <w:r>
              <w:rPr>
                <w:rFonts w:ascii="Times New Roman" w:hAnsi="Times New Roman" w:hint="eastAsia"/>
                <w:color w:val="000000"/>
                <w:szCs w:val="21"/>
              </w:rPr>
              <w:t>磷</w:t>
            </w:r>
            <w:r>
              <w:rPr>
                <w:rFonts w:ascii="Times New Roman" w:hAnsi="Times New Roman" w:hint="eastAsia"/>
                <w:color w:val="000000"/>
                <w:szCs w:val="21"/>
              </w:rPr>
              <w:t>1.2:1-1.7:1</w:t>
            </w:r>
            <w:r>
              <w:rPr>
                <w:rFonts w:ascii="Times New Roman" w:hAnsi="Times New Roman" w:hint="eastAsia"/>
                <w:color w:val="000000"/>
                <w:szCs w:val="21"/>
              </w:rPr>
              <w:t>。</w:t>
            </w:r>
          </w:p>
        </w:tc>
      </w:tr>
      <w:tr w:rsidR="006F7D71" w14:paraId="1A104DC2" w14:textId="77777777">
        <w:trPr>
          <w:trHeight w:val="287"/>
          <w:jc w:val="center"/>
        </w:trPr>
        <w:tc>
          <w:tcPr>
            <w:tcW w:w="584" w:type="pct"/>
            <w:vAlign w:val="center"/>
          </w:tcPr>
          <w:p w14:paraId="7C16C899"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2.2</w:t>
            </w:r>
          </w:p>
        </w:tc>
        <w:tc>
          <w:tcPr>
            <w:tcW w:w="4416" w:type="pct"/>
          </w:tcPr>
          <w:p w14:paraId="2580C651" w14:textId="77777777" w:rsidR="006F7D71" w:rsidRDefault="007417A2">
            <w:pPr>
              <w:rPr>
                <w:rFonts w:ascii="Times New Roman" w:hAnsi="Times New Roman"/>
                <w:color w:val="000000"/>
                <w:szCs w:val="21"/>
              </w:rPr>
            </w:pPr>
            <w:r>
              <w:rPr>
                <w:rFonts w:ascii="Times New Roman" w:hAnsi="Times New Roman" w:hint="eastAsia"/>
                <w:color w:val="000000"/>
                <w:szCs w:val="21"/>
              </w:rPr>
              <w:t>牛磺酸≥</w:t>
            </w:r>
            <w:r>
              <w:rPr>
                <w:rFonts w:ascii="Times New Roman" w:hAnsi="Times New Roman" w:hint="eastAsia"/>
                <w:color w:val="000000"/>
                <w:szCs w:val="21"/>
              </w:rPr>
              <w:t>1000mg/kg</w:t>
            </w:r>
            <w:r>
              <w:rPr>
                <w:rFonts w:ascii="Times New Roman" w:hAnsi="Times New Roman" w:hint="eastAsia"/>
                <w:color w:val="000000"/>
                <w:szCs w:val="21"/>
              </w:rPr>
              <w:t>，大豆异黄酮≤</w:t>
            </w:r>
            <w:r>
              <w:rPr>
                <w:rFonts w:ascii="Times New Roman" w:hAnsi="Times New Roman" w:hint="eastAsia"/>
                <w:color w:val="000000"/>
                <w:szCs w:val="21"/>
              </w:rPr>
              <w:t>30mg/kg</w:t>
            </w:r>
            <w:r>
              <w:rPr>
                <w:rFonts w:ascii="Times New Roman" w:hAnsi="Times New Roman" w:hint="eastAsia"/>
                <w:color w:val="000000"/>
                <w:szCs w:val="21"/>
              </w:rPr>
              <w:t>，有机硒≥</w:t>
            </w:r>
            <w:r>
              <w:rPr>
                <w:rFonts w:ascii="Times New Roman" w:hAnsi="Times New Roman" w:hint="eastAsia"/>
                <w:color w:val="000000"/>
                <w:szCs w:val="21"/>
              </w:rPr>
              <w:t>0.19mg/kg</w:t>
            </w:r>
            <w:r>
              <w:rPr>
                <w:rFonts w:ascii="Times New Roman" w:hAnsi="Times New Roman" w:hint="eastAsia"/>
                <w:color w:val="000000"/>
                <w:szCs w:val="21"/>
              </w:rPr>
              <w:t>，碘</w:t>
            </w:r>
            <w:r>
              <w:rPr>
                <w:rFonts w:ascii="Times New Roman" w:hAnsi="Times New Roman" w:hint="eastAsia"/>
                <w:color w:val="000000"/>
                <w:szCs w:val="21"/>
              </w:rPr>
              <w:t>0.5-1mg/kg</w:t>
            </w:r>
            <w:r>
              <w:rPr>
                <w:rFonts w:ascii="Times New Roman" w:hAnsi="Times New Roman" w:hint="eastAsia"/>
                <w:color w:val="000000"/>
                <w:szCs w:val="21"/>
              </w:rPr>
              <w:t>，赖氨酸≥</w:t>
            </w:r>
            <w:r>
              <w:rPr>
                <w:rFonts w:ascii="Times New Roman" w:hAnsi="Times New Roman" w:hint="eastAsia"/>
                <w:color w:val="000000"/>
                <w:szCs w:val="21"/>
              </w:rPr>
              <w:t>13.2g/kg</w:t>
            </w:r>
            <w:r>
              <w:rPr>
                <w:rFonts w:ascii="Times New Roman" w:hAnsi="Times New Roman" w:hint="eastAsia"/>
                <w:color w:val="000000"/>
                <w:szCs w:val="21"/>
              </w:rPr>
              <w:t>，蛋氨酸</w:t>
            </w:r>
            <w:r>
              <w:rPr>
                <w:rFonts w:ascii="Times New Roman" w:hAnsi="Times New Roman" w:hint="eastAsia"/>
                <w:color w:val="000000"/>
                <w:szCs w:val="21"/>
              </w:rPr>
              <w:t>+</w:t>
            </w:r>
            <w:r>
              <w:rPr>
                <w:rFonts w:ascii="Times New Roman" w:hAnsi="Times New Roman" w:hint="eastAsia"/>
                <w:color w:val="000000"/>
                <w:szCs w:val="21"/>
              </w:rPr>
              <w:t>胱氨酸≥</w:t>
            </w:r>
            <w:r>
              <w:rPr>
                <w:rFonts w:ascii="Times New Roman" w:hAnsi="Times New Roman" w:hint="eastAsia"/>
                <w:color w:val="000000"/>
                <w:szCs w:val="21"/>
              </w:rPr>
              <w:t>7.8g/kg</w:t>
            </w:r>
            <w:r>
              <w:rPr>
                <w:rFonts w:ascii="Times New Roman" w:hAnsi="Times New Roman" w:hint="eastAsia"/>
                <w:color w:val="000000"/>
                <w:szCs w:val="21"/>
              </w:rPr>
              <w:t>，精氨酸≥</w:t>
            </w:r>
            <w:r>
              <w:rPr>
                <w:rFonts w:ascii="Times New Roman" w:hAnsi="Times New Roman" w:hint="eastAsia"/>
                <w:color w:val="000000"/>
                <w:szCs w:val="21"/>
              </w:rPr>
              <w:t>11g/kg</w:t>
            </w:r>
            <w:r>
              <w:rPr>
                <w:rFonts w:ascii="Times New Roman" w:hAnsi="Times New Roman" w:hint="eastAsia"/>
                <w:color w:val="000000"/>
                <w:szCs w:val="21"/>
              </w:rPr>
              <w:t>，维生素</w:t>
            </w:r>
            <w:r>
              <w:rPr>
                <w:rFonts w:ascii="Times New Roman" w:hAnsi="Times New Roman" w:hint="eastAsia"/>
                <w:color w:val="000000"/>
                <w:szCs w:val="21"/>
              </w:rPr>
              <w:t>A14000-28000/kg</w:t>
            </w:r>
            <w:r>
              <w:rPr>
                <w:rFonts w:ascii="Times New Roman" w:hAnsi="Times New Roman" w:hint="eastAsia"/>
                <w:color w:val="000000"/>
                <w:szCs w:val="21"/>
              </w:rPr>
              <w:t>；维生素</w:t>
            </w:r>
            <w:r>
              <w:rPr>
                <w:rFonts w:ascii="Times New Roman" w:hAnsi="Times New Roman" w:hint="eastAsia"/>
                <w:color w:val="000000"/>
                <w:szCs w:val="21"/>
              </w:rPr>
              <w:t>D3</w:t>
            </w:r>
            <w:r>
              <w:rPr>
                <w:rFonts w:ascii="Times New Roman" w:hAnsi="Times New Roman" w:hint="eastAsia"/>
                <w:color w:val="000000"/>
                <w:szCs w:val="21"/>
              </w:rPr>
              <w:t>≥</w:t>
            </w:r>
            <w:r>
              <w:rPr>
                <w:rFonts w:ascii="Times New Roman" w:hAnsi="Times New Roman" w:hint="eastAsia"/>
                <w:color w:val="000000"/>
                <w:szCs w:val="21"/>
              </w:rPr>
              <w:t>1600IU/kg</w:t>
            </w:r>
            <w:r>
              <w:rPr>
                <w:rFonts w:ascii="Times New Roman" w:hAnsi="Times New Roman" w:hint="eastAsia"/>
                <w:color w:val="000000"/>
                <w:szCs w:val="21"/>
              </w:rPr>
              <w:t>，维生素</w:t>
            </w:r>
            <w:r>
              <w:rPr>
                <w:rFonts w:ascii="Times New Roman" w:hAnsi="Times New Roman" w:hint="eastAsia"/>
                <w:color w:val="000000"/>
                <w:szCs w:val="21"/>
              </w:rPr>
              <w:t>E</w:t>
            </w:r>
            <w:r>
              <w:rPr>
                <w:rFonts w:ascii="Times New Roman" w:hAnsi="Times New Roman" w:hint="eastAsia"/>
                <w:color w:val="000000"/>
                <w:szCs w:val="21"/>
              </w:rPr>
              <w:t>≥</w:t>
            </w:r>
            <w:r>
              <w:rPr>
                <w:rFonts w:ascii="Times New Roman" w:hAnsi="Times New Roman" w:hint="eastAsia"/>
                <w:color w:val="000000"/>
                <w:szCs w:val="21"/>
              </w:rPr>
              <w:t>131IU/kg</w:t>
            </w:r>
            <w:r>
              <w:rPr>
                <w:rFonts w:ascii="Times New Roman" w:hAnsi="Times New Roman" w:hint="eastAsia"/>
                <w:color w:val="000000"/>
                <w:szCs w:val="21"/>
              </w:rPr>
              <w:t>，铁≥</w:t>
            </w:r>
            <w:r>
              <w:rPr>
                <w:rFonts w:ascii="Times New Roman" w:hAnsi="Times New Roman" w:hint="eastAsia"/>
                <w:color w:val="000000"/>
                <w:szCs w:val="21"/>
              </w:rPr>
              <w:t>190mg/kg</w:t>
            </w:r>
            <w:r>
              <w:rPr>
                <w:rFonts w:ascii="Times New Roman" w:hAnsi="Times New Roman" w:hint="eastAsia"/>
                <w:color w:val="000000"/>
                <w:szCs w:val="21"/>
              </w:rPr>
              <w:t>，锌≥</w:t>
            </w:r>
            <w:r>
              <w:rPr>
                <w:rFonts w:ascii="Times New Roman" w:hAnsi="Times New Roman" w:hint="eastAsia"/>
                <w:color w:val="000000"/>
                <w:szCs w:val="21"/>
              </w:rPr>
              <w:t>55mg/kg</w:t>
            </w:r>
          </w:p>
        </w:tc>
      </w:tr>
      <w:tr w:rsidR="006F7D71" w14:paraId="1654A8D4" w14:textId="77777777">
        <w:trPr>
          <w:trHeight w:val="287"/>
          <w:jc w:val="center"/>
        </w:trPr>
        <w:tc>
          <w:tcPr>
            <w:tcW w:w="584" w:type="pct"/>
            <w:vAlign w:val="center"/>
          </w:tcPr>
          <w:p w14:paraId="63ED2228"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3</w:t>
            </w:r>
          </w:p>
        </w:tc>
        <w:tc>
          <w:tcPr>
            <w:tcW w:w="4416" w:type="pct"/>
          </w:tcPr>
          <w:p w14:paraId="1BE92BCF"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其他一般参数</w:t>
            </w:r>
          </w:p>
        </w:tc>
      </w:tr>
      <w:tr w:rsidR="006F7D71" w14:paraId="2A9010B8" w14:textId="77777777">
        <w:trPr>
          <w:trHeight w:val="287"/>
          <w:jc w:val="center"/>
        </w:trPr>
        <w:tc>
          <w:tcPr>
            <w:tcW w:w="584" w:type="pct"/>
            <w:vAlign w:val="center"/>
          </w:tcPr>
          <w:p w14:paraId="57E34D4C"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3.1</w:t>
            </w:r>
          </w:p>
        </w:tc>
        <w:tc>
          <w:tcPr>
            <w:tcW w:w="4416" w:type="pct"/>
          </w:tcPr>
          <w:p w14:paraId="5DAE1EDF" w14:textId="77777777" w:rsidR="006F7D71" w:rsidRDefault="007417A2">
            <w:pPr>
              <w:rPr>
                <w:rFonts w:ascii="Times New Roman" w:hAnsi="Times New Roman"/>
                <w:color w:val="000000"/>
                <w:szCs w:val="21"/>
              </w:rPr>
            </w:pPr>
            <w:r>
              <w:rPr>
                <w:rFonts w:ascii="Times New Roman" w:hAnsi="Times New Roman" w:hint="eastAsia"/>
                <w:color w:val="000000"/>
                <w:szCs w:val="21"/>
              </w:rPr>
              <w:t>组氨酸≥</w:t>
            </w:r>
            <w:r>
              <w:rPr>
                <w:rFonts w:ascii="Times New Roman" w:hAnsi="Times New Roman" w:hint="eastAsia"/>
                <w:color w:val="000000"/>
                <w:szCs w:val="21"/>
              </w:rPr>
              <w:t>5.5g/kg</w:t>
            </w:r>
            <w:r>
              <w:rPr>
                <w:rFonts w:ascii="Times New Roman" w:hAnsi="Times New Roman" w:hint="eastAsia"/>
                <w:color w:val="000000"/>
                <w:szCs w:val="21"/>
              </w:rPr>
              <w:t>，色氨酸≥</w:t>
            </w:r>
            <w:r>
              <w:rPr>
                <w:rFonts w:ascii="Times New Roman" w:hAnsi="Times New Roman" w:hint="eastAsia"/>
                <w:color w:val="000000"/>
                <w:szCs w:val="21"/>
              </w:rPr>
              <w:t>2.5g/kg</w:t>
            </w:r>
            <w:r>
              <w:rPr>
                <w:rFonts w:ascii="Times New Roman" w:hAnsi="Times New Roman" w:hint="eastAsia"/>
                <w:color w:val="000000"/>
                <w:szCs w:val="21"/>
              </w:rPr>
              <w:t>，苯丙氨酸</w:t>
            </w:r>
            <w:r>
              <w:rPr>
                <w:rFonts w:ascii="Times New Roman" w:hAnsi="Times New Roman" w:hint="eastAsia"/>
                <w:color w:val="000000"/>
                <w:szCs w:val="21"/>
              </w:rPr>
              <w:t>+</w:t>
            </w:r>
            <w:r>
              <w:rPr>
                <w:rFonts w:ascii="Times New Roman" w:hAnsi="Times New Roman" w:hint="eastAsia"/>
                <w:color w:val="000000"/>
                <w:szCs w:val="21"/>
              </w:rPr>
              <w:t>酪氨酸≥</w:t>
            </w:r>
            <w:r>
              <w:rPr>
                <w:rFonts w:ascii="Times New Roman" w:hAnsi="Times New Roman" w:hint="eastAsia"/>
                <w:color w:val="000000"/>
                <w:szCs w:val="21"/>
              </w:rPr>
              <w:t>14g/kg</w:t>
            </w:r>
            <w:r>
              <w:rPr>
                <w:rFonts w:ascii="Times New Roman" w:hAnsi="Times New Roman" w:hint="eastAsia"/>
                <w:color w:val="000000"/>
                <w:szCs w:val="21"/>
              </w:rPr>
              <w:t>，苏氨酸≥</w:t>
            </w:r>
            <w:r>
              <w:rPr>
                <w:rFonts w:ascii="Times New Roman" w:hAnsi="Times New Roman" w:hint="eastAsia"/>
                <w:color w:val="000000"/>
                <w:szCs w:val="21"/>
              </w:rPr>
              <w:t>10g/kg</w:t>
            </w:r>
            <w:r>
              <w:rPr>
                <w:rFonts w:ascii="Times New Roman" w:hAnsi="Times New Roman" w:hint="eastAsia"/>
                <w:color w:val="000000"/>
                <w:szCs w:val="21"/>
              </w:rPr>
              <w:t>，亮氨酸≥</w:t>
            </w:r>
            <w:r>
              <w:rPr>
                <w:rFonts w:ascii="Times New Roman" w:hAnsi="Times New Roman" w:hint="eastAsia"/>
                <w:color w:val="000000"/>
                <w:szCs w:val="21"/>
              </w:rPr>
              <w:t>17.6g/kg</w:t>
            </w:r>
            <w:r>
              <w:rPr>
                <w:rFonts w:ascii="Times New Roman" w:hAnsi="Times New Roman" w:hint="eastAsia"/>
                <w:color w:val="000000"/>
                <w:szCs w:val="21"/>
              </w:rPr>
              <w:t>，异亮氨酸≥</w:t>
            </w:r>
            <w:r>
              <w:rPr>
                <w:rFonts w:ascii="Times New Roman" w:hAnsi="Times New Roman" w:hint="eastAsia"/>
                <w:color w:val="000000"/>
                <w:szCs w:val="21"/>
              </w:rPr>
              <w:t>10.3g/kg</w:t>
            </w:r>
            <w:r>
              <w:rPr>
                <w:rFonts w:ascii="Times New Roman" w:hAnsi="Times New Roman" w:hint="eastAsia"/>
                <w:color w:val="000000"/>
                <w:szCs w:val="21"/>
              </w:rPr>
              <w:t>，缬氨酸≥</w:t>
            </w:r>
            <w:r>
              <w:rPr>
                <w:rFonts w:ascii="Times New Roman" w:hAnsi="Times New Roman" w:hint="eastAsia"/>
                <w:color w:val="000000"/>
                <w:szCs w:val="21"/>
              </w:rPr>
              <w:t>11.7g/kg</w:t>
            </w:r>
          </w:p>
        </w:tc>
      </w:tr>
      <w:tr w:rsidR="006F7D71" w14:paraId="3B66A007" w14:textId="77777777">
        <w:trPr>
          <w:trHeight w:val="287"/>
          <w:jc w:val="center"/>
        </w:trPr>
        <w:tc>
          <w:tcPr>
            <w:tcW w:w="584" w:type="pct"/>
            <w:vAlign w:val="center"/>
          </w:tcPr>
          <w:p w14:paraId="5BC66D01"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3.2</w:t>
            </w:r>
          </w:p>
        </w:tc>
        <w:tc>
          <w:tcPr>
            <w:tcW w:w="4416" w:type="pct"/>
          </w:tcPr>
          <w:p w14:paraId="1123F55E" w14:textId="77777777" w:rsidR="006F7D71" w:rsidRDefault="007417A2">
            <w:pPr>
              <w:rPr>
                <w:rFonts w:ascii="Times New Roman" w:hAnsi="Times New Roman"/>
                <w:color w:val="000000"/>
                <w:szCs w:val="21"/>
              </w:rPr>
            </w:pPr>
            <w:r>
              <w:rPr>
                <w:rFonts w:ascii="Times New Roman" w:hAnsi="Times New Roman" w:hint="eastAsia"/>
                <w:color w:val="000000"/>
                <w:szCs w:val="21"/>
              </w:rPr>
              <w:t>维生素</w:t>
            </w:r>
            <w:r>
              <w:rPr>
                <w:rFonts w:ascii="Times New Roman" w:hAnsi="Times New Roman" w:hint="eastAsia"/>
                <w:color w:val="000000"/>
                <w:szCs w:val="21"/>
              </w:rPr>
              <w:t>K3 5-10mg/kg</w:t>
            </w:r>
            <w:r>
              <w:rPr>
                <w:rFonts w:ascii="Times New Roman" w:hAnsi="Times New Roman" w:hint="eastAsia"/>
                <w:color w:val="000000"/>
                <w:szCs w:val="21"/>
              </w:rPr>
              <w:t>，维生素</w:t>
            </w:r>
            <w:r>
              <w:rPr>
                <w:rFonts w:ascii="Times New Roman" w:hAnsi="Times New Roman" w:hint="eastAsia"/>
                <w:color w:val="000000"/>
                <w:szCs w:val="21"/>
              </w:rPr>
              <w:t>B1 13-26mg/kg</w:t>
            </w:r>
            <w:r>
              <w:rPr>
                <w:rFonts w:ascii="Times New Roman" w:hAnsi="Times New Roman" w:hint="eastAsia"/>
                <w:color w:val="000000"/>
                <w:szCs w:val="21"/>
              </w:rPr>
              <w:t>，维生素</w:t>
            </w:r>
            <w:r>
              <w:rPr>
                <w:rFonts w:ascii="Times New Roman" w:hAnsi="Times New Roman" w:hint="eastAsia"/>
                <w:color w:val="000000"/>
                <w:szCs w:val="21"/>
              </w:rPr>
              <w:t>B2 12-24mg/kg</w:t>
            </w:r>
            <w:r>
              <w:rPr>
                <w:rFonts w:ascii="Times New Roman" w:hAnsi="Times New Roman" w:hint="eastAsia"/>
                <w:color w:val="000000"/>
                <w:szCs w:val="21"/>
              </w:rPr>
              <w:t>，维生素</w:t>
            </w:r>
            <w:r>
              <w:rPr>
                <w:rFonts w:ascii="Times New Roman" w:hAnsi="Times New Roman" w:hint="eastAsia"/>
                <w:color w:val="000000"/>
                <w:szCs w:val="21"/>
              </w:rPr>
              <w:t>B6 12-24mg/kg</w:t>
            </w:r>
            <w:r>
              <w:rPr>
                <w:rFonts w:ascii="Times New Roman" w:hAnsi="Times New Roman" w:hint="eastAsia"/>
                <w:color w:val="000000"/>
                <w:szCs w:val="21"/>
              </w:rPr>
              <w:t>，烟酸</w:t>
            </w:r>
            <w:r>
              <w:rPr>
                <w:rFonts w:ascii="Times New Roman" w:hAnsi="Times New Roman" w:hint="eastAsia"/>
                <w:color w:val="000000"/>
                <w:szCs w:val="21"/>
              </w:rPr>
              <w:t>60-120mg/kg</w:t>
            </w:r>
            <w:r>
              <w:rPr>
                <w:rFonts w:ascii="Times New Roman" w:hAnsi="Times New Roman" w:hint="eastAsia"/>
                <w:color w:val="000000"/>
                <w:szCs w:val="21"/>
              </w:rPr>
              <w:t>，泛酸</w:t>
            </w:r>
            <w:r>
              <w:rPr>
                <w:rFonts w:ascii="Times New Roman" w:hAnsi="Times New Roman" w:hint="eastAsia"/>
                <w:color w:val="000000"/>
                <w:szCs w:val="21"/>
              </w:rPr>
              <w:t>24-48mg/kg</w:t>
            </w:r>
            <w:r>
              <w:rPr>
                <w:rFonts w:ascii="Times New Roman" w:hAnsi="Times New Roman" w:hint="eastAsia"/>
                <w:color w:val="000000"/>
                <w:szCs w:val="21"/>
              </w:rPr>
              <w:t>，叶酸</w:t>
            </w:r>
            <w:r>
              <w:rPr>
                <w:rFonts w:ascii="Times New Roman" w:hAnsi="Times New Roman" w:hint="eastAsia"/>
                <w:color w:val="000000"/>
                <w:szCs w:val="21"/>
              </w:rPr>
              <w:t>6-12mg/kg</w:t>
            </w:r>
            <w:r>
              <w:rPr>
                <w:rFonts w:ascii="Times New Roman" w:hAnsi="Times New Roman" w:hint="eastAsia"/>
                <w:color w:val="000000"/>
                <w:szCs w:val="21"/>
              </w:rPr>
              <w:t>，生物素</w:t>
            </w:r>
            <w:r>
              <w:rPr>
                <w:rFonts w:ascii="Times New Roman" w:hAnsi="Times New Roman" w:hint="eastAsia"/>
                <w:color w:val="000000"/>
                <w:szCs w:val="21"/>
              </w:rPr>
              <w:t>0.2-0.4mg/kg</w:t>
            </w:r>
            <w:r>
              <w:rPr>
                <w:rFonts w:ascii="Times New Roman" w:hAnsi="Times New Roman" w:hint="eastAsia"/>
                <w:color w:val="000000"/>
                <w:szCs w:val="21"/>
              </w:rPr>
              <w:t>，维生素</w:t>
            </w:r>
            <w:r>
              <w:rPr>
                <w:rFonts w:ascii="Times New Roman" w:hAnsi="Times New Roman" w:hint="eastAsia"/>
                <w:color w:val="000000"/>
                <w:szCs w:val="21"/>
              </w:rPr>
              <w:t>B12 0.022-0.044mg/kg</w:t>
            </w:r>
            <w:r>
              <w:rPr>
                <w:rFonts w:ascii="Times New Roman" w:hAnsi="Times New Roman" w:hint="eastAsia"/>
                <w:color w:val="000000"/>
                <w:szCs w:val="21"/>
              </w:rPr>
              <w:t>，胆碱</w:t>
            </w:r>
            <w:r>
              <w:rPr>
                <w:rFonts w:ascii="Times New Roman" w:hAnsi="Times New Roman" w:hint="eastAsia"/>
                <w:color w:val="000000"/>
                <w:szCs w:val="21"/>
              </w:rPr>
              <w:t>1250-2500mg/</w:t>
            </w:r>
            <w:r>
              <w:rPr>
                <w:rFonts w:ascii="Times New Roman" w:hAnsi="Times New Roman" w:hint="eastAsia"/>
                <w:color w:val="000000"/>
                <w:szCs w:val="21"/>
              </w:rPr>
              <w:t>kg</w:t>
            </w:r>
          </w:p>
        </w:tc>
      </w:tr>
      <w:tr w:rsidR="006F7D71" w14:paraId="406C0199" w14:textId="77777777">
        <w:trPr>
          <w:trHeight w:val="287"/>
          <w:jc w:val="center"/>
        </w:trPr>
        <w:tc>
          <w:tcPr>
            <w:tcW w:w="584" w:type="pct"/>
            <w:vAlign w:val="center"/>
          </w:tcPr>
          <w:p w14:paraId="12E2B285"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3.3</w:t>
            </w:r>
          </w:p>
        </w:tc>
        <w:tc>
          <w:tcPr>
            <w:tcW w:w="4416" w:type="pct"/>
          </w:tcPr>
          <w:p w14:paraId="1F04ACE9" w14:textId="77777777" w:rsidR="006F7D71" w:rsidRDefault="007417A2">
            <w:pPr>
              <w:rPr>
                <w:rFonts w:ascii="Times New Roman" w:hAnsi="Times New Roman"/>
                <w:color w:val="000000"/>
                <w:szCs w:val="21"/>
              </w:rPr>
            </w:pPr>
            <w:r>
              <w:rPr>
                <w:rFonts w:ascii="Times New Roman" w:hAnsi="Times New Roman" w:hint="eastAsia"/>
                <w:color w:val="000000"/>
                <w:szCs w:val="21"/>
              </w:rPr>
              <w:t>镁</w:t>
            </w:r>
            <w:r>
              <w:rPr>
                <w:rFonts w:ascii="Times New Roman" w:hAnsi="Times New Roman" w:hint="eastAsia"/>
                <w:color w:val="000000"/>
                <w:szCs w:val="21"/>
              </w:rPr>
              <w:t>2-3g/kg</w:t>
            </w:r>
            <w:r>
              <w:rPr>
                <w:rFonts w:ascii="Times New Roman" w:hAnsi="Times New Roman" w:hint="eastAsia"/>
                <w:color w:val="000000"/>
                <w:szCs w:val="21"/>
              </w:rPr>
              <w:t>，钾</w:t>
            </w:r>
            <w:r>
              <w:rPr>
                <w:rFonts w:ascii="Times New Roman" w:hAnsi="Times New Roman" w:hint="eastAsia"/>
                <w:color w:val="000000"/>
                <w:szCs w:val="21"/>
              </w:rPr>
              <w:t>6-7g/kg</w:t>
            </w:r>
            <w:r>
              <w:rPr>
                <w:rFonts w:ascii="Times New Roman" w:hAnsi="Times New Roman" w:hint="eastAsia"/>
                <w:color w:val="000000"/>
                <w:szCs w:val="21"/>
              </w:rPr>
              <w:t>，钠</w:t>
            </w:r>
            <w:r>
              <w:rPr>
                <w:rFonts w:ascii="Times New Roman" w:hAnsi="Times New Roman" w:hint="eastAsia"/>
                <w:color w:val="000000"/>
                <w:szCs w:val="21"/>
              </w:rPr>
              <w:t>2-4g/kg</w:t>
            </w:r>
            <w:r>
              <w:rPr>
                <w:rFonts w:ascii="Times New Roman" w:hAnsi="Times New Roman" w:hint="eastAsia"/>
                <w:color w:val="000000"/>
                <w:szCs w:val="21"/>
              </w:rPr>
              <w:t>，锰</w:t>
            </w:r>
            <w:r>
              <w:rPr>
                <w:rFonts w:ascii="Times New Roman" w:hAnsi="Times New Roman" w:hint="eastAsia"/>
                <w:color w:val="000000"/>
                <w:szCs w:val="21"/>
              </w:rPr>
              <w:t>140-150mg/kg</w:t>
            </w:r>
            <w:r>
              <w:rPr>
                <w:rFonts w:ascii="Times New Roman" w:hAnsi="Times New Roman" w:hint="eastAsia"/>
                <w:color w:val="000000"/>
                <w:szCs w:val="21"/>
              </w:rPr>
              <w:t>，铜</w:t>
            </w:r>
            <w:r>
              <w:rPr>
                <w:rFonts w:ascii="Times New Roman" w:hAnsi="Times New Roman" w:hint="eastAsia"/>
                <w:color w:val="000000"/>
                <w:szCs w:val="21"/>
              </w:rPr>
              <w:t>10-20mg/kg</w:t>
            </w:r>
            <w:r>
              <w:rPr>
                <w:rFonts w:ascii="Times New Roman" w:hAnsi="Times New Roman" w:hint="eastAsia"/>
                <w:color w:val="000000"/>
                <w:szCs w:val="21"/>
              </w:rPr>
              <w:t>，硒</w:t>
            </w:r>
            <w:r>
              <w:rPr>
                <w:rFonts w:ascii="Times New Roman" w:hAnsi="Times New Roman" w:hint="eastAsia"/>
                <w:color w:val="000000"/>
                <w:szCs w:val="21"/>
              </w:rPr>
              <w:t>0.1-0.2mg/kg</w:t>
            </w:r>
          </w:p>
        </w:tc>
      </w:tr>
      <w:tr w:rsidR="006F7D71" w14:paraId="632F21CE" w14:textId="77777777">
        <w:trPr>
          <w:trHeight w:val="287"/>
          <w:jc w:val="center"/>
        </w:trPr>
        <w:tc>
          <w:tcPr>
            <w:tcW w:w="584" w:type="pct"/>
            <w:vAlign w:val="center"/>
          </w:tcPr>
          <w:p w14:paraId="174E0A9E" w14:textId="77777777" w:rsidR="006F7D71" w:rsidRDefault="007417A2">
            <w:pPr>
              <w:jc w:val="center"/>
              <w:rPr>
                <w:rFonts w:ascii="Times New Roman" w:hAnsi="Times New Roman"/>
                <w:color w:val="000000"/>
                <w:szCs w:val="21"/>
              </w:rPr>
            </w:pPr>
            <w:r>
              <w:rPr>
                <w:rFonts w:ascii="宋体" w:hAnsi="宋体" w:hint="eastAsia"/>
                <w:b/>
                <w:bCs/>
                <w:szCs w:val="21"/>
              </w:rPr>
              <w:t>品目二</w:t>
            </w:r>
          </w:p>
        </w:tc>
        <w:tc>
          <w:tcPr>
            <w:tcW w:w="4416" w:type="pct"/>
          </w:tcPr>
          <w:p w14:paraId="6FE9CBA9" w14:textId="77777777" w:rsidR="006F7D71" w:rsidRDefault="007417A2">
            <w:pPr>
              <w:rPr>
                <w:rFonts w:ascii="Times New Roman" w:hAnsi="Times New Roman"/>
                <w:color w:val="000000"/>
                <w:szCs w:val="21"/>
              </w:rPr>
            </w:pPr>
            <w:r>
              <w:rPr>
                <w:rFonts w:ascii="宋体" w:hAnsi="宋体" w:hint="eastAsia"/>
                <w:b/>
                <w:bCs/>
                <w:color w:val="000000"/>
                <w:szCs w:val="21"/>
              </w:rPr>
              <w:t>辐照灭菌实验鼠维持饲料</w:t>
            </w:r>
          </w:p>
        </w:tc>
      </w:tr>
      <w:tr w:rsidR="006F7D71" w14:paraId="7C791653" w14:textId="77777777">
        <w:trPr>
          <w:trHeight w:val="287"/>
          <w:jc w:val="center"/>
        </w:trPr>
        <w:tc>
          <w:tcPr>
            <w:tcW w:w="584" w:type="pct"/>
            <w:vAlign w:val="center"/>
          </w:tcPr>
          <w:p w14:paraId="66E3D2BA"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1</w:t>
            </w:r>
          </w:p>
        </w:tc>
        <w:tc>
          <w:tcPr>
            <w:tcW w:w="4416" w:type="pct"/>
          </w:tcPr>
          <w:p w14:paraId="6C65329B"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基本要求</w:t>
            </w:r>
          </w:p>
        </w:tc>
      </w:tr>
      <w:tr w:rsidR="006F7D71" w14:paraId="4F792EDA" w14:textId="77777777">
        <w:trPr>
          <w:trHeight w:val="287"/>
          <w:jc w:val="center"/>
        </w:trPr>
        <w:tc>
          <w:tcPr>
            <w:tcW w:w="584" w:type="pct"/>
            <w:vAlign w:val="center"/>
          </w:tcPr>
          <w:p w14:paraId="28ECC17C"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1.1</w:t>
            </w:r>
          </w:p>
        </w:tc>
        <w:tc>
          <w:tcPr>
            <w:tcW w:w="4416" w:type="pct"/>
          </w:tcPr>
          <w:p w14:paraId="35F555E2" w14:textId="77777777" w:rsidR="006F7D71" w:rsidRDefault="007417A2">
            <w:pPr>
              <w:rPr>
                <w:rFonts w:ascii="Times New Roman" w:hAnsi="Times New Roman"/>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14700kg</w:t>
            </w:r>
          </w:p>
        </w:tc>
      </w:tr>
      <w:tr w:rsidR="006F7D71" w14:paraId="7D0757E1" w14:textId="77777777">
        <w:trPr>
          <w:trHeight w:val="287"/>
          <w:jc w:val="center"/>
        </w:trPr>
        <w:tc>
          <w:tcPr>
            <w:tcW w:w="584" w:type="pct"/>
            <w:vAlign w:val="center"/>
          </w:tcPr>
          <w:p w14:paraId="21F4C1B3"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1.2</w:t>
            </w:r>
          </w:p>
        </w:tc>
        <w:tc>
          <w:tcPr>
            <w:tcW w:w="4416" w:type="pct"/>
          </w:tcPr>
          <w:p w14:paraId="5E52753B" w14:textId="77777777" w:rsidR="006F7D71" w:rsidRDefault="007417A2">
            <w:pPr>
              <w:rPr>
                <w:rFonts w:ascii="Times New Roman" w:hAnsi="Times New Roman"/>
                <w:color w:val="000000"/>
                <w:szCs w:val="21"/>
              </w:rPr>
            </w:pPr>
            <w:r>
              <w:rPr>
                <w:rFonts w:ascii="Times New Roman" w:hAnsi="Times New Roman" w:hint="eastAsia"/>
                <w:color w:val="000000"/>
                <w:szCs w:val="21"/>
              </w:rPr>
              <w:t>用途：用于对实验动物中心实验大小鼠维持阶段的营养需求。</w:t>
            </w:r>
          </w:p>
        </w:tc>
      </w:tr>
      <w:tr w:rsidR="006F7D71" w14:paraId="48A1D562" w14:textId="77777777">
        <w:trPr>
          <w:trHeight w:val="287"/>
          <w:jc w:val="center"/>
        </w:trPr>
        <w:tc>
          <w:tcPr>
            <w:tcW w:w="584" w:type="pct"/>
            <w:vAlign w:val="center"/>
          </w:tcPr>
          <w:p w14:paraId="312D518C"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2</w:t>
            </w:r>
          </w:p>
        </w:tc>
        <w:tc>
          <w:tcPr>
            <w:tcW w:w="4416" w:type="pct"/>
          </w:tcPr>
          <w:p w14:paraId="5C9952EF"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主要功能及参数</w:t>
            </w:r>
          </w:p>
        </w:tc>
      </w:tr>
      <w:tr w:rsidR="006F7D71" w14:paraId="3BB36026" w14:textId="77777777">
        <w:trPr>
          <w:trHeight w:val="287"/>
          <w:jc w:val="center"/>
        </w:trPr>
        <w:tc>
          <w:tcPr>
            <w:tcW w:w="584" w:type="pct"/>
            <w:vAlign w:val="center"/>
          </w:tcPr>
          <w:p w14:paraId="3E77543D"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2.1</w:t>
            </w:r>
          </w:p>
        </w:tc>
        <w:tc>
          <w:tcPr>
            <w:tcW w:w="4416" w:type="pct"/>
          </w:tcPr>
          <w:p w14:paraId="33CD37BB" w14:textId="77777777" w:rsidR="006F7D71" w:rsidRDefault="007417A2">
            <w:pPr>
              <w:rPr>
                <w:rFonts w:ascii="Times New Roman" w:hAnsi="Times New Roman"/>
                <w:color w:val="000000"/>
                <w:szCs w:val="21"/>
              </w:rPr>
            </w:pPr>
            <w:r>
              <w:rPr>
                <w:rFonts w:ascii="Times New Roman" w:hAnsi="Times New Roman" w:hint="eastAsia"/>
                <w:color w:val="000000"/>
                <w:szCs w:val="21"/>
              </w:rPr>
              <w:t>水分≤</w:t>
            </w:r>
            <w:r>
              <w:rPr>
                <w:rFonts w:ascii="Times New Roman" w:hAnsi="Times New Roman" w:hint="eastAsia"/>
                <w:color w:val="000000"/>
                <w:szCs w:val="21"/>
              </w:rPr>
              <w:t>100g/kg</w:t>
            </w:r>
            <w:r>
              <w:rPr>
                <w:rFonts w:ascii="Times New Roman" w:hAnsi="Times New Roman" w:hint="eastAsia"/>
                <w:color w:val="000000"/>
                <w:szCs w:val="21"/>
              </w:rPr>
              <w:t>，粗蛋白≥</w:t>
            </w:r>
            <w:r>
              <w:rPr>
                <w:rFonts w:ascii="Times New Roman" w:hAnsi="Times New Roman" w:hint="eastAsia"/>
                <w:color w:val="000000"/>
                <w:szCs w:val="21"/>
              </w:rPr>
              <w:t>180g/kg</w:t>
            </w:r>
            <w:r>
              <w:rPr>
                <w:rFonts w:ascii="Times New Roman" w:hAnsi="Times New Roman" w:hint="eastAsia"/>
                <w:color w:val="000000"/>
                <w:szCs w:val="21"/>
              </w:rPr>
              <w:t>，粗脂肪≥</w:t>
            </w:r>
            <w:r>
              <w:rPr>
                <w:rFonts w:ascii="Times New Roman" w:hAnsi="Times New Roman" w:hint="eastAsia"/>
                <w:color w:val="000000"/>
                <w:szCs w:val="21"/>
              </w:rPr>
              <w:t>40g/kg</w:t>
            </w:r>
            <w:r>
              <w:rPr>
                <w:rFonts w:ascii="Times New Roman" w:hAnsi="Times New Roman" w:hint="eastAsia"/>
                <w:color w:val="000000"/>
                <w:szCs w:val="21"/>
              </w:rPr>
              <w:t>，粗纤维≤</w:t>
            </w:r>
            <w:r>
              <w:rPr>
                <w:rFonts w:ascii="Times New Roman" w:hAnsi="Times New Roman" w:hint="eastAsia"/>
                <w:color w:val="000000"/>
                <w:szCs w:val="21"/>
              </w:rPr>
              <w:t>50g/kg</w:t>
            </w:r>
            <w:r>
              <w:rPr>
                <w:rFonts w:ascii="Times New Roman" w:hAnsi="Times New Roman" w:hint="eastAsia"/>
                <w:color w:val="000000"/>
                <w:szCs w:val="21"/>
              </w:rPr>
              <w:t>，粗灰分≤</w:t>
            </w:r>
            <w:r>
              <w:rPr>
                <w:rFonts w:ascii="Times New Roman" w:hAnsi="Times New Roman" w:hint="eastAsia"/>
                <w:color w:val="000000"/>
                <w:szCs w:val="21"/>
              </w:rPr>
              <w:t>80g/kg</w:t>
            </w:r>
            <w:r>
              <w:rPr>
                <w:rFonts w:ascii="Times New Roman" w:hAnsi="Times New Roman" w:hint="eastAsia"/>
                <w:color w:val="000000"/>
                <w:szCs w:val="21"/>
              </w:rPr>
              <w:t>，钙</w:t>
            </w:r>
            <w:r>
              <w:rPr>
                <w:rFonts w:ascii="Times New Roman" w:hAnsi="Times New Roman" w:hint="eastAsia"/>
                <w:color w:val="000000"/>
                <w:szCs w:val="21"/>
              </w:rPr>
              <w:t>10-18g/kg</w:t>
            </w:r>
            <w:r>
              <w:rPr>
                <w:rFonts w:ascii="Times New Roman" w:hAnsi="Times New Roman" w:hint="eastAsia"/>
                <w:color w:val="000000"/>
                <w:szCs w:val="21"/>
              </w:rPr>
              <w:t>，总磷</w:t>
            </w:r>
            <w:r>
              <w:rPr>
                <w:rFonts w:ascii="Times New Roman" w:hAnsi="Times New Roman" w:hint="eastAsia"/>
                <w:color w:val="000000"/>
                <w:szCs w:val="21"/>
              </w:rPr>
              <w:t>6-12g/kg</w:t>
            </w:r>
            <w:r>
              <w:rPr>
                <w:rFonts w:ascii="Times New Roman" w:hAnsi="Times New Roman" w:hint="eastAsia"/>
                <w:color w:val="000000"/>
                <w:szCs w:val="21"/>
              </w:rPr>
              <w:t>，钙：磷</w:t>
            </w:r>
            <w:r>
              <w:rPr>
                <w:rFonts w:ascii="Times New Roman" w:hAnsi="Times New Roman" w:hint="eastAsia"/>
                <w:color w:val="000000"/>
                <w:szCs w:val="21"/>
              </w:rPr>
              <w:t xml:space="preserve"> </w:t>
            </w:r>
            <w:r>
              <w:rPr>
                <w:rFonts w:ascii="Times New Roman" w:hAnsi="Times New Roman" w:hint="eastAsia"/>
                <w:color w:val="000000"/>
                <w:szCs w:val="21"/>
              </w:rPr>
              <w:t>1.2</w:t>
            </w:r>
            <w:r>
              <w:rPr>
                <w:rFonts w:ascii="Times New Roman" w:hAnsi="Times New Roman" w:hint="eastAsia"/>
                <w:color w:val="000000"/>
                <w:szCs w:val="21"/>
              </w:rPr>
              <w:t>：</w:t>
            </w:r>
            <w:r>
              <w:rPr>
                <w:rFonts w:ascii="Times New Roman" w:hAnsi="Times New Roman" w:hint="eastAsia"/>
                <w:color w:val="000000"/>
                <w:szCs w:val="21"/>
              </w:rPr>
              <w:t>1-1.7</w:t>
            </w:r>
            <w:r>
              <w:rPr>
                <w:rFonts w:ascii="Times New Roman" w:hAnsi="Times New Roman" w:hint="eastAsia"/>
                <w:color w:val="000000"/>
                <w:szCs w:val="21"/>
              </w:rPr>
              <w:t>：</w:t>
            </w:r>
            <w:r>
              <w:rPr>
                <w:rFonts w:ascii="Times New Roman" w:hAnsi="Times New Roman" w:hint="eastAsia"/>
                <w:color w:val="000000"/>
                <w:szCs w:val="21"/>
              </w:rPr>
              <w:t>1</w:t>
            </w:r>
            <w:r>
              <w:rPr>
                <w:rFonts w:ascii="Times New Roman" w:hAnsi="Times New Roman" w:hint="eastAsia"/>
                <w:color w:val="000000"/>
                <w:szCs w:val="21"/>
              </w:rPr>
              <w:t>。</w:t>
            </w:r>
          </w:p>
        </w:tc>
      </w:tr>
      <w:tr w:rsidR="006F7D71" w14:paraId="1FA3073B" w14:textId="77777777">
        <w:trPr>
          <w:trHeight w:val="287"/>
          <w:jc w:val="center"/>
        </w:trPr>
        <w:tc>
          <w:tcPr>
            <w:tcW w:w="584" w:type="pct"/>
            <w:vAlign w:val="center"/>
          </w:tcPr>
          <w:p w14:paraId="6ADFE4CD"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2.2</w:t>
            </w:r>
          </w:p>
        </w:tc>
        <w:tc>
          <w:tcPr>
            <w:tcW w:w="4416" w:type="pct"/>
          </w:tcPr>
          <w:p w14:paraId="7438D2B2" w14:textId="77777777" w:rsidR="006F7D71" w:rsidRDefault="007417A2">
            <w:pPr>
              <w:rPr>
                <w:rFonts w:ascii="Times New Roman" w:hAnsi="Times New Roman"/>
                <w:color w:val="000000"/>
                <w:szCs w:val="21"/>
              </w:rPr>
            </w:pPr>
            <w:r>
              <w:rPr>
                <w:rFonts w:ascii="Times New Roman" w:hAnsi="Times New Roman" w:hint="eastAsia"/>
                <w:color w:val="000000"/>
                <w:szCs w:val="21"/>
              </w:rPr>
              <w:t>大豆异黄酮≤</w:t>
            </w:r>
            <w:r>
              <w:rPr>
                <w:rFonts w:ascii="Times New Roman" w:hAnsi="Times New Roman" w:hint="eastAsia"/>
                <w:color w:val="000000"/>
                <w:szCs w:val="21"/>
              </w:rPr>
              <w:t>55mg/kg</w:t>
            </w:r>
            <w:r>
              <w:rPr>
                <w:rFonts w:ascii="Times New Roman" w:hAnsi="Times New Roman" w:hint="eastAsia"/>
                <w:color w:val="000000"/>
                <w:szCs w:val="21"/>
              </w:rPr>
              <w:t>，牛磺酸≥</w:t>
            </w:r>
            <w:r>
              <w:rPr>
                <w:rFonts w:ascii="Times New Roman" w:hAnsi="Times New Roman" w:hint="eastAsia"/>
                <w:color w:val="000000"/>
                <w:szCs w:val="21"/>
              </w:rPr>
              <w:t>550mg/kg</w:t>
            </w:r>
            <w:r>
              <w:rPr>
                <w:rFonts w:ascii="Times New Roman" w:hAnsi="Times New Roman" w:hint="eastAsia"/>
                <w:color w:val="000000"/>
                <w:szCs w:val="21"/>
              </w:rPr>
              <w:t>，有机硒≥</w:t>
            </w:r>
            <w:r>
              <w:rPr>
                <w:rFonts w:ascii="Times New Roman" w:hAnsi="Times New Roman" w:hint="eastAsia"/>
                <w:color w:val="000000"/>
                <w:szCs w:val="21"/>
              </w:rPr>
              <w:t>0.18mg/kg</w:t>
            </w:r>
            <w:r>
              <w:rPr>
                <w:rFonts w:ascii="Times New Roman" w:hAnsi="Times New Roman" w:hint="eastAsia"/>
                <w:color w:val="000000"/>
                <w:szCs w:val="21"/>
              </w:rPr>
              <w:t>，赖氨酸≥</w:t>
            </w:r>
            <w:r>
              <w:rPr>
                <w:rFonts w:ascii="Times New Roman" w:hAnsi="Times New Roman" w:hint="eastAsia"/>
                <w:color w:val="000000"/>
                <w:szCs w:val="21"/>
              </w:rPr>
              <w:t>11g/kg</w:t>
            </w:r>
            <w:r>
              <w:rPr>
                <w:rFonts w:ascii="Times New Roman" w:hAnsi="Times New Roman" w:hint="eastAsia"/>
                <w:color w:val="000000"/>
                <w:szCs w:val="21"/>
              </w:rPr>
              <w:t>，蛋氨酸</w:t>
            </w:r>
            <w:r>
              <w:rPr>
                <w:rFonts w:ascii="Times New Roman" w:hAnsi="Times New Roman" w:hint="eastAsia"/>
                <w:color w:val="000000"/>
                <w:szCs w:val="21"/>
              </w:rPr>
              <w:t>+</w:t>
            </w:r>
            <w:r>
              <w:rPr>
                <w:rFonts w:ascii="Times New Roman" w:hAnsi="Times New Roman" w:hint="eastAsia"/>
                <w:color w:val="000000"/>
                <w:szCs w:val="21"/>
              </w:rPr>
              <w:t>胱氨酸≥</w:t>
            </w:r>
            <w:r>
              <w:rPr>
                <w:rFonts w:ascii="Times New Roman" w:hAnsi="Times New Roman" w:hint="eastAsia"/>
                <w:color w:val="000000"/>
                <w:szCs w:val="21"/>
              </w:rPr>
              <w:t>9g/kg</w:t>
            </w:r>
            <w:r>
              <w:rPr>
                <w:rFonts w:ascii="Times New Roman" w:hAnsi="Times New Roman" w:hint="eastAsia"/>
                <w:color w:val="000000"/>
                <w:szCs w:val="21"/>
              </w:rPr>
              <w:t>，精氨酸≥</w:t>
            </w:r>
            <w:r>
              <w:rPr>
                <w:rFonts w:ascii="Times New Roman" w:hAnsi="Times New Roman" w:hint="eastAsia"/>
                <w:color w:val="000000"/>
                <w:szCs w:val="21"/>
              </w:rPr>
              <w:t>10g/kg</w:t>
            </w:r>
            <w:r>
              <w:rPr>
                <w:rFonts w:ascii="Times New Roman" w:hAnsi="Times New Roman" w:hint="eastAsia"/>
                <w:color w:val="000000"/>
                <w:szCs w:val="21"/>
              </w:rPr>
              <w:t>，维生素</w:t>
            </w:r>
            <w:r>
              <w:rPr>
                <w:rFonts w:ascii="Times New Roman" w:hAnsi="Times New Roman" w:hint="eastAsia"/>
                <w:color w:val="000000"/>
                <w:szCs w:val="21"/>
              </w:rPr>
              <w:t>A</w:t>
            </w:r>
            <w:r>
              <w:rPr>
                <w:rFonts w:ascii="Times New Roman" w:hAnsi="Times New Roman" w:hint="eastAsia"/>
                <w:color w:val="000000"/>
                <w:szCs w:val="21"/>
              </w:rPr>
              <w:t>≥</w:t>
            </w:r>
            <w:r>
              <w:rPr>
                <w:rFonts w:ascii="Times New Roman" w:hAnsi="Times New Roman" w:hint="eastAsia"/>
                <w:color w:val="000000"/>
                <w:szCs w:val="21"/>
              </w:rPr>
              <w:t>10000IU/kg</w:t>
            </w:r>
            <w:r>
              <w:rPr>
                <w:rFonts w:ascii="Times New Roman" w:hAnsi="Times New Roman" w:hint="eastAsia"/>
                <w:color w:val="000000"/>
                <w:szCs w:val="21"/>
              </w:rPr>
              <w:t>，维生素</w:t>
            </w:r>
            <w:r>
              <w:rPr>
                <w:rFonts w:ascii="Times New Roman" w:hAnsi="Times New Roman" w:hint="eastAsia"/>
                <w:color w:val="000000"/>
                <w:szCs w:val="21"/>
              </w:rPr>
              <w:t>D3</w:t>
            </w:r>
            <w:r>
              <w:rPr>
                <w:rFonts w:ascii="Times New Roman" w:hAnsi="Times New Roman" w:hint="eastAsia"/>
                <w:color w:val="000000"/>
                <w:szCs w:val="21"/>
              </w:rPr>
              <w:t>≥</w:t>
            </w:r>
            <w:r>
              <w:rPr>
                <w:rFonts w:ascii="Times New Roman" w:hAnsi="Times New Roman" w:hint="eastAsia"/>
                <w:color w:val="000000"/>
                <w:szCs w:val="21"/>
              </w:rPr>
              <w:t>1200IU/kg</w:t>
            </w:r>
            <w:r>
              <w:rPr>
                <w:rFonts w:ascii="Times New Roman" w:hAnsi="Times New Roman" w:hint="eastAsia"/>
                <w:color w:val="000000"/>
                <w:szCs w:val="21"/>
              </w:rPr>
              <w:t>，维生素</w:t>
            </w:r>
            <w:r>
              <w:rPr>
                <w:rFonts w:ascii="Times New Roman" w:hAnsi="Times New Roman" w:hint="eastAsia"/>
                <w:color w:val="000000"/>
                <w:szCs w:val="21"/>
              </w:rPr>
              <w:t>E</w:t>
            </w:r>
            <w:r>
              <w:rPr>
                <w:rFonts w:ascii="Times New Roman" w:hAnsi="Times New Roman" w:hint="eastAsia"/>
                <w:color w:val="000000"/>
                <w:szCs w:val="21"/>
              </w:rPr>
              <w:t>≥</w:t>
            </w:r>
            <w:r>
              <w:rPr>
                <w:rFonts w:ascii="Times New Roman" w:hAnsi="Times New Roman" w:hint="eastAsia"/>
                <w:color w:val="000000"/>
                <w:szCs w:val="21"/>
              </w:rPr>
              <w:t>90IU/kg</w:t>
            </w:r>
            <w:r>
              <w:rPr>
                <w:rFonts w:ascii="Times New Roman" w:hAnsi="Times New Roman" w:hint="eastAsia"/>
                <w:color w:val="000000"/>
                <w:szCs w:val="21"/>
              </w:rPr>
              <w:t>，铁≥</w:t>
            </w:r>
            <w:r>
              <w:rPr>
                <w:rFonts w:ascii="Times New Roman" w:hAnsi="Times New Roman" w:hint="eastAsia"/>
                <w:color w:val="000000"/>
                <w:szCs w:val="21"/>
              </w:rPr>
              <w:t>180mg/kg</w:t>
            </w:r>
            <w:r>
              <w:rPr>
                <w:rFonts w:ascii="Times New Roman" w:hAnsi="Times New Roman" w:hint="eastAsia"/>
                <w:color w:val="000000"/>
                <w:szCs w:val="21"/>
              </w:rPr>
              <w:t>，锌≥</w:t>
            </w:r>
            <w:r>
              <w:rPr>
                <w:rFonts w:ascii="Times New Roman" w:hAnsi="Times New Roman" w:hint="eastAsia"/>
                <w:color w:val="000000"/>
                <w:szCs w:val="21"/>
              </w:rPr>
              <w:t>55mg/kg</w:t>
            </w:r>
          </w:p>
        </w:tc>
      </w:tr>
      <w:tr w:rsidR="006F7D71" w14:paraId="3FB15811" w14:textId="77777777">
        <w:trPr>
          <w:trHeight w:val="287"/>
          <w:jc w:val="center"/>
        </w:trPr>
        <w:tc>
          <w:tcPr>
            <w:tcW w:w="584" w:type="pct"/>
            <w:vAlign w:val="center"/>
          </w:tcPr>
          <w:p w14:paraId="5D0EF56E"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lastRenderedPageBreak/>
              <w:t>3</w:t>
            </w:r>
          </w:p>
        </w:tc>
        <w:tc>
          <w:tcPr>
            <w:tcW w:w="4416" w:type="pct"/>
          </w:tcPr>
          <w:p w14:paraId="0ED0D311"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其他一般参数</w:t>
            </w:r>
          </w:p>
        </w:tc>
      </w:tr>
      <w:tr w:rsidR="006F7D71" w14:paraId="6ACAB8F6" w14:textId="77777777">
        <w:trPr>
          <w:trHeight w:val="287"/>
          <w:jc w:val="center"/>
        </w:trPr>
        <w:tc>
          <w:tcPr>
            <w:tcW w:w="584" w:type="pct"/>
            <w:vAlign w:val="center"/>
          </w:tcPr>
          <w:p w14:paraId="14F34749"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3.1</w:t>
            </w:r>
          </w:p>
        </w:tc>
        <w:tc>
          <w:tcPr>
            <w:tcW w:w="4416" w:type="pct"/>
          </w:tcPr>
          <w:p w14:paraId="3D11C66E" w14:textId="77777777" w:rsidR="006F7D71" w:rsidRDefault="007417A2">
            <w:pPr>
              <w:rPr>
                <w:rFonts w:ascii="Times New Roman" w:hAnsi="Times New Roman"/>
                <w:color w:val="000000"/>
                <w:szCs w:val="21"/>
              </w:rPr>
            </w:pPr>
            <w:r>
              <w:rPr>
                <w:rFonts w:ascii="Times New Roman" w:hAnsi="Times New Roman" w:hint="eastAsia"/>
                <w:color w:val="000000"/>
                <w:szCs w:val="21"/>
              </w:rPr>
              <w:t>组氨酸≥</w:t>
            </w:r>
            <w:r>
              <w:rPr>
                <w:rFonts w:ascii="Times New Roman" w:hAnsi="Times New Roman" w:hint="eastAsia"/>
                <w:color w:val="000000"/>
                <w:szCs w:val="21"/>
              </w:rPr>
              <w:t>4g/kg</w:t>
            </w:r>
            <w:r>
              <w:rPr>
                <w:rFonts w:ascii="Times New Roman" w:hAnsi="Times New Roman" w:hint="eastAsia"/>
                <w:color w:val="000000"/>
                <w:szCs w:val="21"/>
              </w:rPr>
              <w:t>，色氨酸≥</w:t>
            </w:r>
            <w:r>
              <w:rPr>
                <w:rFonts w:ascii="Times New Roman" w:hAnsi="Times New Roman" w:hint="eastAsia"/>
                <w:color w:val="000000"/>
                <w:szCs w:val="21"/>
              </w:rPr>
              <w:t>1.9g/kg</w:t>
            </w:r>
            <w:r>
              <w:rPr>
                <w:rFonts w:ascii="Times New Roman" w:hAnsi="Times New Roman" w:hint="eastAsia"/>
                <w:color w:val="000000"/>
                <w:szCs w:val="21"/>
              </w:rPr>
              <w:t>，苯丙氨酸</w:t>
            </w:r>
            <w:r>
              <w:rPr>
                <w:rFonts w:ascii="Times New Roman" w:hAnsi="Times New Roman" w:hint="eastAsia"/>
                <w:color w:val="000000"/>
                <w:szCs w:val="21"/>
              </w:rPr>
              <w:t>+</w:t>
            </w:r>
            <w:r>
              <w:rPr>
                <w:rFonts w:ascii="Times New Roman" w:hAnsi="Times New Roman" w:hint="eastAsia"/>
                <w:color w:val="000000"/>
                <w:szCs w:val="21"/>
              </w:rPr>
              <w:t>酪氨酸≥</w:t>
            </w:r>
            <w:r>
              <w:rPr>
                <w:rFonts w:ascii="Times New Roman" w:hAnsi="Times New Roman" w:hint="eastAsia"/>
                <w:color w:val="000000"/>
                <w:szCs w:val="21"/>
              </w:rPr>
              <w:t>11g/kg</w:t>
            </w:r>
            <w:r>
              <w:rPr>
                <w:rFonts w:ascii="Times New Roman" w:hAnsi="Times New Roman" w:hint="eastAsia"/>
                <w:color w:val="000000"/>
                <w:szCs w:val="21"/>
              </w:rPr>
              <w:t>，苏氨酸≥</w:t>
            </w:r>
            <w:r>
              <w:rPr>
                <w:rFonts w:ascii="Times New Roman" w:hAnsi="Times New Roman" w:hint="eastAsia"/>
                <w:color w:val="000000"/>
                <w:szCs w:val="21"/>
              </w:rPr>
              <w:t>6.5g/kg</w:t>
            </w:r>
            <w:r>
              <w:rPr>
                <w:rFonts w:ascii="Times New Roman" w:hAnsi="Times New Roman" w:hint="eastAsia"/>
                <w:color w:val="000000"/>
                <w:szCs w:val="21"/>
              </w:rPr>
              <w:t>，亮氨酸≥</w:t>
            </w:r>
            <w:r>
              <w:rPr>
                <w:rFonts w:ascii="Times New Roman" w:hAnsi="Times New Roman" w:hint="eastAsia"/>
                <w:color w:val="000000"/>
                <w:szCs w:val="21"/>
              </w:rPr>
              <w:t>14.4g/kg</w:t>
            </w:r>
            <w:r>
              <w:rPr>
                <w:rFonts w:ascii="Times New Roman" w:hAnsi="Times New Roman" w:hint="eastAsia"/>
                <w:color w:val="000000"/>
                <w:szCs w:val="21"/>
              </w:rPr>
              <w:t>，异亮氨酸≥</w:t>
            </w:r>
            <w:r>
              <w:rPr>
                <w:rFonts w:ascii="Times New Roman" w:hAnsi="Times New Roman" w:hint="eastAsia"/>
                <w:color w:val="000000"/>
                <w:szCs w:val="21"/>
              </w:rPr>
              <w:t>7.0g/kg</w:t>
            </w:r>
            <w:r>
              <w:rPr>
                <w:rFonts w:ascii="Times New Roman" w:hAnsi="Times New Roman" w:hint="eastAsia"/>
                <w:color w:val="000000"/>
                <w:szCs w:val="21"/>
              </w:rPr>
              <w:t>，缬氨酸≥</w:t>
            </w:r>
            <w:r>
              <w:rPr>
                <w:rFonts w:ascii="Times New Roman" w:hAnsi="Times New Roman" w:hint="eastAsia"/>
                <w:color w:val="000000"/>
                <w:szCs w:val="21"/>
              </w:rPr>
              <w:t>8.4g/kg</w:t>
            </w:r>
          </w:p>
        </w:tc>
      </w:tr>
      <w:tr w:rsidR="006F7D71" w14:paraId="2C375874" w14:textId="77777777">
        <w:trPr>
          <w:trHeight w:val="287"/>
          <w:jc w:val="center"/>
        </w:trPr>
        <w:tc>
          <w:tcPr>
            <w:tcW w:w="584" w:type="pct"/>
            <w:vAlign w:val="center"/>
          </w:tcPr>
          <w:p w14:paraId="6D0C35D3"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3.2</w:t>
            </w:r>
          </w:p>
        </w:tc>
        <w:tc>
          <w:tcPr>
            <w:tcW w:w="4416" w:type="pct"/>
          </w:tcPr>
          <w:p w14:paraId="0308388D" w14:textId="77777777" w:rsidR="006F7D71" w:rsidRDefault="007417A2">
            <w:pPr>
              <w:rPr>
                <w:rFonts w:ascii="Times New Roman" w:hAnsi="Times New Roman"/>
                <w:color w:val="000000"/>
                <w:szCs w:val="21"/>
              </w:rPr>
            </w:pPr>
            <w:r>
              <w:rPr>
                <w:rFonts w:ascii="Times New Roman" w:hAnsi="Times New Roman" w:hint="eastAsia"/>
                <w:color w:val="000000"/>
                <w:szCs w:val="21"/>
              </w:rPr>
              <w:t>维生素</w:t>
            </w:r>
            <w:r>
              <w:rPr>
                <w:rFonts w:ascii="Times New Roman" w:hAnsi="Times New Roman" w:hint="eastAsia"/>
                <w:color w:val="000000"/>
                <w:szCs w:val="21"/>
              </w:rPr>
              <w:t>K3 3-6mg/kg</w:t>
            </w:r>
            <w:r>
              <w:rPr>
                <w:rFonts w:ascii="Times New Roman" w:hAnsi="Times New Roman" w:hint="eastAsia"/>
                <w:color w:val="000000"/>
                <w:szCs w:val="21"/>
              </w:rPr>
              <w:t>，维生素</w:t>
            </w:r>
            <w:r>
              <w:rPr>
                <w:rFonts w:ascii="Times New Roman" w:hAnsi="Times New Roman" w:hint="eastAsia"/>
                <w:color w:val="000000"/>
                <w:szCs w:val="21"/>
              </w:rPr>
              <w:t>B1 8-16mg/kg</w:t>
            </w:r>
            <w:r>
              <w:rPr>
                <w:rFonts w:ascii="Times New Roman" w:hAnsi="Times New Roman" w:hint="eastAsia"/>
                <w:color w:val="000000"/>
                <w:szCs w:val="21"/>
              </w:rPr>
              <w:t>，维生素</w:t>
            </w:r>
            <w:r>
              <w:rPr>
                <w:rFonts w:ascii="Times New Roman" w:hAnsi="Times New Roman" w:hint="eastAsia"/>
                <w:color w:val="000000"/>
                <w:szCs w:val="21"/>
              </w:rPr>
              <w:t>B2 10-20mg/kg</w:t>
            </w:r>
            <w:r>
              <w:rPr>
                <w:rFonts w:ascii="Times New Roman" w:hAnsi="Times New Roman" w:hint="eastAsia"/>
                <w:color w:val="000000"/>
                <w:szCs w:val="21"/>
              </w:rPr>
              <w:t>，维生素</w:t>
            </w:r>
            <w:r>
              <w:rPr>
                <w:rFonts w:ascii="Times New Roman" w:hAnsi="Times New Roman" w:hint="eastAsia"/>
                <w:color w:val="000000"/>
                <w:szCs w:val="21"/>
              </w:rPr>
              <w:t>B6 6-12mg/kg</w:t>
            </w:r>
          </w:p>
        </w:tc>
      </w:tr>
      <w:tr w:rsidR="006F7D71" w14:paraId="2C04F973" w14:textId="77777777">
        <w:trPr>
          <w:trHeight w:val="287"/>
          <w:jc w:val="center"/>
        </w:trPr>
        <w:tc>
          <w:tcPr>
            <w:tcW w:w="584" w:type="pct"/>
            <w:vAlign w:val="center"/>
          </w:tcPr>
          <w:p w14:paraId="4DB9D597"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3.3</w:t>
            </w:r>
          </w:p>
        </w:tc>
        <w:tc>
          <w:tcPr>
            <w:tcW w:w="4416" w:type="pct"/>
          </w:tcPr>
          <w:p w14:paraId="0B4EB9AA" w14:textId="77777777" w:rsidR="006F7D71" w:rsidRDefault="007417A2">
            <w:pPr>
              <w:rPr>
                <w:rFonts w:ascii="Times New Roman" w:hAnsi="Times New Roman"/>
                <w:color w:val="000000"/>
                <w:szCs w:val="21"/>
              </w:rPr>
            </w:pPr>
            <w:r>
              <w:rPr>
                <w:rFonts w:ascii="Times New Roman" w:hAnsi="Times New Roman" w:hint="eastAsia"/>
                <w:color w:val="000000"/>
                <w:szCs w:val="21"/>
              </w:rPr>
              <w:t>烟酸</w:t>
            </w:r>
            <w:r>
              <w:rPr>
                <w:rFonts w:ascii="Times New Roman" w:hAnsi="Times New Roman" w:hint="eastAsia"/>
                <w:color w:val="000000"/>
                <w:szCs w:val="21"/>
              </w:rPr>
              <w:t>45-90mg/kg</w:t>
            </w:r>
            <w:r>
              <w:rPr>
                <w:rFonts w:ascii="Times New Roman" w:hAnsi="Times New Roman" w:hint="eastAsia"/>
                <w:color w:val="000000"/>
                <w:szCs w:val="21"/>
              </w:rPr>
              <w:t>，泛酸</w:t>
            </w:r>
            <w:r>
              <w:rPr>
                <w:rFonts w:ascii="Times New Roman" w:hAnsi="Times New Roman" w:hint="eastAsia"/>
                <w:color w:val="000000"/>
                <w:szCs w:val="21"/>
              </w:rPr>
              <w:t>17-34mg/kg</w:t>
            </w:r>
            <w:r>
              <w:rPr>
                <w:rFonts w:ascii="Times New Roman" w:hAnsi="Times New Roman" w:hint="eastAsia"/>
                <w:color w:val="000000"/>
                <w:szCs w:val="21"/>
              </w:rPr>
              <w:t>，叶酸</w:t>
            </w:r>
            <w:r>
              <w:rPr>
                <w:rFonts w:ascii="Times New Roman" w:hAnsi="Times New Roman" w:hint="eastAsia"/>
                <w:color w:val="000000"/>
                <w:szCs w:val="21"/>
              </w:rPr>
              <w:t>4-8mg/kg</w:t>
            </w:r>
            <w:r>
              <w:rPr>
                <w:rFonts w:ascii="Times New Roman" w:hAnsi="Times New Roman" w:hint="eastAsia"/>
                <w:color w:val="000000"/>
                <w:szCs w:val="21"/>
              </w:rPr>
              <w:t>，生物素</w:t>
            </w:r>
            <w:r>
              <w:rPr>
                <w:rFonts w:ascii="Times New Roman" w:hAnsi="Times New Roman" w:hint="eastAsia"/>
                <w:color w:val="000000"/>
                <w:szCs w:val="21"/>
              </w:rPr>
              <w:t>0.1-0.2mg/kg</w:t>
            </w:r>
            <w:r>
              <w:rPr>
                <w:rFonts w:ascii="Times New Roman" w:hAnsi="Times New Roman" w:hint="eastAsia"/>
                <w:color w:val="000000"/>
                <w:szCs w:val="21"/>
              </w:rPr>
              <w:t>，维生素</w:t>
            </w:r>
            <w:r>
              <w:rPr>
                <w:rFonts w:ascii="Times New Roman" w:hAnsi="Times New Roman" w:hint="eastAsia"/>
                <w:color w:val="000000"/>
                <w:szCs w:val="21"/>
              </w:rPr>
              <w:t>B12 0.02-0.04mg/kg</w:t>
            </w:r>
            <w:r>
              <w:rPr>
                <w:rFonts w:ascii="Times New Roman" w:hAnsi="Times New Roman" w:hint="eastAsia"/>
                <w:color w:val="000000"/>
                <w:szCs w:val="21"/>
              </w:rPr>
              <w:t>，胆碱</w:t>
            </w:r>
            <w:r>
              <w:rPr>
                <w:rFonts w:ascii="Times New Roman" w:hAnsi="Times New Roman" w:hint="eastAsia"/>
                <w:color w:val="000000"/>
                <w:szCs w:val="21"/>
              </w:rPr>
              <w:t>1250-2500mg/kg</w:t>
            </w:r>
          </w:p>
        </w:tc>
      </w:tr>
      <w:tr w:rsidR="006F7D71" w14:paraId="5A846C55" w14:textId="77777777">
        <w:trPr>
          <w:trHeight w:val="287"/>
          <w:jc w:val="center"/>
        </w:trPr>
        <w:tc>
          <w:tcPr>
            <w:tcW w:w="584" w:type="pct"/>
            <w:vAlign w:val="center"/>
          </w:tcPr>
          <w:p w14:paraId="68FEE968"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3.4</w:t>
            </w:r>
          </w:p>
        </w:tc>
        <w:tc>
          <w:tcPr>
            <w:tcW w:w="4416" w:type="pct"/>
          </w:tcPr>
          <w:p w14:paraId="49E93788" w14:textId="77777777" w:rsidR="006F7D71" w:rsidRDefault="007417A2">
            <w:pPr>
              <w:rPr>
                <w:rFonts w:ascii="Times New Roman" w:hAnsi="Times New Roman"/>
                <w:color w:val="000000"/>
                <w:szCs w:val="21"/>
              </w:rPr>
            </w:pPr>
            <w:r>
              <w:rPr>
                <w:rFonts w:ascii="Times New Roman" w:hAnsi="Times New Roman" w:hint="eastAsia"/>
                <w:color w:val="000000"/>
                <w:szCs w:val="21"/>
              </w:rPr>
              <w:t>镁</w:t>
            </w:r>
            <w:r>
              <w:rPr>
                <w:rFonts w:ascii="Times New Roman" w:hAnsi="Times New Roman" w:hint="eastAsia"/>
                <w:color w:val="000000"/>
                <w:szCs w:val="21"/>
              </w:rPr>
              <w:t>2-4g/kg</w:t>
            </w:r>
            <w:r>
              <w:rPr>
                <w:rFonts w:ascii="Times New Roman" w:hAnsi="Times New Roman" w:hint="eastAsia"/>
                <w:color w:val="000000"/>
                <w:szCs w:val="21"/>
              </w:rPr>
              <w:t>，钾</w:t>
            </w:r>
            <w:r>
              <w:rPr>
                <w:rFonts w:ascii="Times New Roman" w:hAnsi="Times New Roman" w:hint="eastAsia"/>
                <w:color w:val="000000"/>
                <w:szCs w:val="21"/>
              </w:rPr>
              <w:t>5-10g/kg</w:t>
            </w:r>
            <w:r>
              <w:rPr>
                <w:rFonts w:ascii="Times New Roman" w:hAnsi="Times New Roman" w:hint="eastAsia"/>
                <w:color w:val="000000"/>
                <w:szCs w:val="21"/>
              </w:rPr>
              <w:t>，钠</w:t>
            </w:r>
            <w:r>
              <w:rPr>
                <w:rFonts w:ascii="Times New Roman" w:hAnsi="Times New Roman" w:hint="eastAsia"/>
                <w:color w:val="000000"/>
                <w:szCs w:val="21"/>
              </w:rPr>
              <w:t>2-4g/kg</w:t>
            </w:r>
            <w:r>
              <w:rPr>
                <w:rFonts w:ascii="Times New Roman" w:hAnsi="Times New Roman" w:hint="eastAsia"/>
                <w:color w:val="000000"/>
                <w:szCs w:val="21"/>
              </w:rPr>
              <w:t>，锰</w:t>
            </w:r>
            <w:r>
              <w:rPr>
                <w:rFonts w:ascii="Times New Roman" w:hAnsi="Times New Roman" w:hint="eastAsia"/>
                <w:color w:val="000000"/>
                <w:szCs w:val="21"/>
              </w:rPr>
              <w:t>75-150mg/kg</w:t>
            </w:r>
            <w:r>
              <w:rPr>
                <w:rFonts w:ascii="Times New Roman" w:hAnsi="Times New Roman" w:hint="eastAsia"/>
                <w:color w:val="000000"/>
                <w:szCs w:val="21"/>
              </w:rPr>
              <w:t>，铜</w:t>
            </w:r>
            <w:r>
              <w:rPr>
                <w:rFonts w:ascii="Times New Roman" w:hAnsi="Times New Roman" w:hint="eastAsia"/>
                <w:color w:val="000000"/>
                <w:szCs w:val="21"/>
              </w:rPr>
              <w:t>10-20mg/kg</w:t>
            </w:r>
            <w:r>
              <w:rPr>
                <w:rFonts w:ascii="Times New Roman" w:hAnsi="Times New Roman" w:hint="eastAsia"/>
                <w:color w:val="000000"/>
                <w:szCs w:val="21"/>
              </w:rPr>
              <w:t>，碘</w:t>
            </w:r>
            <w:r>
              <w:rPr>
                <w:rFonts w:ascii="Times New Roman" w:hAnsi="Times New Roman" w:hint="eastAsia"/>
                <w:color w:val="000000"/>
                <w:szCs w:val="21"/>
              </w:rPr>
              <w:t>0.5-1mg/kg</w:t>
            </w:r>
          </w:p>
        </w:tc>
      </w:tr>
      <w:tr w:rsidR="006F7D71" w14:paraId="27440B14" w14:textId="77777777">
        <w:trPr>
          <w:trHeight w:val="287"/>
          <w:jc w:val="center"/>
        </w:trPr>
        <w:tc>
          <w:tcPr>
            <w:tcW w:w="584" w:type="pct"/>
            <w:vAlign w:val="center"/>
          </w:tcPr>
          <w:p w14:paraId="010B2E46" w14:textId="77777777" w:rsidR="006F7D71" w:rsidRDefault="007417A2">
            <w:pPr>
              <w:jc w:val="center"/>
              <w:rPr>
                <w:rFonts w:ascii="Times New Roman" w:hAnsi="Times New Roman"/>
                <w:color w:val="000000"/>
                <w:szCs w:val="21"/>
              </w:rPr>
            </w:pPr>
            <w:r>
              <w:rPr>
                <w:rFonts w:ascii="宋体" w:hAnsi="宋体" w:hint="eastAsia"/>
                <w:b/>
                <w:bCs/>
                <w:szCs w:val="21"/>
              </w:rPr>
              <w:t>品目三</w:t>
            </w:r>
          </w:p>
        </w:tc>
        <w:tc>
          <w:tcPr>
            <w:tcW w:w="4416" w:type="pct"/>
          </w:tcPr>
          <w:p w14:paraId="4DE0AC0F" w14:textId="77777777" w:rsidR="006F7D71" w:rsidRDefault="007417A2">
            <w:pPr>
              <w:rPr>
                <w:rFonts w:ascii="Times New Roman" w:hAnsi="Times New Roman"/>
                <w:color w:val="000000"/>
                <w:szCs w:val="21"/>
              </w:rPr>
            </w:pPr>
            <w:r>
              <w:rPr>
                <w:rFonts w:ascii="宋体" w:hAnsi="宋体" w:hint="eastAsia"/>
                <w:b/>
                <w:bCs/>
                <w:color w:val="000000"/>
                <w:szCs w:val="21"/>
              </w:rPr>
              <w:t>辐照灭菌实验用免疫缺陷鼠饲料</w:t>
            </w:r>
          </w:p>
        </w:tc>
      </w:tr>
      <w:tr w:rsidR="006F7D71" w14:paraId="52A275BD" w14:textId="77777777">
        <w:trPr>
          <w:trHeight w:val="287"/>
          <w:jc w:val="center"/>
        </w:trPr>
        <w:tc>
          <w:tcPr>
            <w:tcW w:w="584" w:type="pct"/>
            <w:vAlign w:val="center"/>
          </w:tcPr>
          <w:p w14:paraId="638D75C6"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1</w:t>
            </w:r>
          </w:p>
        </w:tc>
        <w:tc>
          <w:tcPr>
            <w:tcW w:w="4416" w:type="pct"/>
          </w:tcPr>
          <w:p w14:paraId="60CB7ECC"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基本要求</w:t>
            </w:r>
          </w:p>
        </w:tc>
      </w:tr>
      <w:tr w:rsidR="006F7D71" w14:paraId="2A09E11A" w14:textId="77777777">
        <w:trPr>
          <w:trHeight w:val="287"/>
          <w:jc w:val="center"/>
        </w:trPr>
        <w:tc>
          <w:tcPr>
            <w:tcW w:w="584" w:type="pct"/>
            <w:vAlign w:val="center"/>
          </w:tcPr>
          <w:p w14:paraId="5133CD92"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1.1</w:t>
            </w:r>
          </w:p>
        </w:tc>
        <w:tc>
          <w:tcPr>
            <w:tcW w:w="4416" w:type="pct"/>
          </w:tcPr>
          <w:p w14:paraId="570FF954" w14:textId="77777777" w:rsidR="006F7D71" w:rsidRDefault="007417A2">
            <w:pPr>
              <w:rPr>
                <w:rFonts w:ascii="Times New Roman" w:hAnsi="Times New Roman"/>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200kg</w:t>
            </w:r>
          </w:p>
        </w:tc>
      </w:tr>
      <w:tr w:rsidR="006F7D71" w14:paraId="3DF3C16F" w14:textId="77777777">
        <w:trPr>
          <w:trHeight w:val="287"/>
          <w:jc w:val="center"/>
        </w:trPr>
        <w:tc>
          <w:tcPr>
            <w:tcW w:w="584" w:type="pct"/>
            <w:vAlign w:val="center"/>
          </w:tcPr>
          <w:p w14:paraId="51A73BEB"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1.2</w:t>
            </w:r>
          </w:p>
        </w:tc>
        <w:tc>
          <w:tcPr>
            <w:tcW w:w="4416" w:type="pct"/>
          </w:tcPr>
          <w:p w14:paraId="73C87B56" w14:textId="77777777" w:rsidR="006F7D71" w:rsidRDefault="007417A2">
            <w:pPr>
              <w:rPr>
                <w:rFonts w:ascii="Times New Roman" w:hAnsi="Times New Roman"/>
                <w:color w:val="000000"/>
                <w:szCs w:val="21"/>
              </w:rPr>
            </w:pPr>
            <w:r>
              <w:rPr>
                <w:rFonts w:ascii="Times New Roman" w:hAnsi="Times New Roman" w:hint="eastAsia"/>
                <w:color w:val="000000"/>
                <w:szCs w:val="21"/>
              </w:rPr>
              <w:t>用途：用于对实验用免疫缺陷鼠的营养需求</w:t>
            </w:r>
          </w:p>
        </w:tc>
      </w:tr>
      <w:tr w:rsidR="006F7D71" w14:paraId="017704D8" w14:textId="77777777">
        <w:trPr>
          <w:trHeight w:val="287"/>
          <w:jc w:val="center"/>
        </w:trPr>
        <w:tc>
          <w:tcPr>
            <w:tcW w:w="584" w:type="pct"/>
            <w:vAlign w:val="center"/>
          </w:tcPr>
          <w:p w14:paraId="3E69CEFF"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2</w:t>
            </w:r>
          </w:p>
        </w:tc>
        <w:tc>
          <w:tcPr>
            <w:tcW w:w="4416" w:type="pct"/>
          </w:tcPr>
          <w:p w14:paraId="71C1BCB6"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主要功能及参数</w:t>
            </w:r>
          </w:p>
        </w:tc>
      </w:tr>
      <w:tr w:rsidR="006F7D71" w14:paraId="43EA0A62" w14:textId="77777777">
        <w:trPr>
          <w:trHeight w:val="287"/>
          <w:jc w:val="center"/>
        </w:trPr>
        <w:tc>
          <w:tcPr>
            <w:tcW w:w="584" w:type="pct"/>
            <w:vAlign w:val="center"/>
          </w:tcPr>
          <w:p w14:paraId="5C404174"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2.1</w:t>
            </w:r>
          </w:p>
        </w:tc>
        <w:tc>
          <w:tcPr>
            <w:tcW w:w="4416" w:type="pct"/>
          </w:tcPr>
          <w:p w14:paraId="7C027F01" w14:textId="77777777" w:rsidR="006F7D71" w:rsidRDefault="007417A2">
            <w:pPr>
              <w:rPr>
                <w:rFonts w:ascii="Times New Roman" w:hAnsi="Times New Roman"/>
                <w:color w:val="000000"/>
                <w:szCs w:val="21"/>
              </w:rPr>
            </w:pPr>
            <w:r>
              <w:rPr>
                <w:rFonts w:ascii="Times New Roman" w:hAnsi="Times New Roman" w:hint="eastAsia"/>
                <w:color w:val="000000"/>
                <w:szCs w:val="21"/>
              </w:rPr>
              <w:t>水分≤</w:t>
            </w:r>
            <w:r>
              <w:rPr>
                <w:rFonts w:ascii="Times New Roman" w:hAnsi="Times New Roman" w:hint="eastAsia"/>
                <w:color w:val="000000"/>
                <w:szCs w:val="21"/>
              </w:rPr>
              <w:t>100g/kg</w:t>
            </w:r>
            <w:r>
              <w:rPr>
                <w:rFonts w:ascii="Times New Roman" w:hAnsi="Times New Roman" w:hint="eastAsia"/>
                <w:color w:val="000000"/>
                <w:szCs w:val="21"/>
              </w:rPr>
              <w:t>，粗蛋白≥</w:t>
            </w:r>
            <w:r>
              <w:rPr>
                <w:rFonts w:ascii="Times New Roman" w:hAnsi="Times New Roman" w:hint="eastAsia"/>
                <w:color w:val="000000"/>
                <w:szCs w:val="21"/>
              </w:rPr>
              <w:t>220g/kg</w:t>
            </w:r>
            <w:r>
              <w:rPr>
                <w:rFonts w:ascii="Times New Roman" w:hAnsi="Times New Roman" w:hint="eastAsia"/>
                <w:color w:val="000000"/>
                <w:szCs w:val="21"/>
              </w:rPr>
              <w:t>，粗脂肪≥</w:t>
            </w:r>
            <w:r>
              <w:rPr>
                <w:rFonts w:ascii="Times New Roman" w:hAnsi="Times New Roman" w:hint="eastAsia"/>
                <w:color w:val="000000"/>
                <w:szCs w:val="21"/>
              </w:rPr>
              <w:t>40g/kg</w:t>
            </w:r>
            <w:r>
              <w:rPr>
                <w:rFonts w:ascii="Times New Roman" w:hAnsi="Times New Roman" w:hint="eastAsia"/>
                <w:color w:val="000000"/>
                <w:szCs w:val="21"/>
              </w:rPr>
              <w:t>，粗纤维≤</w:t>
            </w:r>
            <w:r>
              <w:rPr>
                <w:rFonts w:ascii="Times New Roman" w:hAnsi="Times New Roman" w:hint="eastAsia"/>
                <w:color w:val="000000"/>
                <w:szCs w:val="21"/>
              </w:rPr>
              <w:t>50g/kg</w:t>
            </w:r>
            <w:r>
              <w:rPr>
                <w:rFonts w:ascii="Times New Roman" w:hAnsi="Times New Roman" w:hint="eastAsia"/>
                <w:color w:val="000000"/>
                <w:szCs w:val="21"/>
              </w:rPr>
              <w:t>，粗灰分≤</w:t>
            </w:r>
            <w:r>
              <w:rPr>
                <w:rFonts w:ascii="Times New Roman" w:hAnsi="Times New Roman" w:hint="eastAsia"/>
                <w:color w:val="000000"/>
                <w:szCs w:val="21"/>
              </w:rPr>
              <w:t>80g/kg</w:t>
            </w:r>
            <w:r>
              <w:rPr>
                <w:rFonts w:ascii="Times New Roman" w:hAnsi="Times New Roman" w:hint="eastAsia"/>
                <w:color w:val="000000"/>
                <w:szCs w:val="21"/>
              </w:rPr>
              <w:t>，钙</w:t>
            </w:r>
            <w:r>
              <w:rPr>
                <w:rFonts w:ascii="Times New Roman" w:hAnsi="Times New Roman" w:hint="eastAsia"/>
                <w:color w:val="000000"/>
                <w:szCs w:val="21"/>
              </w:rPr>
              <w:t>10-18g/kg</w:t>
            </w:r>
            <w:r>
              <w:rPr>
                <w:rFonts w:ascii="Times New Roman" w:hAnsi="Times New Roman" w:hint="eastAsia"/>
                <w:color w:val="000000"/>
                <w:szCs w:val="21"/>
              </w:rPr>
              <w:t>，总磷</w:t>
            </w:r>
            <w:r>
              <w:rPr>
                <w:rFonts w:ascii="Times New Roman" w:hAnsi="Times New Roman" w:hint="eastAsia"/>
                <w:color w:val="000000"/>
                <w:szCs w:val="21"/>
              </w:rPr>
              <w:t>6-12g/kg</w:t>
            </w:r>
            <w:r>
              <w:rPr>
                <w:rFonts w:ascii="Times New Roman" w:hAnsi="Times New Roman" w:hint="eastAsia"/>
                <w:color w:val="000000"/>
                <w:szCs w:val="21"/>
              </w:rPr>
              <w:t>，钙</w:t>
            </w:r>
            <w:r>
              <w:rPr>
                <w:rFonts w:ascii="Times New Roman" w:hAnsi="Times New Roman" w:hint="eastAsia"/>
                <w:color w:val="000000"/>
                <w:szCs w:val="21"/>
              </w:rPr>
              <w:t>:</w:t>
            </w:r>
            <w:r>
              <w:rPr>
                <w:rFonts w:ascii="Times New Roman" w:hAnsi="Times New Roman" w:hint="eastAsia"/>
                <w:color w:val="000000"/>
                <w:szCs w:val="21"/>
              </w:rPr>
              <w:t>磷</w:t>
            </w:r>
            <w:r>
              <w:rPr>
                <w:rFonts w:ascii="Times New Roman" w:hAnsi="Times New Roman" w:hint="eastAsia"/>
                <w:color w:val="000000"/>
                <w:szCs w:val="21"/>
              </w:rPr>
              <w:t xml:space="preserve"> 1.2:1-1.7:1</w:t>
            </w:r>
            <w:r>
              <w:rPr>
                <w:rFonts w:ascii="Times New Roman" w:hAnsi="Times New Roman" w:hint="eastAsia"/>
                <w:color w:val="000000"/>
                <w:szCs w:val="21"/>
              </w:rPr>
              <w:t>。</w:t>
            </w:r>
          </w:p>
        </w:tc>
      </w:tr>
      <w:tr w:rsidR="006F7D71" w14:paraId="172CC4DF" w14:textId="77777777">
        <w:trPr>
          <w:trHeight w:val="287"/>
          <w:jc w:val="center"/>
        </w:trPr>
        <w:tc>
          <w:tcPr>
            <w:tcW w:w="584" w:type="pct"/>
            <w:vAlign w:val="center"/>
          </w:tcPr>
          <w:p w14:paraId="21013873"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2.2</w:t>
            </w:r>
          </w:p>
        </w:tc>
        <w:tc>
          <w:tcPr>
            <w:tcW w:w="4416" w:type="pct"/>
          </w:tcPr>
          <w:p w14:paraId="61D5B8D2" w14:textId="77777777" w:rsidR="006F7D71" w:rsidRDefault="007417A2">
            <w:pPr>
              <w:rPr>
                <w:rFonts w:ascii="Times New Roman" w:hAnsi="Times New Roman"/>
                <w:color w:val="000000"/>
                <w:szCs w:val="21"/>
              </w:rPr>
            </w:pPr>
            <w:r>
              <w:rPr>
                <w:rFonts w:ascii="Times New Roman" w:hAnsi="Times New Roman" w:hint="eastAsia"/>
                <w:color w:val="000000"/>
                <w:szCs w:val="21"/>
              </w:rPr>
              <w:t>有机硒≥</w:t>
            </w:r>
            <w:r>
              <w:rPr>
                <w:rFonts w:ascii="Times New Roman" w:hAnsi="Times New Roman" w:hint="eastAsia"/>
                <w:color w:val="000000"/>
                <w:szCs w:val="21"/>
              </w:rPr>
              <w:t>0.25mg/kg</w:t>
            </w:r>
            <w:r>
              <w:rPr>
                <w:rFonts w:ascii="Times New Roman" w:hAnsi="Times New Roman" w:hint="eastAsia"/>
                <w:color w:val="000000"/>
                <w:szCs w:val="21"/>
              </w:rPr>
              <w:t>，烟酸≥</w:t>
            </w:r>
            <w:r>
              <w:rPr>
                <w:rFonts w:ascii="Times New Roman" w:hAnsi="Times New Roman" w:hint="eastAsia"/>
                <w:color w:val="000000"/>
                <w:szCs w:val="21"/>
              </w:rPr>
              <w:t xml:space="preserve">70 </w:t>
            </w:r>
            <w:r>
              <w:rPr>
                <w:rFonts w:ascii="Times New Roman" w:hAnsi="Times New Roman" w:hint="eastAsia"/>
                <w:color w:val="000000"/>
                <w:szCs w:val="21"/>
              </w:rPr>
              <w:t>mg/kg</w:t>
            </w:r>
            <w:r>
              <w:rPr>
                <w:rFonts w:ascii="Times New Roman" w:hAnsi="Times New Roman" w:hint="eastAsia"/>
                <w:color w:val="000000"/>
                <w:szCs w:val="21"/>
              </w:rPr>
              <w:t>，精氨酸≥</w:t>
            </w:r>
            <w:r>
              <w:rPr>
                <w:rFonts w:ascii="Times New Roman" w:hAnsi="Times New Roman" w:hint="eastAsia"/>
                <w:color w:val="000000"/>
                <w:szCs w:val="21"/>
              </w:rPr>
              <w:t>11g/kg</w:t>
            </w:r>
            <w:r>
              <w:rPr>
                <w:rFonts w:ascii="Times New Roman" w:hAnsi="Times New Roman" w:hint="eastAsia"/>
                <w:color w:val="000000"/>
                <w:szCs w:val="21"/>
              </w:rPr>
              <w:t>，苯丙氨酸</w:t>
            </w:r>
            <w:r>
              <w:rPr>
                <w:rFonts w:ascii="Times New Roman" w:hAnsi="Times New Roman" w:hint="eastAsia"/>
                <w:color w:val="000000"/>
                <w:szCs w:val="21"/>
              </w:rPr>
              <w:t>+</w:t>
            </w:r>
            <w:r>
              <w:rPr>
                <w:rFonts w:ascii="Times New Roman" w:hAnsi="Times New Roman" w:hint="eastAsia"/>
                <w:color w:val="000000"/>
                <w:szCs w:val="21"/>
              </w:rPr>
              <w:t>酪氨酸≥</w:t>
            </w:r>
            <w:r>
              <w:rPr>
                <w:rFonts w:ascii="Times New Roman" w:hAnsi="Times New Roman" w:hint="eastAsia"/>
                <w:color w:val="000000"/>
                <w:szCs w:val="21"/>
              </w:rPr>
              <w:t>13g/kg</w:t>
            </w:r>
            <w:r>
              <w:rPr>
                <w:rFonts w:ascii="Times New Roman" w:hAnsi="Times New Roman" w:hint="eastAsia"/>
                <w:color w:val="000000"/>
                <w:szCs w:val="21"/>
              </w:rPr>
              <w:t>，维生素</w:t>
            </w:r>
            <w:r>
              <w:rPr>
                <w:rFonts w:ascii="Times New Roman" w:hAnsi="Times New Roman" w:hint="eastAsia"/>
                <w:color w:val="000000"/>
                <w:szCs w:val="21"/>
              </w:rPr>
              <w:t>A</w:t>
            </w:r>
            <w:r>
              <w:rPr>
                <w:rFonts w:ascii="Times New Roman" w:hAnsi="Times New Roman" w:hint="eastAsia"/>
                <w:color w:val="000000"/>
                <w:szCs w:val="21"/>
              </w:rPr>
              <w:t>≥</w:t>
            </w:r>
            <w:r>
              <w:rPr>
                <w:rFonts w:ascii="Times New Roman" w:hAnsi="Times New Roman" w:hint="eastAsia"/>
                <w:color w:val="000000"/>
                <w:szCs w:val="21"/>
              </w:rPr>
              <w:t>14000IU/kg</w:t>
            </w:r>
            <w:r>
              <w:rPr>
                <w:rFonts w:ascii="Times New Roman" w:hAnsi="Times New Roman" w:hint="eastAsia"/>
                <w:color w:val="000000"/>
                <w:szCs w:val="21"/>
              </w:rPr>
              <w:t>，维生素</w:t>
            </w:r>
            <w:r>
              <w:rPr>
                <w:rFonts w:ascii="Times New Roman" w:hAnsi="Times New Roman" w:hint="eastAsia"/>
                <w:color w:val="000000"/>
                <w:szCs w:val="21"/>
              </w:rPr>
              <w:t>D3</w:t>
            </w:r>
            <w:r>
              <w:rPr>
                <w:rFonts w:ascii="Times New Roman" w:hAnsi="Times New Roman" w:hint="eastAsia"/>
                <w:color w:val="000000"/>
                <w:szCs w:val="21"/>
              </w:rPr>
              <w:t>≥</w:t>
            </w:r>
            <w:r>
              <w:rPr>
                <w:rFonts w:ascii="Times New Roman" w:hAnsi="Times New Roman" w:hint="eastAsia"/>
                <w:color w:val="000000"/>
                <w:szCs w:val="21"/>
              </w:rPr>
              <w:t>1500IU/kg</w:t>
            </w:r>
            <w:r>
              <w:rPr>
                <w:rFonts w:ascii="Times New Roman" w:hAnsi="Times New Roman" w:hint="eastAsia"/>
                <w:color w:val="000000"/>
                <w:szCs w:val="21"/>
              </w:rPr>
              <w:t>，维生素</w:t>
            </w:r>
            <w:r>
              <w:rPr>
                <w:rFonts w:ascii="Times New Roman" w:hAnsi="Times New Roman" w:hint="eastAsia"/>
                <w:color w:val="000000"/>
                <w:szCs w:val="21"/>
              </w:rPr>
              <w:t>E</w:t>
            </w:r>
            <w:r>
              <w:rPr>
                <w:rFonts w:ascii="Times New Roman" w:hAnsi="Times New Roman" w:hint="eastAsia"/>
                <w:color w:val="000000"/>
                <w:szCs w:val="21"/>
              </w:rPr>
              <w:t>≥</w:t>
            </w:r>
            <w:r>
              <w:rPr>
                <w:rFonts w:ascii="Times New Roman" w:hAnsi="Times New Roman" w:hint="eastAsia"/>
                <w:color w:val="000000"/>
                <w:szCs w:val="21"/>
              </w:rPr>
              <w:t>120IU/kg</w:t>
            </w:r>
            <w:r>
              <w:rPr>
                <w:rFonts w:ascii="Times New Roman" w:hAnsi="Times New Roman" w:hint="eastAsia"/>
                <w:color w:val="000000"/>
                <w:szCs w:val="21"/>
              </w:rPr>
              <w:t>，铁≥</w:t>
            </w:r>
            <w:r>
              <w:rPr>
                <w:rFonts w:ascii="Times New Roman" w:hAnsi="Times New Roman" w:hint="eastAsia"/>
                <w:color w:val="000000"/>
                <w:szCs w:val="21"/>
              </w:rPr>
              <w:t>120mg/kg</w:t>
            </w:r>
            <w:r>
              <w:rPr>
                <w:rFonts w:ascii="Times New Roman" w:hAnsi="Times New Roman" w:hint="eastAsia"/>
                <w:color w:val="000000"/>
                <w:szCs w:val="21"/>
              </w:rPr>
              <w:t>，锌≥</w:t>
            </w:r>
            <w:r>
              <w:rPr>
                <w:rFonts w:ascii="Times New Roman" w:hAnsi="Times New Roman" w:hint="eastAsia"/>
                <w:color w:val="000000"/>
                <w:szCs w:val="21"/>
              </w:rPr>
              <w:t>100mg/kg</w:t>
            </w:r>
          </w:p>
        </w:tc>
      </w:tr>
      <w:tr w:rsidR="006F7D71" w14:paraId="21EB0BAB" w14:textId="77777777">
        <w:trPr>
          <w:trHeight w:val="287"/>
          <w:jc w:val="center"/>
        </w:trPr>
        <w:tc>
          <w:tcPr>
            <w:tcW w:w="584" w:type="pct"/>
            <w:vAlign w:val="center"/>
          </w:tcPr>
          <w:p w14:paraId="6735D0D3"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3</w:t>
            </w:r>
          </w:p>
        </w:tc>
        <w:tc>
          <w:tcPr>
            <w:tcW w:w="4416" w:type="pct"/>
          </w:tcPr>
          <w:p w14:paraId="5686484F"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其他一般参数</w:t>
            </w:r>
          </w:p>
        </w:tc>
      </w:tr>
      <w:tr w:rsidR="006F7D71" w14:paraId="4107A44F" w14:textId="77777777">
        <w:trPr>
          <w:trHeight w:val="287"/>
          <w:jc w:val="center"/>
        </w:trPr>
        <w:tc>
          <w:tcPr>
            <w:tcW w:w="584" w:type="pct"/>
            <w:vAlign w:val="center"/>
          </w:tcPr>
          <w:p w14:paraId="289E7E19"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3.1</w:t>
            </w:r>
          </w:p>
        </w:tc>
        <w:tc>
          <w:tcPr>
            <w:tcW w:w="4416" w:type="pct"/>
          </w:tcPr>
          <w:p w14:paraId="2A130648" w14:textId="77777777" w:rsidR="006F7D71" w:rsidRDefault="007417A2">
            <w:pPr>
              <w:rPr>
                <w:rFonts w:ascii="Times New Roman" w:hAnsi="Times New Roman"/>
                <w:color w:val="000000"/>
                <w:szCs w:val="21"/>
              </w:rPr>
            </w:pPr>
            <w:r>
              <w:rPr>
                <w:rFonts w:ascii="Times New Roman" w:hAnsi="Times New Roman" w:hint="eastAsia"/>
                <w:color w:val="000000"/>
                <w:szCs w:val="21"/>
              </w:rPr>
              <w:t>组氨酸≥</w:t>
            </w:r>
            <w:r>
              <w:rPr>
                <w:rFonts w:ascii="Times New Roman" w:hAnsi="Times New Roman" w:hint="eastAsia"/>
                <w:color w:val="000000"/>
                <w:szCs w:val="21"/>
              </w:rPr>
              <w:t>4g/kg</w:t>
            </w:r>
            <w:r>
              <w:rPr>
                <w:rFonts w:ascii="Times New Roman" w:hAnsi="Times New Roman" w:hint="eastAsia"/>
                <w:color w:val="000000"/>
                <w:szCs w:val="21"/>
              </w:rPr>
              <w:t>，色氨酸≥</w:t>
            </w:r>
            <w:r>
              <w:rPr>
                <w:rFonts w:ascii="Times New Roman" w:hAnsi="Times New Roman" w:hint="eastAsia"/>
                <w:color w:val="000000"/>
                <w:szCs w:val="21"/>
              </w:rPr>
              <w:t>1.9g/kg</w:t>
            </w:r>
            <w:r>
              <w:rPr>
                <w:rFonts w:ascii="Times New Roman" w:hAnsi="Times New Roman" w:hint="eastAsia"/>
                <w:color w:val="000000"/>
                <w:szCs w:val="21"/>
              </w:rPr>
              <w:t>，苯丙氨酸</w:t>
            </w:r>
            <w:r>
              <w:rPr>
                <w:rFonts w:ascii="Times New Roman" w:hAnsi="Times New Roman" w:hint="eastAsia"/>
                <w:color w:val="000000"/>
                <w:szCs w:val="21"/>
              </w:rPr>
              <w:t>+</w:t>
            </w:r>
            <w:r>
              <w:rPr>
                <w:rFonts w:ascii="Times New Roman" w:hAnsi="Times New Roman" w:hint="eastAsia"/>
                <w:color w:val="000000"/>
                <w:szCs w:val="21"/>
              </w:rPr>
              <w:t>酪氨酸≥</w:t>
            </w:r>
            <w:r>
              <w:rPr>
                <w:rFonts w:ascii="Times New Roman" w:hAnsi="Times New Roman" w:hint="eastAsia"/>
                <w:color w:val="000000"/>
                <w:szCs w:val="21"/>
              </w:rPr>
              <w:t>11g/kg</w:t>
            </w:r>
            <w:r>
              <w:rPr>
                <w:rFonts w:ascii="Times New Roman" w:hAnsi="Times New Roman" w:hint="eastAsia"/>
                <w:color w:val="000000"/>
                <w:szCs w:val="21"/>
              </w:rPr>
              <w:t>，苏氨酸≥</w:t>
            </w:r>
            <w:r>
              <w:rPr>
                <w:rFonts w:ascii="Times New Roman" w:hAnsi="Times New Roman" w:hint="eastAsia"/>
                <w:color w:val="000000"/>
                <w:szCs w:val="21"/>
              </w:rPr>
              <w:t>6.5g/kg</w:t>
            </w:r>
            <w:r>
              <w:rPr>
                <w:rFonts w:ascii="Times New Roman" w:hAnsi="Times New Roman" w:hint="eastAsia"/>
                <w:color w:val="000000"/>
                <w:szCs w:val="21"/>
              </w:rPr>
              <w:t>，亮氨酸≥</w:t>
            </w:r>
            <w:r>
              <w:rPr>
                <w:rFonts w:ascii="Times New Roman" w:hAnsi="Times New Roman" w:hint="eastAsia"/>
                <w:color w:val="000000"/>
                <w:szCs w:val="21"/>
              </w:rPr>
              <w:t>14.4g/kg</w:t>
            </w:r>
            <w:r>
              <w:rPr>
                <w:rFonts w:ascii="Times New Roman" w:hAnsi="Times New Roman" w:hint="eastAsia"/>
                <w:color w:val="000000"/>
                <w:szCs w:val="21"/>
              </w:rPr>
              <w:t>，异亮氨酸≥</w:t>
            </w:r>
            <w:r>
              <w:rPr>
                <w:rFonts w:ascii="Times New Roman" w:hAnsi="Times New Roman" w:hint="eastAsia"/>
                <w:color w:val="000000"/>
                <w:szCs w:val="21"/>
              </w:rPr>
              <w:t>7.0g/kg</w:t>
            </w:r>
            <w:r>
              <w:rPr>
                <w:rFonts w:ascii="Times New Roman" w:hAnsi="Times New Roman" w:hint="eastAsia"/>
                <w:color w:val="000000"/>
                <w:szCs w:val="21"/>
              </w:rPr>
              <w:t>，缬氨酸≥</w:t>
            </w:r>
            <w:r>
              <w:rPr>
                <w:rFonts w:ascii="Times New Roman" w:hAnsi="Times New Roman" w:hint="eastAsia"/>
                <w:color w:val="000000"/>
                <w:szCs w:val="21"/>
              </w:rPr>
              <w:t>8.4g/kg</w:t>
            </w:r>
          </w:p>
        </w:tc>
      </w:tr>
      <w:tr w:rsidR="006F7D71" w14:paraId="34035017" w14:textId="77777777">
        <w:trPr>
          <w:trHeight w:val="287"/>
          <w:jc w:val="center"/>
        </w:trPr>
        <w:tc>
          <w:tcPr>
            <w:tcW w:w="584" w:type="pct"/>
            <w:vAlign w:val="center"/>
          </w:tcPr>
          <w:p w14:paraId="608A27E7"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3.2</w:t>
            </w:r>
          </w:p>
        </w:tc>
        <w:tc>
          <w:tcPr>
            <w:tcW w:w="4416" w:type="pct"/>
          </w:tcPr>
          <w:p w14:paraId="50DAE81E" w14:textId="77777777" w:rsidR="006F7D71" w:rsidRDefault="007417A2">
            <w:pPr>
              <w:rPr>
                <w:rFonts w:ascii="Times New Roman" w:hAnsi="Times New Roman"/>
                <w:color w:val="000000"/>
                <w:szCs w:val="21"/>
              </w:rPr>
            </w:pPr>
            <w:r>
              <w:rPr>
                <w:rFonts w:ascii="Times New Roman" w:hAnsi="Times New Roman" w:hint="eastAsia"/>
                <w:color w:val="000000"/>
                <w:szCs w:val="21"/>
              </w:rPr>
              <w:t>维生素</w:t>
            </w:r>
            <w:r>
              <w:rPr>
                <w:rFonts w:ascii="Times New Roman" w:hAnsi="Times New Roman" w:hint="eastAsia"/>
                <w:color w:val="000000"/>
                <w:szCs w:val="21"/>
              </w:rPr>
              <w:t>K3 3-6mg/kg</w:t>
            </w:r>
            <w:r>
              <w:rPr>
                <w:rFonts w:ascii="Times New Roman" w:hAnsi="Times New Roman" w:hint="eastAsia"/>
                <w:color w:val="000000"/>
                <w:szCs w:val="21"/>
              </w:rPr>
              <w:t>，维生素</w:t>
            </w:r>
            <w:r>
              <w:rPr>
                <w:rFonts w:ascii="Times New Roman" w:hAnsi="Times New Roman" w:hint="eastAsia"/>
                <w:color w:val="000000"/>
                <w:szCs w:val="21"/>
              </w:rPr>
              <w:t>B1 8-16mg/kg</w:t>
            </w:r>
            <w:r>
              <w:rPr>
                <w:rFonts w:ascii="Times New Roman" w:hAnsi="Times New Roman" w:hint="eastAsia"/>
                <w:color w:val="000000"/>
                <w:szCs w:val="21"/>
              </w:rPr>
              <w:t>，维生素</w:t>
            </w:r>
            <w:r>
              <w:rPr>
                <w:rFonts w:ascii="Times New Roman" w:hAnsi="Times New Roman" w:hint="eastAsia"/>
                <w:color w:val="000000"/>
                <w:szCs w:val="21"/>
              </w:rPr>
              <w:t>B2 10-20mg/kg</w:t>
            </w:r>
            <w:r>
              <w:rPr>
                <w:rFonts w:ascii="Times New Roman" w:hAnsi="Times New Roman" w:hint="eastAsia"/>
                <w:color w:val="000000"/>
                <w:szCs w:val="21"/>
              </w:rPr>
              <w:t>，维生素</w:t>
            </w:r>
            <w:r>
              <w:rPr>
                <w:rFonts w:ascii="Times New Roman" w:hAnsi="Times New Roman" w:hint="eastAsia"/>
                <w:color w:val="000000"/>
                <w:szCs w:val="21"/>
              </w:rPr>
              <w:t>B6 6-12mg/kg</w:t>
            </w:r>
          </w:p>
        </w:tc>
      </w:tr>
      <w:tr w:rsidR="006F7D71" w14:paraId="0E2E79EB" w14:textId="77777777">
        <w:trPr>
          <w:trHeight w:val="287"/>
          <w:jc w:val="center"/>
        </w:trPr>
        <w:tc>
          <w:tcPr>
            <w:tcW w:w="584" w:type="pct"/>
            <w:vAlign w:val="center"/>
          </w:tcPr>
          <w:p w14:paraId="313147FA"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3.3</w:t>
            </w:r>
          </w:p>
        </w:tc>
        <w:tc>
          <w:tcPr>
            <w:tcW w:w="4416" w:type="pct"/>
          </w:tcPr>
          <w:p w14:paraId="3CBCA65A" w14:textId="77777777" w:rsidR="006F7D71" w:rsidRDefault="007417A2">
            <w:pPr>
              <w:rPr>
                <w:rFonts w:ascii="Times New Roman" w:hAnsi="Times New Roman"/>
                <w:color w:val="000000"/>
                <w:szCs w:val="21"/>
              </w:rPr>
            </w:pPr>
            <w:r>
              <w:rPr>
                <w:rFonts w:ascii="Times New Roman" w:hAnsi="Times New Roman" w:hint="eastAsia"/>
                <w:color w:val="000000"/>
                <w:szCs w:val="21"/>
              </w:rPr>
              <w:t>泛酸≥</w:t>
            </w:r>
            <w:r>
              <w:rPr>
                <w:rFonts w:ascii="Times New Roman" w:hAnsi="Times New Roman" w:hint="eastAsia"/>
                <w:color w:val="000000"/>
                <w:szCs w:val="21"/>
              </w:rPr>
              <w:t>24mg/kg</w:t>
            </w:r>
            <w:r>
              <w:rPr>
                <w:rFonts w:ascii="Times New Roman" w:hAnsi="Times New Roman" w:hint="eastAsia"/>
                <w:color w:val="000000"/>
                <w:szCs w:val="21"/>
              </w:rPr>
              <w:t>，叶酸≥</w:t>
            </w:r>
            <w:r>
              <w:rPr>
                <w:rFonts w:ascii="Times New Roman" w:hAnsi="Times New Roman" w:hint="eastAsia"/>
                <w:color w:val="000000"/>
                <w:szCs w:val="21"/>
              </w:rPr>
              <w:t>6mg/kg</w:t>
            </w:r>
            <w:r>
              <w:rPr>
                <w:rFonts w:ascii="Times New Roman" w:hAnsi="Times New Roman" w:hint="eastAsia"/>
                <w:color w:val="000000"/>
                <w:szCs w:val="21"/>
              </w:rPr>
              <w:t>，生物素≥</w:t>
            </w:r>
            <w:r>
              <w:rPr>
                <w:rFonts w:ascii="Times New Roman" w:hAnsi="Times New Roman" w:hint="eastAsia"/>
                <w:color w:val="000000"/>
                <w:szCs w:val="21"/>
              </w:rPr>
              <w:t>0.2mg/kg</w:t>
            </w:r>
            <w:r>
              <w:rPr>
                <w:rFonts w:ascii="Times New Roman" w:hAnsi="Times New Roman" w:hint="eastAsia"/>
                <w:color w:val="000000"/>
                <w:szCs w:val="21"/>
              </w:rPr>
              <w:t>，维生素≥</w:t>
            </w:r>
            <w:r>
              <w:rPr>
                <w:rFonts w:ascii="Times New Roman" w:hAnsi="Times New Roman" w:hint="eastAsia"/>
                <w:color w:val="000000"/>
                <w:szCs w:val="21"/>
              </w:rPr>
              <w:t>0.022mg/kg</w:t>
            </w:r>
            <w:r>
              <w:rPr>
                <w:rFonts w:ascii="Times New Roman" w:hAnsi="Times New Roman" w:hint="eastAsia"/>
                <w:color w:val="000000"/>
                <w:szCs w:val="21"/>
              </w:rPr>
              <w:t>，胆碱</w:t>
            </w:r>
            <w:r>
              <w:rPr>
                <w:rFonts w:ascii="Times New Roman" w:hAnsi="Times New Roman" w:hint="eastAsia"/>
                <w:color w:val="000000"/>
                <w:szCs w:val="21"/>
              </w:rPr>
              <w:t>1250-2500mg/kg</w:t>
            </w:r>
          </w:p>
        </w:tc>
      </w:tr>
      <w:tr w:rsidR="006F7D71" w14:paraId="2130FFD4" w14:textId="77777777">
        <w:trPr>
          <w:trHeight w:val="287"/>
          <w:jc w:val="center"/>
        </w:trPr>
        <w:tc>
          <w:tcPr>
            <w:tcW w:w="584" w:type="pct"/>
            <w:vAlign w:val="center"/>
          </w:tcPr>
          <w:p w14:paraId="7254A875"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3.4</w:t>
            </w:r>
          </w:p>
        </w:tc>
        <w:tc>
          <w:tcPr>
            <w:tcW w:w="4416" w:type="pct"/>
          </w:tcPr>
          <w:p w14:paraId="790B9897" w14:textId="77777777" w:rsidR="006F7D71" w:rsidRDefault="007417A2">
            <w:pPr>
              <w:rPr>
                <w:rFonts w:ascii="Times New Roman" w:hAnsi="Times New Roman"/>
                <w:color w:val="000000"/>
                <w:szCs w:val="21"/>
              </w:rPr>
            </w:pPr>
            <w:r>
              <w:rPr>
                <w:rFonts w:ascii="Times New Roman" w:hAnsi="Times New Roman" w:hint="eastAsia"/>
                <w:color w:val="000000"/>
                <w:szCs w:val="21"/>
              </w:rPr>
              <w:t>镁</w:t>
            </w:r>
            <w:r>
              <w:rPr>
                <w:rFonts w:ascii="Times New Roman" w:hAnsi="Times New Roman" w:hint="eastAsia"/>
                <w:color w:val="000000"/>
                <w:szCs w:val="21"/>
              </w:rPr>
              <w:t>2-4g/kg</w:t>
            </w:r>
            <w:r>
              <w:rPr>
                <w:rFonts w:ascii="Times New Roman" w:hAnsi="Times New Roman" w:hint="eastAsia"/>
                <w:color w:val="000000"/>
                <w:szCs w:val="21"/>
              </w:rPr>
              <w:t>，钾</w:t>
            </w:r>
            <w:r>
              <w:rPr>
                <w:rFonts w:ascii="Times New Roman" w:hAnsi="Times New Roman" w:hint="eastAsia"/>
                <w:color w:val="000000"/>
                <w:szCs w:val="21"/>
              </w:rPr>
              <w:t>5-10g/kg</w:t>
            </w:r>
            <w:r>
              <w:rPr>
                <w:rFonts w:ascii="Times New Roman" w:hAnsi="Times New Roman" w:hint="eastAsia"/>
                <w:color w:val="000000"/>
                <w:szCs w:val="21"/>
              </w:rPr>
              <w:t>，钠</w:t>
            </w:r>
            <w:r>
              <w:rPr>
                <w:rFonts w:ascii="Times New Roman" w:hAnsi="Times New Roman" w:hint="eastAsia"/>
                <w:color w:val="000000"/>
                <w:szCs w:val="21"/>
              </w:rPr>
              <w:t>2-4g/kg</w:t>
            </w:r>
            <w:r>
              <w:rPr>
                <w:rFonts w:ascii="Times New Roman" w:hAnsi="Times New Roman" w:hint="eastAsia"/>
                <w:color w:val="000000"/>
                <w:szCs w:val="21"/>
              </w:rPr>
              <w:t>，锰</w:t>
            </w:r>
            <w:r>
              <w:rPr>
                <w:rFonts w:ascii="Times New Roman" w:hAnsi="Times New Roman" w:hint="eastAsia"/>
                <w:color w:val="000000"/>
                <w:szCs w:val="21"/>
              </w:rPr>
              <w:t>75-150mg/kg</w:t>
            </w:r>
            <w:r>
              <w:rPr>
                <w:rFonts w:ascii="Times New Roman" w:hAnsi="Times New Roman" w:hint="eastAsia"/>
                <w:color w:val="000000"/>
                <w:szCs w:val="21"/>
              </w:rPr>
              <w:t>，铜</w:t>
            </w:r>
            <w:r>
              <w:rPr>
                <w:rFonts w:ascii="Times New Roman" w:hAnsi="Times New Roman" w:hint="eastAsia"/>
                <w:color w:val="000000"/>
                <w:szCs w:val="21"/>
              </w:rPr>
              <w:t>10-20mg/kg</w:t>
            </w:r>
            <w:r>
              <w:rPr>
                <w:rFonts w:ascii="Times New Roman" w:hAnsi="Times New Roman" w:hint="eastAsia"/>
                <w:color w:val="000000"/>
                <w:szCs w:val="21"/>
              </w:rPr>
              <w:t>，碘</w:t>
            </w:r>
            <w:r>
              <w:rPr>
                <w:rFonts w:ascii="Times New Roman" w:hAnsi="Times New Roman" w:hint="eastAsia"/>
                <w:color w:val="000000"/>
                <w:szCs w:val="21"/>
              </w:rPr>
              <w:t>0.5-1mg/kg</w:t>
            </w:r>
          </w:p>
        </w:tc>
      </w:tr>
      <w:tr w:rsidR="006F7D71" w14:paraId="3C314857" w14:textId="77777777">
        <w:trPr>
          <w:trHeight w:val="287"/>
          <w:jc w:val="center"/>
        </w:trPr>
        <w:tc>
          <w:tcPr>
            <w:tcW w:w="584" w:type="pct"/>
            <w:vAlign w:val="center"/>
          </w:tcPr>
          <w:p w14:paraId="0FD4F5AF" w14:textId="77777777" w:rsidR="006F7D71" w:rsidRDefault="007417A2">
            <w:pPr>
              <w:jc w:val="center"/>
              <w:rPr>
                <w:rFonts w:ascii="Times New Roman" w:hAnsi="Times New Roman"/>
                <w:color w:val="000000"/>
                <w:szCs w:val="21"/>
              </w:rPr>
            </w:pPr>
            <w:r>
              <w:rPr>
                <w:rFonts w:ascii="宋体" w:hAnsi="宋体" w:hint="eastAsia"/>
                <w:b/>
                <w:bCs/>
                <w:szCs w:val="21"/>
              </w:rPr>
              <w:t>品目四</w:t>
            </w:r>
          </w:p>
        </w:tc>
        <w:tc>
          <w:tcPr>
            <w:tcW w:w="4416" w:type="pct"/>
          </w:tcPr>
          <w:p w14:paraId="5F5AE79F" w14:textId="77777777" w:rsidR="006F7D71" w:rsidRDefault="007417A2">
            <w:pPr>
              <w:rPr>
                <w:rFonts w:ascii="Times New Roman" w:hAnsi="Times New Roman"/>
                <w:color w:val="000000"/>
                <w:szCs w:val="21"/>
              </w:rPr>
            </w:pPr>
            <w:r>
              <w:rPr>
                <w:rFonts w:ascii="宋体" w:hAnsi="宋体" w:hint="eastAsia"/>
                <w:b/>
                <w:bCs/>
                <w:color w:val="000000"/>
                <w:szCs w:val="21"/>
              </w:rPr>
              <w:t>实验猴维持饲料</w:t>
            </w:r>
          </w:p>
        </w:tc>
      </w:tr>
      <w:tr w:rsidR="006F7D71" w14:paraId="045E4DB0" w14:textId="77777777">
        <w:trPr>
          <w:trHeight w:val="287"/>
          <w:jc w:val="center"/>
        </w:trPr>
        <w:tc>
          <w:tcPr>
            <w:tcW w:w="584" w:type="pct"/>
            <w:vAlign w:val="center"/>
          </w:tcPr>
          <w:p w14:paraId="6FAC81F9"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1</w:t>
            </w:r>
          </w:p>
        </w:tc>
        <w:tc>
          <w:tcPr>
            <w:tcW w:w="4416" w:type="pct"/>
          </w:tcPr>
          <w:p w14:paraId="0B2B108D"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基本要求</w:t>
            </w:r>
          </w:p>
        </w:tc>
      </w:tr>
      <w:tr w:rsidR="006F7D71" w14:paraId="01D90AD4" w14:textId="77777777">
        <w:trPr>
          <w:trHeight w:val="287"/>
          <w:jc w:val="center"/>
        </w:trPr>
        <w:tc>
          <w:tcPr>
            <w:tcW w:w="584" w:type="pct"/>
            <w:vAlign w:val="center"/>
          </w:tcPr>
          <w:p w14:paraId="4ECE219B"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1.1</w:t>
            </w:r>
          </w:p>
        </w:tc>
        <w:tc>
          <w:tcPr>
            <w:tcW w:w="4416" w:type="pct"/>
          </w:tcPr>
          <w:p w14:paraId="779778C9" w14:textId="77777777" w:rsidR="006F7D71" w:rsidRDefault="007417A2">
            <w:pPr>
              <w:rPr>
                <w:rFonts w:ascii="Times New Roman" w:hAnsi="Times New Roman"/>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1100kg</w:t>
            </w:r>
          </w:p>
        </w:tc>
      </w:tr>
      <w:tr w:rsidR="006F7D71" w14:paraId="4F638F3D" w14:textId="77777777">
        <w:trPr>
          <w:trHeight w:val="287"/>
          <w:jc w:val="center"/>
        </w:trPr>
        <w:tc>
          <w:tcPr>
            <w:tcW w:w="584" w:type="pct"/>
            <w:vAlign w:val="center"/>
          </w:tcPr>
          <w:p w14:paraId="45F9D9B4"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1.2</w:t>
            </w:r>
          </w:p>
        </w:tc>
        <w:tc>
          <w:tcPr>
            <w:tcW w:w="4416" w:type="pct"/>
          </w:tcPr>
          <w:p w14:paraId="4C203335" w14:textId="77777777" w:rsidR="006F7D71" w:rsidRDefault="007417A2">
            <w:pPr>
              <w:rPr>
                <w:rFonts w:ascii="Times New Roman" w:hAnsi="Times New Roman"/>
                <w:color w:val="000000"/>
                <w:szCs w:val="21"/>
              </w:rPr>
            </w:pPr>
            <w:r>
              <w:rPr>
                <w:rFonts w:ascii="Times New Roman" w:hAnsi="Times New Roman" w:hint="eastAsia"/>
                <w:color w:val="000000"/>
                <w:szCs w:val="21"/>
              </w:rPr>
              <w:t>用途：</w:t>
            </w:r>
            <w:r>
              <w:rPr>
                <w:rFonts w:ascii="Times New Roman" w:hAnsi="Times New Roman" w:hint="eastAsia"/>
                <w:color w:val="000000"/>
                <w:szCs w:val="21"/>
              </w:rPr>
              <w:t xml:space="preserve"> </w:t>
            </w:r>
            <w:r>
              <w:rPr>
                <w:rFonts w:ascii="Times New Roman" w:hAnsi="Times New Roman" w:hint="eastAsia"/>
                <w:color w:val="000000"/>
                <w:szCs w:val="21"/>
              </w:rPr>
              <w:t>用于对实验动物中心实验猴的营养需求</w:t>
            </w:r>
          </w:p>
        </w:tc>
      </w:tr>
      <w:tr w:rsidR="006F7D71" w14:paraId="7231843D" w14:textId="77777777">
        <w:trPr>
          <w:trHeight w:val="287"/>
          <w:jc w:val="center"/>
        </w:trPr>
        <w:tc>
          <w:tcPr>
            <w:tcW w:w="584" w:type="pct"/>
            <w:vAlign w:val="center"/>
          </w:tcPr>
          <w:p w14:paraId="06281C81"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2</w:t>
            </w:r>
          </w:p>
        </w:tc>
        <w:tc>
          <w:tcPr>
            <w:tcW w:w="4416" w:type="pct"/>
          </w:tcPr>
          <w:p w14:paraId="15EB1F85"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主要功能及参数</w:t>
            </w:r>
          </w:p>
        </w:tc>
      </w:tr>
      <w:tr w:rsidR="006F7D71" w14:paraId="2A387EC1" w14:textId="77777777">
        <w:trPr>
          <w:trHeight w:val="287"/>
          <w:jc w:val="center"/>
        </w:trPr>
        <w:tc>
          <w:tcPr>
            <w:tcW w:w="584" w:type="pct"/>
            <w:vAlign w:val="center"/>
          </w:tcPr>
          <w:p w14:paraId="1FE77D56"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2.1</w:t>
            </w:r>
          </w:p>
        </w:tc>
        <w:tc>
          <w:tcPr>
            <w:tcW w:w="4416" w:type="pct"/>
          </w:tcPr>
          <w:p w14:paraId="1A07696F" w14:textId="77777777" w:rsidR="006F7D71" w:rsidRDefault="007417A2">
            <w:pPr>
              <w:rPr>
                <w:rFonts w:ascii="Times New Roman" w:hAnsi="Times New Roman"/>
                <w:color w:val="000000"/>
                <w:szCs w:val="21"/>
              </w:rPr>
            </w:pPr>
            <w:r>
              <w:rPr>
                <w:rFonts w:ascii="Times New Roman" w:hAnsi="Times New Roman" w:hint="eastAsia"/>
                <w:color w:val="000000"/>
                <w:szCs w:val="21"/>
              </w:rPr>
              <w:t>水分≤</w:t>
            </w:r>
            <w:r>
              <w:rPr>
                <w:rFonts w:ascii="Times New Roman" w:hAnsi="Times New Roman" w:hint="eastAsia"/>
                <w:color w:val="000000"/>
                <w:szCs w:val="21"/>
              </w:rPr>
              <w:t>100g/kg</w:t>
            </w:r>
            <w:r>
              <w:rPr>
                <w:rFonts w:ascii="Times New Roman" w:hAnsi="Times New Roman" w:hint="eastAsia"/>
                <w:color w:val="000000"/>
                <w:szCs w:val="21"/>
              </w:rPr>
              <w:t>，粗蛋白≥</w:t>
            </w:r>
            <w:r>
              <w:rPr>
                <w:rFonts w:ascii="Times New Roman" w:hAnsi="Times New Roman" w:hint="eastAsia"/>
                <w:color w:val="000000"/>
                <w:szCs w:val="21"/>
              </w:rPr>
              <w:t>160g/kg</w:t>
            </w:r>
            <w:r>
              <w:rPr>
                <w:rFonts w:ascii="Times New Roman" w:hAnsi="Times New Roman" w:hint="eastAsia"/>
                <w:color w:val="000000"/>
                <w:szCs w:val="21"/>
              </w:rPr>
              <w:t>，粗脂肪≥</w:t>
            </w:r>
            <w:r>
              <w:rPr>
                <w:rFonts w:ascii="Times New Roman" w:hAnsi="Times New Roman" w:hint="eastAsia"/>
                <w:color w:val="000000"/>
                <w:szCs w:val="21"/>
              </w:rPr>
              <w:t>40g/kg</w:t>
            </w:r>
            <w:r>
              <w:rPr>
                <w:rFonts w:ascii="Times New Roman" w:hAnsi="Times New Roman" w:hint="eastAsia"/>
                <w:color w:val="000000"/>
                <w:szCs w:val="21"/>
              </w:rPr>
              <w:t>，粗纤维≤</w:t>
            </w:r>
            <w:r>
              <w:rPr>
                <w:rFonts w:ascii="Times New Roman" w:hAnsi="Times New Roman" w:hint="eastAsia"/>
                <w:color w:val="000000"/>
                <w:szCs w:val="21"/>
              </w:rPr>
              <w:t>40g/kg</w:t>
            </w:r>
            <w:r>
              <w:rPr>
                <w:rFonts w:ascii="Times New Roman" w:hAnsi="Times New Roman" w:hint="eastAsia"/>
                <w:color w:val="000000"/>
                <w:szCs w:val="21"/>
              </w:rPr>
              <w:t>，粗灰分≤</w:t>
            </w:r>
            <w:r>
              <w:rPr>
                <w:rFonts w:ascii="Times New Roman" w:hAnsi="Times New Roman" w:hint="eastAsia"/>
                <w:color w:val="000000"/>
                <w:szCs w:val="21"/>
              </w:rPr>
              <w:t>70g/kg</w:t>
            </w:r>
            <w:r>
              <w:rPr>
                <w:rFonts w:ascii="Times New Roman" w:hAnsi="Times New Roman" w:hint="eastAsia"/>
                <w:color w:val="000000"/>
                <w:szCs w:val="21"/>
              </w:rPr>
              <w:t>，钙</w:t>
            </w:r>
            <w:r>
              <w:rPr>
                <w:rFonts w:ascii="Times New Roman" w:hAnsi="Times New Roman" w:hint="eastAsia"/>
                <w:color w:val="000000"/>
                <w:szCs w:val="21"/>
              </w:rPr>
              <w:t>8-12g/kg</w:t>
            </w:r>
            <w:r>
              <w:rPr>
                <w:rFonts w:ascii="Times New Roman" w:hAnsi="Times New Roman" w:hint="eastAsia"/>
                <w:color w:val="000000"/>
                <w:szCs w:val="21"/>
              </w:rPr>
              <w:t>，总磷</w:t>
            </w:r>
            <w:r>
              <w:rPr>
                <w:rFonts w:ascii="Times New Roman" w:hAnsi="Times New Roman" w:hint="eastAsia"/>
                <w:color w:val="000000"/>
                <w:szCs w:val="21"/>
              </w:rPr>
              <w:t>6-8g/kg</w:t>
            </w:r>
            <w:r>
              <w:rPr>
                <w:rFonts w:ascii="Times New Roman" w:hAnsi="Times New Roman" w:hint="eastAsia"/>
                <w:color w:val="000000"/>
                <w:szCs w:val="21"/>
              </w:rPr>
              <w:t>，钙</w:t>
            </w:r>
            <w:r>
              <w:rPr>
                <w:rFonts w:ascii="Times New Roman" w:hAnsi="Times New Roman" w:hint="eastAsia"/>
                <w:color w:val="000000"/>
                <w:szCs w:val="21"/>
              </w:rPr>
              <w:t>:</w:t>
            </w:r>
            <w:r>
              <w:rPr>
                <w:rFonts w:ascii="Times New Roman" w:hAnsi="Times New Roman" w:hint="eastAsia"/>
                <w:color w:val="000000"/>
                <w:szCs w:val="21"/>
              </w:rPr>
              <w:t>磷</w:t>
            </w:r>
            <w:r>
              <w:rPr>
                <w:rFonts w:ascii="Times New Roman" w:hAnsi="Times New Roman" w:hint="eastAsia"/>
                <w:color w:val="000000"/>
                <w:szCs w:val="21"/>
              </w:rPr>
              <w:t xml:space="preserve"> 1.2:1-1.5:1</w:t>
            </w:r>
          </w:p>
        </w:tc>
      </w:tr>
      <w:tr w:rsidR="006F7D71" w14:paraId="37FCC3C2" w14:textId="77777777">
        <w:trPr>
          <w:trHeight w:val="287"/>
          <w:jc w:val="center"/>
        </w:trPr>
        <w:tc>
          <w:tcPr>
            <w:tcW w:w="584" w:type="pct"/>
            <w:vAlign w:val="center"/>
          </w:tcPr>
          <w:p w14:paraId="7AF7E042"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2.2</w:t>
            </w:r>
          </w:p>
        </w:tc>
        <w:tc>
          <w:tcPr>
            <w:tcW w:w="4416" w:type="pct"/>
          </w:tcPr>
          <w:p w14:paraId="38C18D84" w14:textId="77777777" w:rsidR="006F7D71" w:rsidRDefault="007417A2">
            <w:pPr>
              <w:rPr>
                <w:rFonts w:ascii="Times New Roman" w:hAnsi="Times New Roman"/>
                <w:color w:val="000000"/>
                <w:szCs w:val="21"/>
              </w:rPr>
            </w:pPr>
            <w:r>
              <w:rPr>
                <w:rFonts w:ascii="Times New Roman" w:hAnsi="Times New Roman" w:hint="eastAsia"/>
                <w:color w:val="000000"/>
                <w:szCs w:val="21"/>
              </w:rPr>
              <w:t>碘≥</w:t>
            </w:r>
            <w:r>
              <w:rPr>
                <w:rFonts w:ascii="Times New Roman" w:hAnsi="Times New Roman" w:hint="eastAsia"/>
                <w:color w:val="000000"/>
                <w:szCs w:val="21"/>
              </w:rPr>
              <w:t>7mg/kg</w:t>
            </w:r>
            <w:r>
              <w:rPr>
                <w:rFonts w:ascii="Times New Roman" w:hAnsi="Times New Roman" w:hint="eastAsia"/>
                <w:color w:val="000000"/>
                <w:szCs w:val="21"/>
              </w:rPr>
              <w:t>，赖氨酸≥</w:t>
            </w:r>
            <w:r>
              <w:rPr>
                <w:rFonts w:ascii="Times New Roman" w:hAnsi="Times New Roman" w:hint="eastAsia"/>
                <w:color w:val="000000"/>
                <w:szCs w:val="21"/>
              </w:rPr>
              <w:t>9g/kg</w:t>
            </w:r>
            <w:r>
              <w:rPr>
                <w:rFonts w:ascii="Times New Roman" w:hAnsi="Times New Roman" w:hint="eastAsia"/>
                <w:color w:val="000000"/>
                <w:szCs w:val="21"/>
              </w:rPr>
              <w:t>，蛋氨酸</w:t>
            </w:r>
            <w:r>
              <w:rPr>
                <w:rFonts w:ascii="Times New Roman" w:hAnsi="Times New Roman" w:hint="eastAsia"/>
                <w:color w:val="000000"/>
                <w:szCs w:val="21"/>
              </w:rPr>
              <w:t>+</w:t>
            </w:r>
            <w:r>
              <w:rPr>
                <w:rFonts w:ascii="Times New Roman" w:hAnsi="Times New Roman" w:hint="eastAsia"/>
                <w:color w:val="000000"/>
                <w:szCs w:val="21"/>
              </w:rPr>
              <w:t>胱氨酸≥</w:t>
            </w:r>
            <w:r>
              <w:rPr>
                <w:rFonts w:ascii="Times New Roman" w:hAnsi="Times New Roman" w:hint="eastAsia"/>
                <w:color w:val="000000"/>
                <w:szCs w:val="21"/>
              </w:rPr>
              <w:t>9g/kg</w:t>
            </w:r>
            <w:r>
              <w:rPr>
                <w:rFonts w:ascii="Times New Roman" w:hAnsi="Times New Roman" w:hint="eastAsia"/>
                <w:color w:val="000000"/>
                <w:szCs w:val="21"/>
              </w:rPr>
              <w:t>，维生素</w:t>
            </w:r>
            <w:r>
              <w:rPr>
                <w:rFonts w:ascii="Times New Roman" w:hAnsi="Times New Roman" w:hint="eastAsia"/>
                <w:color w:val="000000"/>
                <w:szCs w:val="21"/>
              </w:rPr>
              <w:t>A</w:t>
            </w:r>
            <w:r>
              <w:rPr>
                <w:rFonts w:ascii="Times New Roman" w:hAnsi="Times New Roman" w:hint="eastAsia"/>
                <w:color w:val="000000"/>
                <w:szCs w:val="21"/>
              </w:rPr>
              <w:t>≥</w:t>
            </w:r>
            <w:r>
              <w:rPr>
                <w:rFonts w:ascii="Times New Roman" w:hAnsi="Times New Roman" w:hint="eastAsia"/>
                <w:color w:val="000000"/>
                <w:szCs w:val="21"/>
              </w:rPr>
              <w:t>14000IU/kg</w:t>
            </w:r>
            <w:r>
              <w:rPr>
                <w:rFonts w:ascii="Times New Roman" w:hAnsi="Times New Roman" w:hint="eastAsia"/>
                <w:color w:val="000000"/>
                <w:szCs w:val="21"/>
              </w:rPr>
              <w:t>，维生素</w:t>
            </w:r>
            <w:r>
              <w:rPr>
                <w:rFonts w:ascii="Times New Roman" w:hAnsi="Times New Roman" w:hint="eastAsia"/>
                <w:color w:val="000000"/>
                <w:szCs w:val="21"/>
              </w:rPr>
              <w:t>D3</w:t>
            </w:r>
            <w:r>
              <w:rPr>
                <w:rFonts w:ascii="Times New Roman" w:hAnsi="Times New Roman" w:hint="eastAsia"/>
                <w:color w:val="000000"/>
                <w:szCs w:val="21"/>
              </w:rPr>
              <w:t>≥</w:t>
            </w:r>
            <w:r>
              <w:rPr>
                <w:rFonts w:ascii="Times New Roman" w:hAnsi="Times New Roman" w:hint="eastAsia"/>
                <w:color w:val="000000"/>
                <w:szCs w:val="21"/>
              </w:rPr>
              <w:t>3000IU/kg</w:t>
            </w:r>
            <w:r>
              <w:rPr>
                <w:rFonts w:ascii="Times New Roman" w:hAnsi="Times New Roman" w:hint="eastAsia"/>
                <w:color w:val="000000"/>
                <w:szCs w:val="21"/>
              </w:rPr>
              <w:t>，维生素</w:t>
            </w:r>
            <w:r>
              <w:rPr>
                <w:rFonts w:ascii="Times New Roman" w:hAnsi="Times New Roman" w:hint="eastAsia"/>
                <w:color w:val="000000"/>
                <w:szCs w:val="21"/>
              </w:rPr>
              <w:t>E</w:t>
            </w:r>
            <w:r>
              <w:rPr>
                <w:rFonts w:ascii="Times New Roman" w:hAnsi="Times New Roman" w:hint="eastAsia"/>
                <w:color w:val="000000"/>
                <w:szCs w:val="21"/>
              </w:rPr>
              <w:t>≥</w:t>
            </w:r>
            <w:r>
              <w:rPr>
                <w:rFonts w:ascii="Times New Roman" w:hAnsi="Times New Roman" w:hint="eastAsia"/>
                <w:color w:val="000000"/>
                <w:szCs w:val="21"/>
              </w:rPr>
              <w:t>70IU/kg</w:t>
            </w:r>
            <w:r>
              <w:rPr>
                <w:rFonts w:ascii="Times New Roman" w:hAnsi="Times New Roman" w:hint="eastAsia"/>
                <w:color w:val="000000"/>
                <w:szCs w:val="21"/>
              </w:rPr>
              <w:t>，铁≥</w:t>
            </w:r>
            <w:r>
              <w:rPr>
                <w:rFonts w:ascii="Times New Roman" w:hAnsi="Times New Roman" w:hint="eastAsia"/>
                <w:color w:val="000000"/>
                <w:szCs w:val="21"/>
              </w:rPr>
              <w:t>200mg/kg</w:t>
            </w:r>
            <w:r>
              <w:rPr>
                <w:rFonts w:ascii="Times New Roman" w:hAnsi="Times New Roman" w:hint="eastAsia"/>
                <w:color w:val="000000"/>
                <w:szCs w:val="21"/>
              </w:rPr>
              <w:t>，锌≥</w:t>
            </w:r>
            <w:r>
              <w:rPr>
                <w:rFonts w:ascii="Times New Roman" w:hAnsi="Times New Roman" w:hint="eastAsia"/>
                <w:color w:val="000000"/>
                <w:szCs w:val="21"/>
              </w:rPr>
              <w:t>150mg/kg</w:t>
            </w:r>
          </w:p>
        </w:tc>
      </w:tr>
      <w:tr w:rsidR="006F7D71" w14:paraId="633B08F9" w14:textId="77777777">
        <w:trPr>
          <w:trHeight w:val="287"/>
          <w:jc w:val="center"/>
        </w:trPr>
        <w:tc>
          <w:tcPr>
            <w:tcW w:w="584" w:type="pct"/>
            <w:vAlign w:val="center"/>
          </w:tcPr>
          <w:p w14:paraId="7C90CCEA"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3</w:t>
            </w:r>
          </w:p>
        </w:tc>
        <w:tc>
          <w:tcPr>
            <w:tcW w:w="4416" w:type="pct"/>
          </w:tcPr>
          <w:p w14:paraId="2A63C6FC"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其他一般参数</w:t>
            </w:r>
          </w:p>
        </w:tc>
      </w:tr>
      <w:tr w:rsidR="006F7D71" w14:paraId="7A213DBC" w14:textId="77777777">
        <w:trPr>
          <w:trHeight w:val="287"/>
          <w:jc w:val="center"/>
        </w:trPr>
        <w:tc>
          <w:tcPr>
            <w:tcW w:w="584" w:type="pct"/>
            <w:vAlign w:val="center"/>
          </w:tcPr>
          <w:p w14:paraId="271BB12C"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3.1</w:t>
            </w:r>
          </w:p>
        </w:tc>
        <w:tc>
          <w:tcPr>
            <w:tcW w:w="4416" w:type="pct"/>
          </w:tcPr>
          <w:p w14:paraId="726583AB" w14:textId="77777777" w:rsidR="006F7D71" w:rsidRDefault="007417A2">
            <w:pPr>
              <w:rPr>
                <w:rFonts w:ascii="Times New Roman" w:hAnsi="Times New Roman"/>
                <w:color w:val="000000"/>
                <w:szCs w:val="21"/>
              </w:rPr>
            </w:pPr>
            <w:r>
              <w:rPr>
                <w:rFonts w:ascii="Times New Roman" w:hAnsi="Times New Roman" w:hint="eastAsia"/>
                <w:color w:val="000000"/>
                <w:szCs w:val="21"/>
              </w:rPr>
              <w:t>砷≤</w:t>
            </w:r>
            <w:r>
              <w:rPr>
                <w:rFonts w:ascii="Times New Roman" w:hAnsi="Times New Roman" w:hint="eastAsia"/>
                <w:color w:val="000000"/>
                <w:szCs w:val="21"/>
              </w:rPr>
              <w:t>0.7mg/kg</w:t>
            </w:r>
            <w:r>
              <w:rPr>
                <w:rFonts w:ascii="Times New Roman" w:hAnsi="Times New Roman" w:hint="eastAsia"/>
                <w:color w:val="000000"/>
                <w:szCs w:val="21"/>
              </w:rPr>
              <w:t>，铅≤</w:t>
            </w:r>
            <w:r>
              <w:rPr>
                <w:rFonts w:ascii="Times New Roman" w:hAnsi="Times New Roman" w:hint="eastAsia"/>
                <w:color w:val="000000"/>
                <w:szCs w:val="21"/>
              </w:rPr>
              <w:t>1.0mg/kg</w:t>
            </w:r>
            <w:r>
              <w:rPr>
                <w:rFonts w:ascii="Times New Roman" w:hAnsi="Times New Roman" w:hint="eastAsia"/>
                <w:color w:val="000000"/>
                <w:szCs w:val="21"/>
              </w:rPr>
              <w:t>，镉≤</w:t>
            </w:r>
            <w:r>
              <w:rPr>
                <w:rFonts w:ascii="Times New Roman" w:hAnsi="Times New Roman" w:hint="eastAsia"/>
                <w:color w:val="000000"/>
                <w:szCs w:val="21"/>
              </w:rPr>
              <w:t>0.2mg/kg</w:t>
            </w:r>
            <w:r>
              <w:rPr>
                <w:rFonts w:ascii="Times New Roman" w:hAnsi="Times New Roman" w:hint="eastAsia"/>
                <w:color w:val="000000"/>
                <w:szCs w:val="21"/>
              </w:rPr>
              <w:t>，汞≤</w:t>
            </w:r>
            <w:r>
              <w:rPr>
                <w:rFonts w:ascii="Times New Roman" w:hAnsi="Times New Roman" w:hint="eastAsia"/>
                <w:color w:val="000000"/>
                <w:szCs w:val="21"/>
              </w:rPr>
              <w:t>0.02</w:t>
            </w:r>
            <w:r>
              <w:rPr>
                <w:rFonts w:ascii="Times New Roman" w:hAnsi="Times New Roman" w:hint="eastAsia"/>
                <w:color w:val="000000"/>
                <w:szCs w:val="21"/>
              </w:rPr>
              <w:t>，六六六≤</w:t>
            </w:r>
            <w:r>
              <w:rPr>
                <w:rFonts w:ascii="Times New Roman" w:hAnsi="Times New Roman" w:hint="eastAsia"/>
                <w:color w:val="000000"/>
                <w:szCs w:val="21"/>
              </w:rPr>
              <w:t>0.3mg/kg</w:t>
            </w:r>
            <w:r>
              <w:rPr>
                <w:rFonts w:ascii="Times New Roman" w:hAnsi="Times New Roman" w:hint="eastAsia"/>
                <w:color w:val="000000"/>
                <w:szCs w:val="21"/>
              </w:rPr>
              <w:t>，滴滴涕≤</w:t>
            </w:r>
            <w:r>
              <w:rPr>
                <w:rFonts w:ascii="Times New Roman" w:hAnsi="Times New Roman" w:hint="eastAsia"/>
                <w:color w:val="000000"/>
                <w:szCs w:val="21"/>
              </w:rPr>
              <w:t>0.2mg/kg</w:t>
            </w:r>
          </w:p>
        </w:tc>
      </w:tr>
      <w:tr w:rsidR="006F7D71" w14:paraId="4511251F" w14:textId="77777777">
        <w:trPr>
          <w:trHeight w:val="287"/>
          <w:jc w:val="center"/>
        </w:trPr>
        <w:tc>
          <w:tcPr>
            <w:tcW w:w="584" w:type="pct"/>
            <w:vAlign w:val="center"/>
          </w:tcPr>
          <w:p w14:paraId="33F93D4B"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3.2</w:t>
            </w:r>
          </w:p>
        </w:tc>
        <w:tc>
          <w:tcPr>
            <w:tcW w:w="4416" w:type="pct"/>
          </w:tcPr>
          <w:p w14:paraId="48AE711F" w14:textId="77777777" w:rsidR="006F7D71" w:rsidRDefault="007417A2">
            <w:pPr>
              <w:rPr>
                <w:rFonts w:ascii="Times New Roman" w:hAnsi="Times New Roman"/>
                <w:color w:val="000000"/>
                <w:szCs w:val="21"/>
              </w:rPr>
            </w:pPr>
            <w:r>
              <w:rPr>
                <w:rFonts w:ascii="Times New Roman" w:hAnsi="Times New Roman" w:hint="eastAsia"/>
                <w:color w:val="000000"/>
                <w:szCs w:val="21"/>
              </w:rPr>
              <w:t>菌落总数</w:t>
            </w:r>
            <w:r>
              <w:rPr>
                <w:rFonts w:ascii="Times New Roman" w:hAnsi="Times New Roman" w:hint="eastAsia"/>
                <w:color w:val="000000"/>
                <w:szCs w:val="21"/>
              </w:rPr>
              <w:t>&lt;10</w:t>
            </w:r>
            <w:r>
              <w:rPr>
                <w:rFonts w:ascii="Times New Roman" w:hAnsi="Times New Roman" w:hint="eastAsia"/>
                <w:color w:val="000000"/>
                <w:szCs w:val="21"/>
              </w:rPr>
              <w:t>，黄曲霉毒素</w:t>
            </w:r>
            <w:r>
              <w:rPr>
                <w:rFonts w:ascii="Times New Roman" w:hAnsi="Times New Roman" w:hint="eastAsia"/>
                <w:color w:val="000000"/>
                <w:szCs w:val="21"/>
              </w:rPr>
              <w:t>B</w:t>
            </w:r>
            <w:r>
              <w:rPr>
                <w:rFonts w:ascii="Times New Roman" w:hAnsi="Times New Roman" w:hint="eastAsia"/>
                <w:color w:val="000000"/>
                <w:szCs w:val="21"/>
              </w:rPr>
              <w:t>₁不得检出，霉菌和酵母数</w:t>
            </w:r>
            <w:r>
              <w:rPr>
                <w:rFonts w:ascii="Times New Roman" w:hAnsi="Times New Roman" w:hint="eastAsia"/>
                <w:color w:val="000000"/>
                <w:szCs w:val="21"/>
              </w:rPr>
              <w:t>&lt;10cfu/g</w:t>
            </w:r>
            <w:r>
              <w:rPr>
                <w:rFonts w:ascii="Times New Roman" w:hAnsi="Times New Roman" w:hint="eastAsia"/>
                <w:color w:val="000000"/>
                <w:szCs w:val="21"/>
              </w:rPr>
              <w:t>，致病菌</w:t>
            </w:r>
            <w:r>
              <w:rPr>
                <w:rFonts w:ascii="Times New Roman" w:hAnsi="Times New Roman" w:hint="eastAsia"/>
                <w:color w:val="000000"/>
                <w:szCs w:val="21"/>
              </w:rPr>
              <w:t>(</w:t>
            </w:r>
            <w:r>
              <w:rPr>
                <w:rFonts w:ascii="Times New Roman" w:hAnsi="Times New Roman" w:hint="eastAsia"/>
                <w:color w:val="000000"/>
                <w:szCs w:val="21"/>
              </w:rPr>
              <w:t>沙门氏菌</w:t>
            </w:r>
            <w:r>
              <w:rPr>
                <w:rFonts w:ascii="Times New Roman" w:hAnsi="Times New Roman" w:hint="eastAsia"/>
                <w:color w:val="000000"/>
                <w:szCs w:val="21"/>
              </w:rPr>
              <w:t>)</w:t>
            </w:r>
            <w:r>
              <w:rPr>
                <w:rFonts w:ascii="Times New Roman" w:hAnsi="Times New Roman" w:hint="eastAsia"/>
                <w:color w:val="000000"/>
                <w:szCs w:val="21"/>
              </w:rPr>
              <w:t>不得检出</w:t>
            </w:r>
          </w:p>
        </w:tc>
      </w:tr>
      <w:tr w:rsidR="006F7D71" w14:paraId="0126BBCB" w14:textId="77777777">
        <w:trPr>
          <w:trHeight w:val="287"/>
          <w:jc w:val="center"/>
        </w:trPr>
        <w:tc>
          <w:tcPr>
            <w:tcW w:w="584" w:type="pct"/>
            <w:vAlign w:val="center"/>
          </w:tcPr>
          <w:p w14:paraId="01825BCF" w14:textId="77777777" w:rsidR="006F7D71" w:rsidRDefault="007417A2">
            <w:pPr>
              <w:jc w:val="center"/>
              <w:rPr>
                <w:rFonts w:ascii="Times New Roman" w:hAnsi="Times New Roman"/>
                <w:color w:val="000000"/>
                <w:szCs w:val="21"/>
              </w:rPr>
            </w:pPr>
            <w:r>
              <w:rPr>
                <w:rFonts w:ascii="宋体" w:hAnsi="宋体" w:hint="eastAsia"/>
                <w:b/>
                <w:bCs/>
                <w:szCs w:val="21"/>
              </w:rPr>
              <w:t>品目五</w:t>
            </w:r>
          </w:p>
        </w:tc>
        <w:tc>
          <w:tcPr>
            <w:tcW w:w="4416" w:type="pct"/>
          </w:tcPr>
          <w:p w14:paraId="58DCC11B" w14:textId="77777777" w:rsidR="006F7D71" w:rsidRDefault="007417A2">
            <w:pPr>
              <w:rPr>
                <w:rFonts w:ascii="Times New Roman" w:hAnsi="Times New Roman"/>
                <w:color w:val="000000"/>
                <w:szCs w:val="21"/>
              </w:rPr>
            </w:pPr>
            <w:r>
              <w:rPr>
                <w:rFonts w:ascii="宋体" w:hAnsi="宋体" w:hint="eastAsia"/>
                <w:b/>
                <w:bCs/>
                <w:color w:val="000000"/>
                <w:szCs w:val="21"/>
              </w:rPr>
              <w:t>实验猪维持饲料</w:t>
            </w:r>
          </w:p>
        </w:tc>
      </w:tr>
      <w:tr w:rsidR="006F7D71" w14:paraId="3C8516B5" w14:textId="77777777">
        <w:trPr>
          <w:trHeight w:val="287"/>
          <w:jc w:val="center"/>
        </w:trPr>
        <w:tc>
          <w:tcPr>
            <w:tcW w:w="584" w:type="pct"/>
            <w:vAlign w:val="center"/>
          </w:tcPr>
          <w:p w14:paraId="34D8B114"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lastRenderedPageBreak/>
              <w:t>1</w:t>
            </w:r>
          </w:p>
        </w:tc>
        <w:tc>
          <w:tcPr>
            <w:tcW w:w="4416" w:type="pct"/>
          </w:tcPr>
          <w:p w14:paraId="34B78251"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基本要求</w:t>
            </w:r>
          </w:p>
        </w:tc>
      </w:tr>
      <w:tr w:rsidR="006F7D71" w14:paraId="2B7C090B" w14:textId="77777777">
        <w:trPr>
          <w:trHeight w:val="287"/>
          <w:jc w:val="center"/>
        </w:trPr>
        <w:tc>
          <w:tcPr>
            <w:tcW w:w="584" w:type="pct"/>
            <w:vAlign w:val="center"/>
          </w:tcPr>
          <w:p w14:paraId="24D2FFC9"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1.1</w:t>
            </w:r>
          </w:p>
        </w:tc>
        <w:tc>
          <w:tcPr>
            <w:tcW w:w="4416" w:type="pct"/>
          </w:tcPr>
          <w:p w14:paraId="7A086337" w14:textId="77777777" w:rsidR="006F7D71" w:rsidRDefault="007417A2">
            <w:pPr>
              <w:rPr>
                <w:rFonts w:ascii="Times New Roman" w:hAnsi="Times New Roman"/>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4400kg</w:t>
            </w:r>
          </w:p>
        </w:tc>
      </w:tr>
      <w:tr w:rsidR="006F7D71" w14:paraId="4193C2F8" w14:textId="77777777">
        <w:trPr>
          <w:trHeight w:val="287"/>
          <w:jc w:val="center"/>
        </w:trPr>
        <w:tc>
          <w:tcPr>
            <w:tcW w:w="584" w:type="pct"/>
            <w:vAlign w:val="center"/>
          </w:tcPr>
          <w:p w14:paraId="4713299D"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1.2</w:t>
            </w:r>
          </w:p>
        </w:tc>
        <w:tc>
          <w:tcPr>
            <w:tcW w:w="4416" w:type="pct"/>
          </w:tcPr>
          <w:p w14:paraId="6DE09C93" w14:textId="77777777" w:rsidR="006F7D71" w:rsidRDefault="007417A2">
            <w:pPr>
              <w:rPr>
                <w:rFonts w:ascii="Times New Roman" w:hAnsi="Times New Roman"/>
                <w:color w:val="000000"/>
                <w:szCs w:val="21"/>
              </w:rPr>
            </w:pPr>
            <w:r>
              <w:rPr>
                <w:rFonts w:ascii="Times New Roman" w:hAnsi="Times New Roman" w:hint="eastAsia"/>
                <w:color w:val="000000"/>
                <w:szCs w:val="21"/>
              </w:rPr>
              <w:t>用途：用于对实验动物中心实验猪的营养需求</w:t>
            </w:r>
          </w:p>
        </w:tc>
      </w:tr>
      <w:tr w:rsidR="006F7D71" w14:paraId="206F03DE" w14:textId="77777777">
        <w:trPr>
          <w:trHeight w:val="287"/>
          <w:jc w:val="center"/>
        </w:trPr>
        <w:tc>
          <w:tcPr>
            <w:tcW w:w="584" w:type="pct"/>
            <w:vAlign w:val="center"/>
          </w:tcPr>
          <w:p w14:paraId="746FB905"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2</w:t>
            </w:r>
          </w:p>
        </w:tc>
        <w:tc>
          <w:tcPr>
            <w:tcW w:w="4416" w:type="pct"/>
          </w:tcPr>
          <w:p w14:paraId="3DBD050A"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主要功能及参数</w:t>
            </w:r>
          </w:p>
        </w:tc>
      </w:tr>
      <w:tr w:rsidR="006F7D71" w14:paraId="2D5109D4" w14:textId="77777777">
        <w:trPr>
          <w:trHeight w:val="287"/>
          <w:jc w:val="center"/>
        </w:trPr>
        <w:tc>
          <w:tcPr>
            <w:tcW w:w="584" w:type="pct"/>
            <w:vAlign w:val="center"/>
          </w:tcPr>
          <w:p w14:paraId="1D1C8470"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2.1</w:t>
            </w:r>
          </w:p>
        </w:tc>
        <w:tc>
          <w:tcPr>
            <w:tcW w:w="4416" w:type="pct"/>
          </w:tcPr>
          <w:p w14:paraId="630C74C0" w14:textId="77777777" w:rsidR="006F7D71" w:rsidRDefault="007417A2">
            <w:pPr>
              <w:rPr>
                <w:rFonts w:ascii="Times New Roman" w:hAnsi="Times New Roman"/>
                <w:color w:val="000000"/>
                <w:szCs w:val="21"/>
              </w:rPr>
            </w:pPr>
            <w:r>
              <w:rPr>
                <w:rFonts w:ascii="Times New Roman" w:hAnsi="Times New Roman" w:hint="eastAsia"/>
                <w:color w:val="000000"/>
                <w:szCs w:val="21"/>
              </w:rPr>
              <w:t>水分≤</w:t>
            </w:r>
            <w:r>
              <w:rPr>
                <w:rFonts w:ascii="Times New Roman" w:hAnsi="Times New Roman" w:hint="eastAsia"/>
                <w:color w:val="000000"/>
                <w:szCs w:val="21"/>
              </w:rPr>
              <w:t>12g/kg</w:t>
            </w:r>
            <w:r>
              <w:rPr>
                <w:rFonts w:ascii="Times New Roman" w:hAnsi="Times New Roman" w:hint="eastAsia"/>
                <w:color w:val="000000"/>
                <w:szCs w:val="21"/>
              </w:rPr>
              <w:t>，粗蛋白≥</w:t>
            </w:r>
            <w:r>
              <w:rPr>
                <w:rFonts w:ascii="Times New Roman" w:hAnsi="Times New Roman" w:hint="eastAsia"/>
                <w:color w:val="000000"/>
                <w:szCs w:val="21"/>
              </w:rPr>
              <w:t>14g/kg</w:t>
            </w:r>
            <w:r>
              <w:rPr>
                <w:rFonts w:ascii="Times New Roman" w:hAnsi="Times New Roman" w:hint="eastAsia"/>
                <w:color w:val="000000"/>
                <w:szCs w:val="21"/>
              </w:rPr>
              <w:t>，粗脂肪≥</w:t>
            </w:r>
            <w:r>
              <w:rPr>
                <w:rFonts w:ascii="Times New Roman" w:hAnsi="Times New Roman" w:hint="eastAsia"/>
                <w:color w:val="000000"/>
                <w:szCs w:val="21"/>
              </w:rPr>
              <w:t>3g/kg</w:t>
            </w:r>
            <w:r>
              <w:rPr>
                <w:rFonts w:ascii="Times New Roman" w:hAnsi="Times New Roman" w:hint="eastAsia"/>
                <w:color w:val="000000"/>
                <w:szCs w:val="21"/>
              </w:rPr>
              <w:t>，粗纤维≤</w:t>
            </w:r>
            <w:r>
              <w:rPr>
                <w:rFonts w:ascii="Times New Roman" w:hAnsi="Times New Roman" w:hint="eastAsia"/>
                <w:color w:val="000000"/>
                <w:szCs w:val="21"/>
              </w:rPr>
              <w:t>5g/kg</w:t>
            </w:r>
            <w:r>
              <w:rPr>
                <w:rFonts w:ascii="Times New Roman" w:hAnsi="Times New Roman" w:hint="eastAsia"/>
                <w:color w:val="000000"/>
                <w:szCs w:val="21"/>
              </w:rPr>
              <w:t>，粗灰分≤</w:t>
            </w:r>
            <w:r>
              <w:rPr>
                <w:rFonts w:ascii="Times New Roman" w:hAnsi="Times New Roman" w:hint="eastAsia"/>
                <w:color w:val="000000"/>
                <w:szCs w:val="21"/>
              </w:rPr>
              <w:t>5g/kg</w:t>
            </w:r>
            <w:r>
              <w:rPr>
                <w:rFonts w:ascii="Times New Roman" w:hAnsi="Times New Roman" w:hint="eastAsia"/>
                <w:color w:val="000000"/>
                <w:szCs w:val="21"/>
              </w:rPr>
              <w:t>，钙</w:t>
            </w:r>
            <w:r>
              <w:rPr>
                <w:rFonts w:ascii="Times New Roman" w:hAnsi="Times New Roman" w:hint="eastAsia"/>
                <w:color w:val="000000"/>
                <w:szCs w:val="21"/>
              </w:rPr>
              <w:t>0.6-1.0g/kg</w:t>
            </w:r>
            <w:r>
              <w:rPr>
                <w:rFonts w:ascii="Times New Roman" w:hAnsi="Times New Roman" w:hint="eastAsia"/>
                <w:color w:val="000000"/>
                <w:szCs w:val="21"/>
              </w:rPr>
              <w:t>，总磷</w:t>
            </w:r>
            <w:r>
              <w:rPr>
                <w:rFonts w:ascii="Times New Roman" w:hAnsi="Times New Roman" w:hint="eastAsia"/>
                <w:color w:val="000000"/>
                <w:szCs w:val="21"/>
              </w:rPr>
              <w:t>0.5-0.8g/kg</w:t>
            </w:r>
          </w:p>
        </w:tc>
      </w:tr>
      <w:tr w:rsidR="006F7D71" w14:paraId="2ED454AA" w14:textId="77777777">
        <w:trPr>
          <w:trHeight w:val="287"/>
          <w:jc w:val="center"/>
        </w:trPr>
        <w:tc>
          <w:tcPr>
            <w:tcW w:w="584" w:type="pct"/>
            <w:vAlign w:val="center"/>
          </w:tcPr>
          <w:p w14:paraId="535DAFC2"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3</w:t>
            </w:r>
          </w:p>
        </w:tc>
        <w:tc>
          <w:tcPr>
            <w:tcW w:w="4416" w:type="pct"/>
          </w:tcPr>
          <w:p w14:paraId="46DF8803"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其他一般参数</w:t>
            </w:r>
          </w:p>
        </w:tc>
      </w:tr>
      <w:tr w:rsidR="006F7D71" w14:paraId="22BF6CFE" w14:textId="77777777">
        <w:trPr>
          <w:trHeight w:val="287"/>
          <w:jc w:val="center"/>
        </w:trPr>
        <w:tc>
          <w:tcPr>
            <w:tcW w:w="584" w:type="pct"/>
            <w:vAlign w:val="center"/>
          </w:tcPr>
          <w:p w14:paraId="1D0C3C7C"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3.1</w:t>
            </w:r>
          </w:p>
        </w:tc>
        <w:tc>
          <w:tcPr>
            <w:tcW w:w="4416" w:type="pct"/>
          </w:tcPr>
          <w:p w14:paraId="45E493C7" w14:textId="77777777" w:rsidR="006F7D71" w:rsidRDefault="007417A2">
            <w:pPr>
              <w:rPr>
                <w:rFonts w:ascii="Times New Roman" w:hAnsi="Times New Roman"/>
                <w:color w:val="000000"/>
                <w:szCs w:val="21"/>
              </w:rPr>
            </w:pPr>
            <w:r>
              <w:rPr>
                <w:rFonts w:ascii="Times New Roman" w:hAnsi="Times New Roman" w:hint="eastAsia"/>
                <w:color w:val="000000"/>
                <w:szCs w:val="21"/>
              </w:rPr>
              <w:t>菌落总数≤</w:t>
            </w:r>
            <w:r>
              <w:rPr>
                <w:rFonts w:ascii="Times New Roman" w:hAnsi="Times New Roman" w:hint="eastAsia"/>
                <w:color w:val="000000"/>
                <w:szCs w:val="21"/>
              </w:rPr>
              <w:t>1</w:t>
            </w:r>
            <w:r>
              <w:rPr>
                <w:rFonts w:ascii="Times New Roman" w:hAnsi="Times New Roman" w:hint="eastAsia"/>
                <w:color w:val="000000"/>
                <w:szCs w:val="21"/>
              </w:rPr>
              <w:t>×</w:t>
            </w:r>
            <w:r>
              <w:rPr>
                <w:rFonts w:ascii="Times New Roman" w:hAnsi="Times New Roman" w:hint="eastAsia"/>
                <w:color w:val="000000"/>
                <w:szCs w:val="21"/>
              </w:rPr>
              <w:t>105cfu/g</w:t>
            </w:r>
            <w:r>
              <w:rPr>
                <w:rFonts w:ascii="Times New Roman" w:hAnsi="Times New Roman" w:hint="eastAsia"/>
                <w:color w:val="000000"/>
                <w:szCs w:val="21"/>
              </w:rPr>
              <w:t>，大肠菌群≤</w:t>
            </w:r>
            <w:r>
              <w:rPr>
                <w:rFonts w:ascii="Times New Roman" w:hAnsi="Times New Roman" w:hint="eastAsia"/>
                <w:color w:val="000000"/>
                <w:szCs w:val="21"/>
              </w:rPr>
              <w:t>30 MPN/100g</w:t>
            </w:r>
            <w:r>
              <w:rPr>
                <w:rFonts w:ascii="Times New Roman" w:hAnsi="Times New Roman" w:hint="eastAsia"/>
                <w:color w:val="000000"/>
                <w:szCs w:val="21"/>
              </w:rPr>
              <w:t>，霉菌和酵母数</w:t>
            </w:r>
            <w:r>
              <w:rPr>
                <w:rFonts w:ascii="Times New Roman" w:hAnsi="Times New Roman" w:hint="eastAsia"/>
                <w:color w:val="000000"/>
                <w:szCs w:val="21"/>
              </w:rPr>
              <w:t>&lt;10 cfu/g</w:t>
            </w:r>
            <w:r>
              <w:rPr>
                <w:rFonts w:ascii="Times New Roman" w:hAnsi="Times New Roman" w:hint="eastAsia"/>
                <w:color w:val="000000"/>
                <w:szCs w:val="21"/>
              </w:rPr>
              <w:t>，沙门氏菌不得检出，赖氨酸≥</w:t>
            </w:r>
            <w:r>
              <w:rPr>
                <w:rFonts w:ascii="Times New Roman" w:hAnsi="Times New Roman" w:hint="eastAsia"/>
                <w:color w:val="000000"/>
                <w:szCs w:val="21"/>
              </w:rPr>
              <w:t>0.56</w:t>
            </w:r>
            <w:r>
              <w:rPr>
                <w:rFonts w:ascii="Times New Roman" w:hAnsi="Times New Roman" w:hint="eastAsia"/>
                <w:color w:val="000000"/>
                <w:szCs w:val="21"/>
              </w:rPr>
              <w:t>，蛋氨酸</w:t>
            </w:r>
            <w:r>
              <w:rPr>
                <w:rFonts w:ascii="Times New Roman" w:hAnsi="Times New Roman" w:hint="eastAsia"/>
                <w:color w:val="000000"/>
                <w:szCs w:val="21"/>
              </w:rPr>
              <w:t>+</w:t>
            </w:r>
            <w:r>
              <w:rPr>
                <w:rFonts w:ascii="Times New Roman" w:hAnsi="Times New Roman" w:hint="eastAsia"/>
                <w:color w:val="000000"/>
                <w:szCs w:val="21"/>
              </w:rPr>
              <w:t>胱氨酸≥</w:t>
            </w:r>
            <w:r>
              <w:rPr>
                <w:rFonts w:ascii="Times New Roman" w:hAnsi="Times New Roman" w:hint="eastAsia"/>
                <w:color w:val="000000"/>
                <w:szCs w:val="21"/>
              </w:rPr>
              <w:t>0.7</w:t>
            </w:r>
            <w:r>
              <w:rPr>
                <w:rFonts w:ascii="Times New Roman" w:hAnsi="Times New Roman" w:hint="eastAsia"/>
                <w:color w:val="000000"/>
                <w:szCs w:val="21"/>
              </w:rPr>
              <w:t>，总砷≤</w:t>
            </w:r>
            <w:r>
              <w:rPr>
                <w:rFonts w:ascii="Times New Roman" w:hAnsi="Times New Roman" w:hint="eastAsia"/>
                <w:color w:val="000000"/>
                <w:szCs w:val="21"/>
              </w:rPr>
              <w:t>0.3 mg/kg</w:t>
            </w:r>
            <w:r>
              <w:rPr>
                <w:rFonts w:ascii="Times New Roman" w:hAnsi="Times New Roman" w:hint="eastAsia"/>
                <w:color w:val="000000"/>
                <w:szCs w:val="21"/>
              </w:rPr>
              <w:t>，铅≤</w:t>
            </w:r>
            <w:r>
              <w:rPr>
                <w:rFonts w:ascii="Times New Roman" w:hAnsi="Times New Roman" w:hint="eastAsia"/>
                <w:color w:val="000000"/>
                <w:szCs w:val="21"/>
              </w:rPr>
              <w:t>0.2 mg/kg</w:t>
            </w:r>
            <w:r>
              <w:rPr>
                <w:rFonts w:ascii="Times New Roman" w:hAnsi="Times New Roman" w:hint="eastAsia"/>
                <w:color w:val="000000"/>
                <w:szCs w:val="21"/>
              </w:rPr>
              <w:t>，镉≤</w:t>
            </w:r>
            <w:r>
              <w:rPr>
                <w:rFonts w:ascii="Times New Roman" w:hAnsi="Times New Roman" w:hint="eastAsia"/>
                <w:color w:val="000000"/>
                <w:szCs w:val="21"/>
              </w:rPr>
              <w:t>0.2 mg/kg</w:t>
            </w:r>
          </w:p>
        </w:tc>
      </w:tr>
      <w:tr w:rsidR="006F7D71" w14:paraId="1A7F79AB" w14:textId="77777777">
        <w:trPr>
          <w:trHeight w:val="287"/>
          <w:jc w:val="center"/>
        </w:trPr>
        <w:tc>
          <w:tcPr>
            <w:tcW w:w="584" w:type="pct"/>
            <w:vAlign w:val="center"/>
          </w:tcPr>
          <w:p w14:paraId="49427453"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3.2</w:t>
            </w:r>
          </w:p>
        </w:tc>
        <w:tc>
          <w:tcPr>
            <w:tcW w:w="4416" w:type="pct"/>
          </w:tcPr>
          <w:p w14:paraId="222DD64C" w14:textId="77777777" w:rsidR="006F7D71" w:rsidRDefault="007417A2">
            <w:pPr>
              <w:rPr>
                <w:rFonts w:ascii="Times New Roman" w:hAnsi="Times New Roman"/>
                <w:color w:val="000000"/>
                <w:szCs w:val="21"/>
              </w:rPr>
            </w:pPr>
            <w:r>
              <w:rPr>
                <w:rFonts w:ascii="Times New Roman" w:hAnsi="Times New Roman" w:hint="eastAsia"/>
                <w:color w:val="000000"/>
                <w:szCs w:val="21"/>
              </w:rPr>
              <w:t>汞不得检出，六六六不得检出，滴滴涕不得检出，黄曲霉毒素</w:t>
            </w:r>
            <w:r>
              <w:rPr>
                <w:rFonts w:ascii="Times New Roman" w:hAnsi="Times New Roman" w:hint="eastAsia"/>
                <w:color w:val="000000"/>
                <w:szCs w:val="21"/>
              </w:rPr>
              <w:t>B</w:t>
            </w:r>
            <w:r>
              <w:rPr>
                <w:rFonts w:ascii="Times New Roman" w:hAnsi="Times New Roman" w:hint="eastAsia"/>
                <w:color w:val="000000"/>
                <w:szCs w:val="21"/>
              </w:rPr>
              <w:t>₁不得检出</w:t>
            </w:r>
          </w:p>
        </w:tc>
      </w:tr>
      <w:tr w:rsidR="006F7D71" w14:paraId="5B42E52C" w14:textId="77777777">
        <w:trPr>
          <w:trHeight w:val="287"/>
          <w:jc w:val="center"/>
        </w:trPr>
        <w:tc>
          <w:tcPr>
            <w:tcW w:w="584" w:type="pct"/>
            <w:vAlign w:val="center"/>
          </w:tcPr>
          <w:p w14:paraId="6FAF1080" w14:textId="77777777" w:rsidR="006F7D71" w:rsidRDefault="007417A2">
            <w:pPr>
              <w:jc w:val="center"/>
              <w:rPr>
                <w:rFonts w:ascii="Times New Roman" w:hAnsi="Times New Roman"/>
                <w:color w:val="000000"/>
                <w:szCs w:val="21"/>
              </w:rPr>
            </w:pPr>
            <w:r>
              <w:rPr>
                <w:rFonts w:ascii="宋体" w:hAnsi="宋体" w:hint="eastAsia"/>
                <w:b/>
                <w:bCs/>
                <w:szCs w:val="21"/>
              </w:rPr>
              <w:t>品目六</w:t>
            </w:r>
          </w:p>
        </w:tc>
        <w:tc>
          <w:tcPr>
            <w:tcW w:w="4416" w:type="pct"/>
          </w:tcPr>
          <w:p w14:paraId="78D6E180" w14:textId="77777777" w:rsidR="006F7D71" w:rsidRDefault="007417A2">
            <w:pPr>
              <w:rPr>
                <w:rFonts w:ascii="Times New Roman" w:hAnsi="Times New Roman"/>
                <w:color w:val="000000"/>
                <w:szCs w:val="21"/>
              </w:rPr>
            </w:pPr>
            <w:r>
              <w:rPr>
                <w:rFonts w:ascii="宋体" w:hAnsi="宋体" w:hint="eastAsia"/>
                <w:b/>
                <w:bCs/>
                <w:color w:val="000000"/>
                <w:szCs w:val="21"/>
              </w:rPr>
              <w:t>实验兔维持饲料</w:t>
            </w:r>
          </w:p>
        </w:tc>
      </w:tr>
      <w:tr w:rsidR="006F7D71" w14:paraId="18991F68" w14:textId="77777777">
        <w:trPr>
          <w:trHeight w:val="287"/>
          <w:jc w:val="center"/>
        </w:trPr>
        <w:tc>
          <w:tcPr>
            <w:tcW w:w="584" w:type="pct"/>
            <w:vAlign w:val="center"/>
          </w:tcPr>
          <w:p w14:paraId="31573BED"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1</w:t>
            </w:r>
          </w:p>
        </w:tc>
        <w:tc>
          <w:tcPr>
            <w:tcW w:w="4416" w:type="pct"/>
          </w:tcPr>
          <w:p w14:paraId="37425BB3"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基本要求</w:t>
            </w:r>
          </w:p>
        </w:tc>
      </w:tr>
      <w:tr w:rsidR="006F7D71" w14:paraId="6C587DF9" w14:textId="77777777">
        <w:trPr>
          <w:trHeight w:val="287"/>
          <w:jc w:val="center"/>
        </w:trPr>
        <w:tc>
          <w:tcPr>
            <w:tcW w:w="584" w:type="pct"/>
            <w:vAlign w:val="center"/>
          </w:tcPr>
          <w:p w14:paraId="2FD77205"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1.1</w:t>
            </w:r>
          </w:p>
        </w:tc>
        <w:tc>
          <w:tcPr>
            <w:tcW w:w="4416" w:type="pct"/>
          </w:tcPr>
          <w:p w14:paraId="008AE9C1" w14:textId="77777777" w:rsidR="006F7D71" w:rsidRDefault="007417A2">
            <w:pPr>
              <w:rPr>
                <w:rFonts w:ascii="Times New Roman" w:hAnsi="Times New Roman"/>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1100kg</w:t>
            </w:r>
          </w:p>
        </w:tc>
      </w:tr>
      <w:tr w:rsidR="006F7D71" w14:paraId="78349471" w14:textId="77777777">
        <w:trPr>
          <w:trHeight w:val="287"/>
          <w:jc w:val="center"/>
        </w:trPr>
        <w:tc>
          <w:tcPr>
            <w:tcW w:w="584" w:type="pct"/>
            <w:vAlign w:val="center"/>
          </w:tcPr>
          <w:p w14:paraId="5CE67475"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1.2</w:t>
            </w:r>
          </w:p>
        </w:tc>
        <w:tc>
          <w:tcPr>
            <w:tcW w:w="4416" w:type="pct"/>
          </w:tcPr>
          <w:p w14:paraId="0605BF51" w14:textId="77777777" w:rsidR="006F7D71" w:rsidRDefault="007417A2">
            <w:pPr>
              <w:rPr>
                <w:rFonts w:ascii="Times New Roman" w:hAnsi="Times New Roman"/>
                <w:color w:val="000000"/>
                <w:szCs w:val="21"/>
              </w:rPr>
            </w:pPr>
            <w:r>
              <w:rPr>
                <w:rFonts w:ascii="Times New Roman" w:hAnsi="Times New Roman" w:hint="eastAsia"/>
                <w:color w:val="000000"/>
                <w:szCs w:val="21"/>
              </w:rPr>
              <w:t>用途：用于对实验兔维持阶段的营养需求</w:t>
            </w:r>
          </w:p>
        </w:tc>
      </w:tr>
      <w:tr w:rsidR="006F7D71" w14:paraId="24B103F0" w14:textId="77777777">
        <w:trPr>
          <w:trHeight w:val="287"/>
          <w:jc w:val="center"/>
        </w:trPr>
        <w:tc>
          <w:tcPr>
            <w:tcW w:w="584" w:type="pct"/>
            <w:vAlign w:val="center"/>
          </w:tcPr>
          <w:p w14:paraId="2119DA42"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2</w:t>
            </w:r>
          </w:p>
        </w:tc>
        <w:tc>
          <w:tcPr>
            <w:tcW w:w="4416" w:type="pct"/>
          </w:tcPr>
          <w:p w14:paraId="5455FB81"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主要功能及参数</w:t>
            </w:r>
          </w:p>
        </w:tc>
      </w:tr>
      <w:tr w:rsidR="006F7D71" w14:paraId="14FBBAD5" w14:textId="77777777">
        <w:trPr>
          <w:trHeight w:val="287"/>
          <w:jc w:val="center"/>
        </w:trPr>
        <w:tc>
          <w:tcPr>
            <w:tcW w:w="584" w:type="pct"/>
            <w:vAlign w:val="center"/>
          </w:tcPr>
          <w:p w14:paraId="1053E9F1"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2.1</w:t>
            </w:r>
          </w:p>
        </w:tc>
        <w:tc>
          <w:tcPr>
            <w:tcW w:w="4416" w:type="pct"/>
          </w:tcPr>
          <w:p w14:paraId="7FF23F77" w14:textId="77777777" w:rsidR="006F7D71" w:rsidRDefault="007417A2">
            <w:pPr>
              <w:rPr>
                <w:rFonts w:ascii="Times New Roman" w:hAnsi="Times New Roman"/>
                <w:color w:val="000000"/>
                <w:szCs w:val="21"/>
              </w:rPr>
            </w:pPr>
            <w:r>
              <w:rPr>
                <w:rFonts w:ascii="Times New Roman" w:hAnsi="Times New Roman" w:hint="eastAsia"/>
                <w:color w:val="000000"/>
                <w:szCs w:val="21"/>
              </w:rPr>
              <w:t>水分≤</w:t>
            </w:r>
            <w:r>
              <w:rPr>
                <w:rFonts w:ascii="Times New Roman" w:hAnsi="Times New Roman" w:hint="eastAsia"/>
                <w:color w:val="000000"/>
                <w:szCs w:val="21"/>
              </w:rPr>
              <w:t>110g/kg</w:t>
            </w:r>
            <w:r>
              <w:rPr>
                <w:rFonts w:ascii="Times New Roman" w:hAnsi="Times New Roman" w:hint="eastAsia"/>
                <w:color w:val="000000"/>
                <w:szCs w:val="21"/>
              </w:rPr>
              <w:t>，粗蛋白≥</w:t>
            </w:r>
            <w:r>
              <w:rPr>
                <w:rFonts w:ascii="Times New Roman" w:hAnsi="Times New Roman" w:hint="eastAsia"/>
                <w:color w:val="000000"/>
                <w:szCs w:val="21"/>
              </w:rPr>
              <w:t>140g/kg</w:t>
            </w:r>
            <w:r>
              <w:rPr>
                <w:rFonts w:ascii="Times New Roman" w:hAnsi="Times New Roman" w:hint="eastAsia"/>
                <w:color w:val="000000"/>
                <w:szCs w:val="21"/>
              </w:rPr>
              <w:t>，粗脂肪≥</w:t>
            </w:r>
            <w:r>
              <w:rPr>
                <w:rFonts w:ascii="Times New Roman" w:hAnsi="Times New Roman" w:hint="eastAsia"/>
                <w:color w:val="000000"/>
                <w:szCs w:val="21"/>
              </w:rPr>
              <w:t>30g/kg</w:t>
            </w:r>
            <w:r>
              <w:rPr>
                <w:rFonts w:ascii="Times New Roman" w:hAnsi="Times New Roman" w:hint="eastAsia"/>
                <w:color w:val="000000"/>
                <w:szCs w:val="21"/>
              </w:rPr>
              <w:t>，粗纤维</w:t>
            </w:r>
            <w:r>
              <w:rPr>
                <w:rFonts w:ascii="Times New Roman" w:hAnsi="Times New Roman" w:hint="eastAsia"/>
                <w:color w:val="000000"/>
                <w:szCs w:val="21"/>
              </w:rPr>
              <w:t>100-150g/kg</w:t>
            </w:r>
            <w:r>
              <w:rPr>
                <w:rFonts w:ascii="Times New Roman" w:hAnsi="Times New Roman" w:hint="eastAsia"/>
                <w:color w:val="000000"/>
                <w:szCs w:val="21"/>
              </w:rPr>
              <w:t>，粗灰分≤</w:t>
            </w:r>
            <w:r>
              <w:rPr>
                <w:rFonts w:ascii="Times New Roman" w:hAnsi="Times New Roman" w:hint="eastAsia"/>
                <w:color w:val="000000"/>
                <w:szCs w:val="21"/>
              </w:rPr>
              <w:t>90g/kg</w:t>
            </w:r>
            <w:r>
              <w:rPr>
                <w:rFonts w:ascii="Times New Roman" w:hAnsi="Times New Roman" w:hint="eastAsia"/>
                <w:color w:val="000000"/>
                <w:szCs w:val="21"/>
              </w:rPr>
              <w:t>，钙</w:t>
            </w:r>
            <w:r>
              <w:rPr>
                <w:rFonts w:ascii="Times New Roman" w:hAnsi="Times New Roman" w:hint="eastAsia"/>
                <w:color w:val="000000"/>
                <w:szCs w:val="21"/>
              </w:rPr>
              <w:t>10-15g/kg</w:t>
            </w:r>
            <w:r>
              <w:rPr>
                <w:rFonts w:ascii="Times New Roman" w:hAnsi="Times New Roman" w:hint="eastAsia"/>
                <w:color w:val="000000"/>
                <w:szCs w:val="21"/>
              </w:rPr>
              <w:t>，总磷</w:t>
            </w:r>
            <w:r>
              <w:rPr>
                <w:rFonts w:ascii="Times New Roman" w:hAnsi="Times New Roman" w:hint="eastAsia"/>
                <w:color w:val="000000"/>
                <w:szCs w:val="21"/>
              </w:rPr>
              <w:t>5-8g/kg</w:t>
            </w:r>
            <w:r>
              <w:rPr>
                <w:rFonts w:ascii="Times New Roman" w:hAnsi="Times New Roman" w:hint="eastAsia"/>
                <w:color w:val="000000"/>
                <w:szCs w:val="21"/>
              </w:rPr>
              <w:t>，钙</w:t>
            </w:r>
            <w:r>
              <w:rPr>
                <w:rFonts w:ascii="Times New Roman" w:hAnsi="Times New Roman" w:hint="eastAsia"/>
                <w:color w:val="000000"/>
                <w:szCs w:val="21"/>
              </w:rPr>
              <w:t>:</w:t>
            </w:r>
            <w:r>
              <w:rPr>
                <w:rFonts w:ascii="Times New Roman" w:hAnsi="Times New Roman" w:hint="eastAsia"/>
                <w:color w:val="000000"/>
                <w:szCs w:val="21"/>
              </w:rPr>
              <w:t>磷</w:t>
            </w:r>
            <w:r>
              <w:rPr>
                <w:rFonts w:ascii="Times New Roman" w:hAnsi="Times New Roman" w:hint="eastAsia"/>
                <w:color w:val="000000"/>
                <w:szCs w:val="21"/>
              </w:rPr>
              <w:t xml:space="preserve"> 1.3:1-2.0:1</w:t>
            </w:r>
          </w:p>
        </w:tc>
      </w:tr>
      <w:tr w:rsidR="006F7D71" w14:paraId="1D2C7D5F" w14:textId="77777777">
        <w:trPr>
          <w:trHeight w:val="287"/>
          <w:jc w:val="center"/>
        </w:trPr>
        <w:tc>
          <w:tcPr>
            <w:tcW w:w="584" w:type="pct"/>
            <w:vAlign w:val="center"/>
          </w:tcPr>
          <w:p w14:paraId="29D1D339"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2.2</w:t>
            </w:r>
          </w:p>
        </w:tc>
        <w:tc>
          <w:tcPr>
            <w:tcW w:w="4416" w:type="pct"/>
          </w:tcPr>
          <w:p w14:paraId="497433C6" w14:textId="77777777" w:rsidR="006F7D71" w:rsidRDefault="007417A2">
            <w:pPr>
              <w:rPr>
                <w:rFonts w:ascii="Times New Roman" w:hAnsi="Times New Roman"/>
                <w:color w:val="000000"/>
                <w:szCs w:val="21"/>
              </w:rPr>
            </w:pPr>
            <w:r>
              <w:rPr>
                <w:rFonts w:ascii="Times New Roman" w:hAnsi="Times New Roman" w:hint="eastAsia"/>
                <w:color w:val="000000"/>
                <w:szCs w:val="21"/>
              </w:rPr>
              <w:t>赖氨酸≥</w:t>
            </w:r>
            <w:r>
              <w:rPr>
                <w:rFonts w:ascii="Times New Roman" w:hAnsi="Times New Roman" w:hint="eastAsia"/>
                <w:color w:val="000000"/>
                <w:szCs w:val="21"/>
              </w:rPr>
              <w:t>8g/kg</w:t>
            </w:r>
            <w:r>
              <w:rPr>
                <w:rFonts w:ascii="Times New Roman" w:hAnsi="Times New Roman" w:hint="eastAsia"/>
                <w:color w:val="000000"/>
                <w:szCs w:val="21"/>
              </w:rPr>
              <w:t>，蛋氨酸</w:t>
            </w:r>
            <w:r>
              <w:rPr>
                <w:rFonts w:ascii="Times New Roman" w:hAnsi="Times New Roman" w:hint="eastAsia"/>
                <w:color w:val="000000"/>
                <w:szCs w:val="21"/>
              </w:rPr>
              <w:t>+</w:t>
            </w:r>
            <w:r>
              <w:rPr>
                <w:rFonts w:ascii="Times New Roman" w:hAnsi="Times New Roman" w:hint="eastAsia"/>
                <w:color w:val="000000"/>
                <w:szCs w:val="21"/>
              </w:rPr>
              <w:t>胱氨酸≥</w:t>
            </w:r>
            <w:r>
              <w:rPr>
                <w:rFonts w:ascii="Times New Roman" w:hAnsi="Times New Roman" w:hint="eastAsia"/>
                <w:color w:val="000000"/>
                <w:szCs w:val="21"/>
              </w:rPr>
              <w:t>8.5g/kg</w:t>
            </w:r>
            <w:r>
              <w:rPr>
                <w:rFonts w:ascii="Times New Roman" w:hAnsi="Times New Roman" w:hint="eastAsia"/>
                <w:color w:val="000000"/>
                <w:szCs w:val="21"/>
              </w:rPr>
              <w:t>，维生素</w:t>
            </w:r>
            <w:r>
              <w:rPr>
                <w:rFonts w:ascii="Times New Roman" w:hAnsi="Times New Roman" w:hint="eastAsia"/>
                <w:color w:val="000000"/>
                <w:szCs w:val="21"/>
              </w:rPr>
              <w:t>D3</w:t>
            </w:r>
            <w:r>
              <w:rPr>
                <w:rFonts w:ascii="Times New Roman" w:hAnsi="Times New Roman" w:hint="eastAsia"/>
                <w:color w:val="000000"/>
                <w:szCs w:val="21"/>
              </w:rPr>
              <w:t>≥</w:t>
            </w:r>
            <w:r>
              <w:rPr>
                <w:rFonts w:ascii="Times New Roman" w:hAnsi="Times New Roman" w:hint="eastAsia"/>
                <w:color w:val="000000"/>
                <w:szCs w:val="21"/>
              </w:rPr>
              <w:t>850IU/kg</w:t>
            </w:r>
            <w:r>
              <w:rPr>
                <w:rFonts w:ascii="Times New Roman" w:hAnsi="Times New Roman" w:hint="eastAsia"/>
                <w:color w:val="000000"/>
                <w:szCs w:val="21"/>
              </w:rPr>
              <w:t>，精氨酸≥</w:t>
            </w:r>
            <w:r>
              <w:rPr>
                <w:rFonts w:ascii="Times New Roman" w:hAnsi="Times New Roman" w:hint="eastAsia"/>
                <w:color w:val="000000"/>
                <w:szCs w:val="21"/>
              </w:rPr>
              <w:t>8g/kg</w:t>
            </w:r>
            <w:r>
              <w:rPr>
                <w:rFonts w:ascii="Times New Roman" w:hAnsi="Times New Roman" w:hint="eastAsia"/>
                <w:color w:val="000000"/>
                <w:szCs w:val="21"/>
              </w:rPr>
              <w:t>，铁≥</w:t>
            </w:r>
            <w:r>
              <w:rPr>
                <w:rFonts w:ascii="Times New Roman" w:hAnsi="Times New Roman" w:hint="eastAsia"/>
                <w:color w:val="000000"/>
                <w:szCs w:val="21"/>
              </w:rPr>
              <w:t>195mg/kg</w:t>
            </w:r>
            <w:r>
              <w:rPr>
                <w:rFonts w:ascii="Times New Roman" w:hAnsi="Times New Roman" w:hint="eastAsia"/>
                <w:color w:val="000000"/>
                <w:szCs w:val="21"/>
              </w:rPr>
              <w:t>，锌≥</w:t>
            </w:r>
            <w:r>
              <w:rPr>
                <w:rFonts w:ascii="Times New Roman" w:hAnsi="Times New Roman" w:hint="eastAsia"/>
                <w:color w:val="000000"/>
                <w:szCs w:val="21"/>
              </w:rPr>
              <w:t>75mg/kg</w:t>
            </w:r>
          </w:p>
        </w:tc>
      </w:tr>
      <w:tr w:rsidR="006F7D71" w14:paraId="46C5EF74" w14:textId="77777777">
        <w:trPr>
          <w:trHeight w:val="287"/>
          <w:jc w:val="center"/>
        </w:trPr>
        <w:tc>
          <w:tcPr>
            <w:tcW w:w="584" w:type="pct"/>
            <w:vAlign w:val="center"/>
          </w:tcPr>
          <w:p w14:paraId="74BB3339"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3</w:t>
            </w:r>
          </w:p>
        </w:tc>
        <w:tc>
          <w:tcPr>
            <w:tcW w:w="4416" w:type="pct"/>
          </w:tcPr>
          <w:p w14:paraId="11CE19F4"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其他一般参数</w:t>
            </w:r>
          </w:p>
        </w:tc>
      </w:tr>
      <w:tr w:rsidR="006F7D71" w14:paraId="58C0E884" w14:textId="77777777">
        <w:trPr>
          <w:trHeight w:val="287"/>
          <w:jc w:val="center"/>
        </w:trPr>
        <w:tc>
          <w:tcPr>
            <w:tcW w:w="584" w:type="pct"/>
            <w:vAlign w:val="center"/>
          </w:tcPr>
          <w:p w14:paraId="19BB32A6"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3.1</w:t>
            </w:r>
          </w:p>
        </w:tc>
        <w:tc>
          <w:tcPr>
            <w:tcW w:w="4416" w:type="pct"/>
          </w:tcPr>
          <w:p w14:paraId="2603E1EB" w14:textId="77777777" w:rsidR="006F7D71" w:rsidRDefault="007417A2">
            <w:pPr>
              <w:rPr>
                <w:rFonts w:ascii="Times New Roman" w:hAnsi="Times New Roman"/>
                <w:color w:val="000000"/>
                <w:szCs w:val="21"/>
              </w:rPr>
            </w:pPr>
            <w:r>
              <w:rPr>
                <w:rFonts w:ascii="Times New Roman" w:hAnsi="Times New Roman" w:hint="eastAsia"/>
                <w:color w:val="000000"/>
                <w:szCs w:val="21"/>
              </w:rPr>
              <w:t>色氨酸≥</w:t>
            </w:r>
            <w:r>
              <w:rPr>
                <w:rFonts w:ascii="Times New Roman" w:hAnsi="Times New Roman" w:hint="eastAsia"/>
                <w:color w:val="000000"/>
                <w:szCs w:val="21"/>
              </w:rPr>
              <w:t>2.2g/kg</w:t>
            </w:r>
            <w:r>
              <w:rPr>
                <w:rFonts w:ascii="Times New Roman" w:hAnsi="Times New Roman" w:hint="eastAsia"/>
                <w:color w:val="000000"/>
                <w:szCs w:val="21"/>
              </w:rPr>
              <w:t>，苯丙氨酸</w:t>
            </w:r>
            <w:r>
              <w:rPr>
                <w:rFonts w:ascii="Times New Roman" w:hAnsi="Times New Roman" w:hint="eastAsia"/>
                <w:color w:val="000000"/>
                <w:szCs w:val="21"/>
              </w:rPr>
              <w:t>+</w:t>
            </w:r>
            <w:r>
              <w:rPr>
                <w:rFonts w:ascii="Times New Roman" w:hAnsi="Times New Roman" w:hint="eastAsia"/>
                <w:color w:val="000000"/>
                <w:szCs w:val="21"/>
              </w:rPr>
              <w:t>酪氨酸≥</w:t>
            </w:r>
            <w:r>
              <w:rPr>
                <w:rFonts w:ascii="Times New Roman" w:hAnsi="Times New Roman" w:hint="eastAsia"/>
                <w:color w:val="000000"/>
                <w:szCs w:val="21"/>
              </w:rPr>
              <w:t>11g/kg</w:t>
            </w:r>
            <w:r>
              <w:rPr>
                <w:rFonts w:ascii="Times New Roman" w:hAnsi="Times New Roman" w:hint="eastAsia"/>
                <w:color w:val="000000"/>
                <w:szCs w:val="21"/>
              </w:rPr>
              <w:t>，苏氨酸≥</w:t>
            </w:r>
            <w:r>
              <w:rPr>
                <w:rFonts w:ascii="Times New Roman" w:hAnsi="Times New Roman" w:hint="eastAsia"/>
                <w:color w:val="000000"/>
                <w:szCs w:val="21"/>
              </w:rPr>
              <w:t>5.6g/kg</w:t>
            </w:r>
            <w:r>
              <w:rPr>
                <w:rFonts w:ascii="Times New Roman" w:hAnsi="Times New Roman" w:hint="eastAsia"/>
                <w:color w:val="000000"/>
                <w:szCs w:val="21"/>
              </w:rPr>
              <w:t>，亮氨酸≥</w:t>
            </w:r>
            <w:r>
              <w:rPr>
                <w:rFonts w:ascii="Times New Roman" w:hAnsi="Times New Roman" w:hint="eastAsia"/>
                <w:color w:val="000000"/>
                <w:szCs w:val="21"/>
              </w:rPr>
              <w:t>11.5g/kg</w:t>
            </w:r>
            <w:r>
              <w:rPr>
                <w:rFonts w:ascii="Times New Roman" w:hAnsi="Times New Roman" w:hint="eastAsia"/>
                <w:color w:val="000000"/>
                <w:szCs w:val="21"/>
              </w:rPr>
              <w:t>，异亮氨酸≥</w:t>
            </w:r>
            <w:r>
              <w:rPr>
                <w:rFonts w:ascii="Times New Roman" w:hAnsi="Times New Roman" w:hint="eastAsia"/>
                <w:color w:val="000000"/>
                <w:szCs w:val="21"/>
              </w:rPr>
              <w:t>6.0g/kg</w:t>
            </w:r>
            <w:r>
              <w:rPr>
                <w:rFonts w:ascii="Times New Roman" w:hAnsi="Times New Roman" w:hint="eastAsia"/>
                <w:color w:val="000000"/>
                <w:szCs w:val="21"/>
              </w:rPr>
              <w:t>，缬</w:t>
            </w:r>
            <w:r>
              <w:rPr>
                <w:rFonts w:ascii="Times New Roman" w:hAnsi="Times New Roman" w:hint="eastAsia"/>
                <w:color w:val="000000"/>
                <w:szCs w:val="21"/>
              </w:rPr>
              <w:t>氨酸≥</w:t>
            </w:r>
            <w:r>
              <w:rPr>
                <w:rFonts w:ascii="Times New Roman" w:hAnsi="Times New Roman" w:hint="eastAsia"/>
                <w:color w:val="000000"/>
                <w:szCs w:val="21"/>
              </w:rPr>
              <w:t>7.5g/kg</w:t>
            </w:r>
          </w:p>
        </w:tc>
      </w:tr>
      <w:tr w:rsidR="006F7D71" w14:paraId="14B0F0F5" w14:textId="77777777">
        <w:trPr>
          <w:trHeight w:val="287"/>
          <w:jc w:val="center"/>
        </w:trPr>
        <w:tc>
          <w:tcPr>
            <w:tcW w:w="584" w:type="pct"/>
            <w:vAlign w:val="center"/>
          </w:tcPr>
          <w:p w14:paraId="1AB198DC"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3.2</w:t>
            </w:r>
          </w:p>
        </w:tc>
        <w:tc>
          <w:tcPr>
            <w:tcW w:w="4416" w:type="pct"/>
          </w:tcPr>
          <w:p w14:paraId="70C838B3" w14:textId="77777777" w:rsidR="006F7D71" w:rsidRDefault="007417A2">
            <w:pPr>
              <w:rPr>
                <w:rFonts w:ascii="Times New Roman" w:hAnsi="Times New Roman"/>
                <w:color w:val="000000"/>
                <w:szCs w:val="21"/>
              </w:rPr>
            </w:pPr>
            <w:r>
              <w:rPr>
                <w:rFonts w:ascii="Times New Roman" w:hAnsi="Times New Roman" w:hint="eastAsia"/>
                <w:color w:val="000000"/>
                <w:szCs w:val="21"/>
              </w:rPr>
              <w:t>维生素</w:t>
            </w:r>
            <w:r>
              <w:rPr>
                <w:rFonts w:ascii="Times New Roman" w:hAnsi="Times New Roman" w:hint="eastAsia"/>
                <w:color w:val="000000"/>
                <w:szCs w:val="21"/>
              </w:rPr>
              <w:t>A 6000-12000IU/kg</w:t>
            </w:r>
            <w:r>
              <w:rPr>
                <w:rFonts w:ascii="Times New Roman" w:hAnsi="Times New Roman" w:hint="eastAsia"/>
                <w:color w:val="000000"/>
                <w:szCs w:val="21"/>
              </w:rPr>
              <w:t>，维生素</w:t>
            </w:r>
            <w:r>
              <w:rPr>
                <w:rFonts w:ascii="Times New Roman" w:hAnsi="Times New Roman" w:hint="eastAsia"/>
                <w:color w:val="000000"/>
                <w:szCs w:val="21"/>
              </w:rPr>
              <w:t>E 50-100IU/kg</w:t>
            </w:r>
            <w:r>
              <w:rPr>
                <w:rFonts w:ascii="Times New Roman" w:hAnsi="Times New Roman" w:hint="eastAsia"/>
                <w:color w:val="000000"/>
                <w:szCs w:val="21"/>
              </w:rPr>
              <w:t>，维生素</w:t>
            </w:r>
            <w:r>
              <w:rPr>
                <w:rFonts w:ascii="Times New Roman" w:hAnsi="Times New Roman" w:hint="eastAsia"/>
                <w:color w:val="000000"/>
                <w:szCs w:val="21"/>
              </w:rPr>
              <w:t>K3 0.3-0.6mg/kg</w:t>
            </w:r>
            <w:r>
              <w:rPr>
                <w:rFonts w:ascii="Times New Roman" w:hAnsi="Times New Roman" w:hint="eastAsia"/>
                <w:color w:val="000000"/>
                <w:szCs w:val="21"/>
              </w:rPr>
              <w:t>，维生素</w:t>
            </w:r>
            <w:r>
              <w:rPr>
                <w:rFonts w:ascii="Times New Roman" w:hAnsi="Times New Roman" w:hint="eastAsia"/>
                <w:color w:val="000000"/>
                <w:szCs w:val="21"/>
              </w:rPr>
              <w:t>B1 7-14mg/kg</w:t>
            </w:r>
            <w:r>
              <w:rPr>
                <w:rFonts w:ascii="Times New Roman" w:hAnsi="Times New Roman" w:hint="eastAsia"/>
                <w:color w:val="000000"/>
                <w:szCs w:val="21"/>
              </w:rPr>
              <w:t>，维生素</w:t>
            </w:r>
            <w:r>
              <w:rPr>
                <w:rFonts w:ascii="Times New Roman" w:hAnsi="Times New Roman" w:hint="eastAsia"/>
                <w:color w:val="000000"/>
                <w:szCs w:val="21"/>
              </w:rPr>
              <w:t>B2 8-16mg/kg</w:t>
            </w:r>
            <w:r>
              <w:rPr>
                <w:rFonts w:ascii="Times New Roman" w:hAnsi="Times New Roman" w:hint="eastAsia"/>
                <w:color w:val="000000"/>
                <w:szCs w:val="21"/>
              </w:rPr>
              <w:t>，维生素</w:t>
            </w:r>
            <w:r>
              <w:rPr>
                <w:rFonts w:ascii="Times New Roman" w:hAnsi="Times New Roman" w:hint="eastAsia"/>
                <w:color w:val="000000"/>
                <w:szCs w:val="21"/>
              </w:rPr>
              <w:t>B6 6-12mg/kg</w:t>
            </w:r>
            <w:r>
              <w:rPr>
                <w:rFonts w:ascii="Times New Roman" w:hAnsi="Times New Roman" w:hint="eastAsia"/>
                <w:color w:val="000000"/>
                <w:szCs w:val="21"/>
              </w:rPr>
              <w:t>，烟酸</w:t>
            </w:r>
            <w:r>
              <w:rPr>
                <w:rFonts w:ascii="Times New Roman" w:hAnsi="Times New Roman" w:hint="eastAsia"/>
                <w:color w:val="000000"/>
                <w:szCs w:val="21"/>
              </w:rPr>
              <w:t>40-80mg/kg</w:t>
            </w:r>
            <w:r>
              <w:rPr>
                <w:rFonts w:ascii="Times New Roman" w:hAnsi="Times New Roman" w:hint="eastAsia"/>
                <w:color w:val="000000"/>
                <w:szCs w:val="21"/>
              </w:rPr>
              <w:t>，泛酸</w:t>
            </w:r>
            <w:r>
              <w:rPr>
                <w:rFonts w:ascii="Times New Roman" w:hAnsi="Times New Roman" w:hint="eastAsia"/>
                <w:color w:val="000000"/>
                <w:szCs w:val="21"/>
              </w:rPr>
              <w:t>12-24mg/kg</w:t>
            </w:r>
            <w:r>
              <w:rPr>
                <w:rFonts w:ascii="Times New Roman" w:hAnsi="Times New Roman" w:hint="eastAsia"/>
                <w:color w:val="000000"/>
                <w:szCs w:val="21"/>
              </w:rPr>
              <w:t>，叶酸</w:t>
            </w:r>
            <w:r>
              <w:rPr>
                <w:rFonts w:ascii="Times New Roman" w:hAnsi="Times New Roman" w:hint="eastAsia"/>
                <w:color w:val="000000"/>
                <w:szCs w:val="21"/>
              </w:rPr>
              <w:t>1.00-2.00mg/kg</w:t>
            </w:r>
            <w:r>
              <w:rPr>
                <w:rFonts w:ascii="Times New Roman" w:hAnsi="Times New Roman" w:hint="eastAsia"/>
                <w:color w:val="000000"/>
                <w:szCs w:val="21"/>
              </w:rPr>
              <w:t>，生物素</w:t>
            </w:r>
            <w:r>
              <w:rPr>
                <w:rFonts w:ascii="Times New Roman" w:hAnsi="Times New Roman" w:hint="eastAsia"/>
                <w:color w:val="000000"/>
                <w:szCs w:val="21"/>
              </w:rPr>
              <w:t>0.20-0.40mg/kg</w:t>
            </w:r>
            <w:r>
              <w:rPr>
                <w:rFonts w:ascii="Times New Roman" w:hAnsi="Times New Roman" w:hint="eastAsia"/>
                <w:color w:val="000000"/>
                <w:szCs w:val="21"/>
              </w:rPr>
              <w:t>，维生素</w:t>
            </w:r>
            <w:r>
              <w:rPr>
                <w:rFonts w:ascii="Times New Roman" w:hAnsi="Times New Roman" w:hint="eastAsia"/>
                <w:color w:val="000000"/>
                <w:szCs w:val="21"/>
              </w:rPr>
              <w:t>B12 0.020-0.040mg/kg</w:t>
            </w:r>
            <w:r>
              <w:rPr>
                <w:rFonts w:ascii="Times New Roman" w:hAnsi="Times New Roman" w:hint="eastAsia"/>
                <w:color w:val="000000"/>
                <w:szCs w:val="21"/>
              </w:rPr>
              <w:t>，胆碱</w:t>
            </w:r>
            <w:r>
              <w:rPr>
                <w:rFonts w:ascii="Times New Roman" w:hAnsi="Times New Roman" w:hint="eastAsia"/>
                <w:color w:val="000000"/>
                <w:szCs w:val="21"/>
              </w:rPr>
              <w:t>1000-2000mg/kg</w:t>
            </w:r>
          </w:p>
        </w:tc>
      </w:tr>
      <w:tr w:rsidR="006F7D71" w14:paraId="33BC6FFC" w14:textId="77777777">
        <w:trPr>
          <w:trHeight w:val="287"/>
          <w:jc w:val="center"/>
        </w:trPr>
        <w:tc>
          <w:tcPr>
            <w:tcW w:w="584" w:type="pct"/>
            <w:vAlign w:val="center"/>
          </w:tcPr>
          <w:p w14:paraId="09B96D0B"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3.3</w:t>
            </w:r>
          </w:p>
        </w:tc>
        <w:tc>
          <w:tcPr>
            <w:tcW w:w="4416" w:type="pct"/>
          </w:tcPr>
          <w:p w14:paraId="15C083A6" w14:textId="77777777" w:rsidR="006F7D71" w:rsidRDefault="007417A2">
            <w:pPr>
              <w:rPr>
                <w:rFonts w:ascii="Times New Roman" w:hAnsi="Times New Roman"/>
                <w:color w:val="000000"/>
                <w:szCs w:val="21"/>
              </w:rPr>
            </w:pPr>
            <w:r>
              <w:rPr>
                <w:rFonts w:ascii="Times New Roman" w:hAnsi="Times New Roman" w:hint="eastAsia"/>
                <w:color w:val="000000"/>
                <w:szCs w:val="21"/>
              </w:rPr>
              <w:t>镁</w:t>
            </w:r>
            <w:r>
              <w:rPr>
                <w:rFonts w:ascii="Times New Roman" w:hAnsi="Times New Roman" w:hint="eastAsia"/>
                <w:color w:val="000000"/>
                <w:szCs w:val="21"/>
              </w:rPr>
              <w:t>2.0-4.0g/kg</w:t>
            </w:r>
            <w:r>
              <w:rPr>
                <w:rFonts w:ascii="Times New Roman" w:hAnsi="Times New Roman" w:hint="eastAsia"/>
                <w:color w:val="000000"/>
                <w:szCs w:val="21"/>
              </w:rPr>
              <w:t>，钾</w:t>
            </w:r>
            <w:r>
              <w:rPr>
                <w:rFonts w:ascii="Times New Roman" w:hAnsi="Times New Roman" w:hint="eastAsia"/>
                <w:color w:val="000000"/>
                <w:szCs w:val="21"/>
              </w:rPr>
              <w:t>6-12g/kg</w:t>
            </w:r>
            <w:r>
              <w:rPr>
                <w:rFonts w:ascii="Times New Roman" w:hAnsi="Times New Roman" w:hint="eastAsia"/>
                <w:color w:val="000000"/>
                <w:szCs w:val="21"/>
              </w:rPr>
              <w:t>，钠</w:t>
            </w:r>
            <w:r>
              <w:rPr>
                <w:rFonts w:ascii="Times New Roman" w:hAnsi="Times New Roman" w:hint="eastAsia"/>
                <w:color w:val="000000"/>
                <w:szCs w:val="21"/>
              </w:rPr>
              <w:t>2.0-4.0g/kg</w:t>
            </w:r>
            <w:r>
              <w:rPr>
                <w:rFonts w:ascii="Times New Roman" w:hAnsi="Times New Roman" w:hint="eastAsia"/>
                <w:color w:val="000000"/>
                <w:szCs w:val="21"/>
              </w:rPr>
              <w:t>，锰</w:t>
            </w:r>
            <w:r>
              <w:rPr>
                <w:rFonts w:ascii="Times New Roman" w:hAnsi="Times New Roman" w:hint="eastAsia"/>
                <w:color w:val="000000"/>
                <w:szCs w:val="21"/>
              </w:rPr>
              <w:t>40-80mg/kg</w:t>
            </w:r>
            <w:r>
              <w:rPr>
                <w:rFonts w:ascii="Times New Roman" w:hAnsi="Times New Roman" w:hint="eastAsia"/>
                <w:color w:val="000000"/>
                <w:szCs w:val="21"/>
              </w:rPr>
              <w:t>，铜</w:t>
            </w:r>
            <w:r>
              <w:rPr>
                <w:rFonts w:ascii="Times New Roman" w:hAnsi="Times New Roman" w:hint="eastAsia"/>
                <w:color w:val="000000"/>
                <w:szCs w:val="21"/>
              </w:rPr>
              <w:t>9-18mg/kg</w:t>
            </w:r>
            <w:r>
              <w:rPr>
                <w:rFonts w:ascii="Times New Roman" w:hAnsi="Times New Roman" w:hint="eastAsia"/>
                <w:color w:val="000000"/>
                <w:szCs w:val="21"/>
              </w:rPr>
              <w:t>，硒</w:t>
            </w:r>
            <w:r>
              <w:rPr>
                <w:rFonts w:ascii="Times New Roman" w:hAnsi="Times New Roman" w:hint="eastAsia"/>
                <w:color w:val="000000"/>
                <w:szCs w:val="21"/>
              </w:rPr>
              <w:t>0.1-0.2mg/kg</w:t>
            </w:r>
          </w:p>
        </w:tc>
      </w:tr>
      <w:tr w:rsidR="006F7D71" w14:paraId="7905A5C2" w14:textId="77777777">
        <w:trPr>
          <w:trHeight w:val="287"/>
          <w:jc w:val="center"/>
        </w:trPr>
        <w:tc>
          <w:tcPr>
            <w:tcW w:w="584" w:type="pct"/>
            <w:vAlign w:val="center"/>
          </w:tcPr>
          <w:p w14:paraId="773C1DF8" w14:textId="77777777" w:rsidR="006F7D71" w:rsidRDefault="007417A2">
            <w:pPr>
              <w:jc w:val="center"/>
              <w:rPr>
                <w:rFonts w:ascii="Times New Roman" w:hAnsi="Times New Roman"/>
                <w:color w:val="000000"/>
                <w:szCs w:val="21"/>
              </w:rPr>
            </w:pPr>
            <w:r>
              <w:rPr>
                <w:rFonts w:ascii="宋体" w:hAnsi="宋体" w:hint="eastAsia"/>
                <w:b/>
                <w:bCs/>
                <w:szCs w:val="21"/>
              </w:rPr>
              <w:t>品目七</w:t>
            </w:r>
          </w:p>
        </w:tc>
        <w:tc>
          <w:tcPr>
            <w:tcW w:w="4416" w:type="pct"/>
          </w:tcPr>
          <w:p w14:paraId="44F4E86D" w14:textId="77777777" w:rsidR="006F7D71" w:rsidRDefault="007417A2">
            <w:pPr>
              <w:rPr>
                <w:rFonts w:ascii="Times New Roman" w:hAnsi="Times New Roman"/>
                <w:color w:val="000000"/>
                <w:szCs w:val="21"/>
              </w:rPr>
            </w:pPr>
            <w:r>
              <w:rPr>
                <w:rFonts w:ascii="宋体" w:hAnsi="宋体" w:hint="eastAsia"/>
                <w:b/>
                <w:bCs/>
                <w:color w:val="000000"/>
                <w:szCs w:val="21"/>
              </w:rPr>
              <w:t>实验用玉米芯垫料</w:t>
            </w:r>
          </w:p>
        </w:tc>
      </w:tr>
      <w:tr w:rsidR="006F7D71" w14:paraId="0C0F9097" w14:textId="77777777">
        <w:trPr>
          <w:trHeight w:val="287"/>
          <w:jc w:val="center"/>
        </w:trPr>
        <w:tc>
          <w:tcPr>
            <w:tcW w:w="584" w:type="pct"/>
            <w:vAlign w:val="center"/>
          </w:tcPr>
          <w:p w14:paraId="236D5997" w14:textId="77777777" w:rsidR="006F7D71" w:rsidRDefault="007417A2">
            <w:pPr>
              <w:jc w:val="center"/>
              <w:rPr>
                <w:rFonts w:ascii="宋体" w:hAnsi="宋体"/>
                <w:b/>
                <w:bCs/>
                <w:szCs w:val="21"/>
              </w:rPr>
            </w:pPr>
            <w:r>
              <w:rPr>
                <w:rFonts w:ascii="Times New Roman" w:hAnsi="Times New Roman" w:hint="eastAsia"/>
                <w:b/>
                <w:bCs/>
                <w:color w:val="000000"/>
                <w:szCs w:val="21"/>
              </w:rPr>
              <w:t>1</w:t>
            </w:r>
          </w:p>
        </w:tc>
        <w:tc>
          <w:tcPr>
            <w:tcW w:w="4416" w:type="pct"/>
          </w:tcPr>
          <w:p w14:paraId="603360D6" w14:textId="77777777" w:rsidR="006F7D71" w:rsidRDefault="007417A2">
            <w:pPr>
              <w:rPr>
                <w:rFonts w:ascii="宋体" w:hAnsi="宋体"/>
                <w:b/>
                <w:bCs/>
                <w:color w:val="000000"/>
                <w:szCs w:val="21"/>
              </w:rPr>
            </w:pPr>
            <w:r>
              <w:rPr>
                <w:rFonts w:ascii="Times New Roman" w:hAnsi="Times New Roman" w:hint="eastAsia"/>
                <w:b/>
                <w:bCs/>
                <w:color w:val="000000"/>
                <w:szCs w:val="21"/>
              </w:rPr>
              <w:t>基本要求</w:t>
            </w:r>
          </w:p>
        </w:tc>
      </w:tr>
      <w:tr w:rsidR="006F7D71" w14:paraId="0DF65716" w14:textId="77777777">
        <w:trPr>
          <w:trHeight w:val="287"/>
          <w:jc w:val="center"/>
        </w:trPr>
        <w:tc>
          <w:tcPr>
            <w:tcW w:w="584" w:type="pct"/>
            <w:vAlign w:val="center"/>
          </w:tcPr>
          <w:p w14:paraId="264D4997" w14:textId="77777777" w:rsidR="006F7D71" w:rsidRDefault="007417A2">
            <w:pPr>
              <w:jc w:val="center"/>
              <w:rPr>
                <w:rFonts w:ascii="宋体" w:hAnsi="宋体"/>
                <w:b/>
                <w:bCs/>
                <w:szCs w:val="21"/>
              </w:rPr>
            </w:pPr>
            <w:r>
              <w:rPr>
                <w:rFonts w:ascii="Times New Roman" w:hAnsi="Times New Roman" w:hint="eastAsia"/>
                <w:color w:val="000000"/>
                <w:szCs w:val="21"/>
              </w:rPr>
              <w:t>1.1</w:t>
            </w:r>
          </w:p>
        </w:tc>
        <w:tc>
          <w:tcPr>
            <w:tcW w:w="4416" w:type="pct"/>
          </w:tcPr>
          <w:p w14:paraId="72C0C0E0" w14:textId="77777777" w:rsidR="006F7D71" w:rsidRDefault="007417A2">
            <w:pPr>
              <w:rPr>
                <w:rFonts w:ascii="宋体" w:hAnsi="宋体"/>
                <w:b/>
                <w:bCs/>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18000kg</w:t>
            </w:r>
          </w:p>
        </w:tc>
      </w:tr>
      <w:tr w:rsidR="006F7D71" w14:paraId="25C7C69C" w14:textId="77777777">
        <w:trPr>
          <w:trHeight w:val="287"/>
          <w:jc w:val="center"/>
        </w:trPr>
        <w:tc>
          <w:tcPr>
            <w:tcW w:w="584" w:type="pct"/>
            <w:vAlign w:val="center"/>
          </w:tcPr>
          <w:p w14:paraId="737FFD12" w14:textId="77777777" w:rsidR="006F7D71" w:rsidRDefault="007417A2">
            <w:pPr>
              <w:jc w:val="center"/>
              <w:rPr>
                <w:rFonts w:ascii="宋体" w:hAnsi="宋体"/>
                <w:b/>
                <w:bCs/>
                <w:szCs w:val="21"/>
              </w:rPr>
            </w:pPr>
            <w:r>
              <w:rPr>
                <w:rFonts w:ascii="Times New Roman" w:hAnsi="Times New Roman" w:hint="eastAsia"/>
                <w:color w:val="000000"/>
                <w:szCs w:val="21"/>
              </w:rPr>
              <w:t>1.2</w:t>
            </w:r>
          </w:p>
        </w:tc>
        <w:tc>
          <w:tcPr>
            <w:tcW w:w="4416" w:type="pct"/>
          </w:tcPr>
          <w:p w14:paraId="3B3131CB" w14:textId="77777777" w:rsidR="006F7D71" w:rsidRDefault="007417A2">
            <w:pPr>
              <w:rPr>
                <w:rFonts w:ascii="宋体" w:hAnsi="宋体"/>
                <w:b/>
                <w:bCs/>
                <w:color w:val="000000"/>
                <w:szCs w:val="21"/>
              </w:rPr>
            </w:pPr>
            <w:r>
              <w:rPr>
                <w:rFonts w:ascii="Times New Roman" w:hAnsi="Times New Roman" w:hint="eastAsia"/>
                <w:color w:val="000000"/>
                <w:szCs w:val="21"/>
              </w:rPr>
              <w:t>用途：用于有效吸收尿液，减少异味，保持笼内清洁。</w:t>
            </w:r>
          </w:p>
        </w:tc>
      </w:tr>
      <w:tr w:rsidR="006F7D71" w14:paraId="3DDBDCBC" w14:textId="77777777">
        <w:trPr>
          <w:trHeight w:val="287"/>
          <w:jc w:val="center"/>
        </w:trPr>
        <w:tc>
          <w:tcPr>
            <w:tcW w:w="584" w:type="pct"/>
            <w:vAlign w:val="center"/>
          </w:tcPr>
          <w:p w14:paraId="437A6663" w14:textId="77777777" w:rsidR="006F7D71" w:rsidRDefault="007417A2">
            <w:pPr>
              <w:jc w:val="center"/>
              <w:rPr>
                <w:rFonts w:ascii="宋体" w:hAnsi="宋体"/>
                <w:b/>
                <w:bCs/>
                <w:szCs w:val="21"/>
              </w:rPr>
            </w:pPr>
            <w:r>
              <w:rPr>
                <w:rFonts w:ascii="Times New Roman" w:hAnsi="Times New Roman" w:hint="eastAsia"/>
                <w:b/>
                <w:bCs/>
                <w:color w:val="000000"/>
                <w:szCs w:val="21"/>
              </w:rPr>
              <w:t>2</w:t>
            </w:r>
          </w:p>
        </w:tc>
        <w:tc>
          <w:tcPr>
            <w:tcW w:w="4416" w:type="pct"/>
          </w:tcPr>
          <w:p w14:paraId="7D798244" w14:textId="77777777" w:rsidR="006F7D71" w:rsidRDefault="007417A2">
            <w:pPr>
              <w:rPr>
                <w:rFonts w:ascii="宋体" w:hAnsi="宋体"/>
                <w:b/>
                <w:bCs/>
                <w:color w:val="000000"/>
                <w:szCs w:val="21"/>
              </w:rPr>
            </w:pPr>
            <w:r>
              <w:rPr>
                <w:rFonts w:ascii="Times New Roman" w:hAnsi="Times New Roman" w:hint="eastAsia"/>
                <w:b/>
                <w:bCs/>
                <w:color w:val="000000"/>
                <w:szCs w:val="21"/>
              </w:rPr>
              <w:t>主要功能及参数</w:t>
            </w:r>
          </w:p>
        </w:tc>
      </w:tr>
      <w:tr w:rsidR="006F7D71" w14:paraId="73F0EF3F" w14:textId="77777777">
        <w:trPr>
          <w:trHeight w:val="287"/>
          <w:jc w:val="center"/>
        </w:trPr>
        <w:tc>
          <w:tcPr>
            <w:tcW w:w="584" w:type="pct"/>
            <w:vAlign w:val="center"/>
          </w:tcPr>
          <w:p w14:paraId="7DDD56C1" w14:textId="77777777" w:rsidR="006F7D71" w:rsidRDefault="007417A2">
            <w:pPr>
              <w:jc w:val="center"/>
              <w:rPr>
                <w:rFonts w:ascii="宋体" w:hAnsi="宋体"/>
                <w:b/>
                <w:bCs/>
                <w:szCs w:val="21"/>
              </w:rPr>
            </w:pPr>
            <w:r>
              <w:rPr>
                <w:rFonts w:ascii="Times New Roman" w:hAnsi="Times New Roman" w:hint="eastAsia"/>
                <w:color w:val="000000"/>
                <w:szCs w:val="21"/>
              </w:rPr>
              <w:t>2.1</w:t>
            </w:r>
          </w:p>
        </w:tc>
        <w:tc>
          <w:tcPr>
            <w:tcW w:w="4416" w:type="pct"/>
          </w:tcPr>
          <w:p w14:paraId="0F6BCB7E" w14:textId="77777777" w:rsidR="006F7D71" w:rsidRDefault="007417A2">
            <w:pPr>
              <w:rPr>
                <w:rFonts w:ascii="宋体" w:hAnsi="宋体"/>
                <w:b/>
                <w:bCs/>
                <w:color w:val="000000"/>
                <w:szCs w:val="21"/>
              </w:rPr>
            </w:pPr>
            <w:r>
              <w:rPr>
                <w:rFonts w:ascii="Times New Roman" w:hAnsi="Times New Roman" w:hint="eastAsia"/>
                <w:color w:val="000000"/>
                <w:szCs w:val="21"/>
              </w:rPr>
              <w:t>水分≤</w:t>
            </w:r>
            <w:r>
              <w:rPr>
                <w:rFonts w:ascii="Times New Roman" w:hAnsi="Times New Roman" w:hint="eastAsia"/>
                <w:color w:val="000000"/>
                <w:szCs w:val="21"/>
              </w:rPr>
              <w:t>10</w:t>
            </w:r>
            <w:r>
              <w:rPr>
                <w:rFonts w:ascii="Times New Roman" w:hAnsi="Times New Roman" w:hint="eastAsia"/>
                <w:color w:val="000000"/>
                <w:szCs w:val="21"/>
              </w:rPr>
              <w:t>，</w:t>
            </w:r>
            <w:r>
              <w:rPr>
                <w:rFonts w:ascii="Times New Roman" w:hAnsi="Times New Roman" w:hint="eastAsia"/>
                <w:color w:val="000000"/>
                <w:szCs w:val="21"/>
              </w:rPr>
              <w:t>48</w:t>
            </w:r>
            <w:r>
              <w:rPr>
                <w:rFonts w:ascii="Times New Roman" w:hAnsi="Times New Roman" w:hint="eastAsia"/>
                <w:color w:val="000000"/>
                <w:szCs w:val="21"/>
              </w:rPr>
              <w:t>小时吸水量应不小于</w:t>
            </w:r>
            <w:r>
              <w:rPr>
                <w:rFonts w:ascii="Times New Roman" w:hAnsi="Times New Roman" w:hint="eastAsia"/>
                <w:color w:val="000000"/>
                <w:szCs w:val="21"/>
              </w:rPr>
              <w:t>200%</w:t>
            </w:r>
            <w:r>
              <w:rPr>
                <w:rFonts w:ascii="Times New Roman" w:hAnsi="Times New Roman" w:hint="eastAsia"/>
                <w:color w:val="000000"/>
                <w:szCs w:val="21"/>
              </w:rPr>
              <w:t>，形状色泽均一，形态一致，无杂质、无霉变、无异味</w:t>
            </w:r>
          </w:p>
        </w:tc>
      </w:tr>
      <w:tr w:rsidR="006F7D71" w14:paraId="200D1509" w14:textId="77777777">
        <w:trPr>
          <w:trHeight w:val="287"/>
          <w:jc w:val="center"/>
        </w:trPr>
        <w:tc>
          <w:tcPr>
            <w:tcW w:w="584" w:type="pct"/>
            <w:vAlign w:val="center"/>
          </w:tcPr>
          <w:p w14:paraId="47211173" w14:textId="77777777" w:rsidR="006F7D71" w:rsidRDefault="007417A2">
            <w:pPr>
              <w:jc w:val="center"/>
              <w:rPr>
                <w:rFonts w:ascii="宋体" w:hAnsi="宋体"/>
                <w:b/>
                <w:bCs/>
                <w:szCs w:val="21"/>
              </w:rPr>
            </w:pPr>
            <w:r>
              <w:rPr>
                <w:rFonts w:ascii="Times New Roman" w:hAnsi="Times New Roman" w:hint="eastAsia"/>
                <w:color w:val="000000"/>
                <w:szCs w:val="21"/>
              </w:rPr>
              <w:t>2.2</w:t>
            </w:r>
          </w:p>
        </w:tc>
        <w:tc>
          <w:tcPr>
            <w:tcW w:w="4416" w:type="pct"/>
          </w:tcPr>
          <w:p w14:paraId="4B7254F3" w14:textId="77777777" w:rsidR="006F7D71" w:rsidRDefault="007417A2">
            <w:pPr>
              <w:rPr>
                <w:rFonts w:ascii="宋体" w:hAnsi="宋体"/>
                <w:b/>
                <w:bCs/>
                <w:color w:val="000000"/>
                <w:szCs w:val="21"/>
              </w:rPr>
            </w:pPr>
            <w:r>
              <w:rPr>
                <w:rFonts w:ascii="Times New Roman" w:hAnsi="Times New Roman" w:hint="eastAsia"/>
                <w:color w:val="000000"/>
                <w:szCs w:val="21"/>
              </w:rPr>
              <w:t>黄曲霉毒素</w:t>
            </w:r>
            <w:r>
              <w:rPr>
                <w:rFonts w:ascii="Times New Roman" w:hAnsi="Times New Roman" w:hint="eastAsia"/>
                <w:color w:val="000000"/>
                <w:szCs w:val="21"/>
              </w:rPr>
              <w:t>B</w:t>
            </w:r>
            <w:r>
              <w:rPr>
                <w:rFonts w:ascii="Times New Roman" w:hAnsi="Times New Roman" w:hint="eastAsia"/>
                <w:color w:val="000000"/>
                <w:szCs w:val="21"/>
              </w:rPr>
              <w:t>₁不得检出，菌落总数</w:t>
            </w:r>
            <w:r>
              <w:rPr>
                <w:rFonts w:ascii="Times New Roman" w:hAnsi="Times New Roman" w:hint="eastAsia"/>
                <w:color w:val="000000"/>
                <w:szCs w:val="21"/>
              </w:rPr>
              <w:t>&lt;10</w:t>
            </w:r>
            <w:r>
              <w:rPr>
                <w:rFonts w:ascii="Times New Roman" w:hAnsi="Times New Roman" w:hint="eastAsia"/>
                <w:color w:val="000000"/>
                <w:szCs w:val="21"/>
              </w:rPr>
              <w:t>，霉菌和酵母菌</w:t>
            </w:r>
            <w:r>
              <w:rPr>
                <w:rFonts w:ascii="Times New Roman" w:hAnsi="Times New Roman" w:hint="eastAsia"/>
                <w:color w:val="000000"/>
                <w:szCs w:val="21"/>
              </w:rPr>
              <w:t>&lt;10</w:t>
            </w:r>
            <w:r>
              <w:rPr>
                <w:rFonts w:ascii="Times New Roman" w:hAnsi="Times New Roman" w:hint="eastAsia"/>
                <w:color w:val="000000"/>
                <w:szCs w:val="21"/>
              </w:rPr>
              <w:t>，沙门氏菌不得检出、砷不得检出</w:t>
            </w:r>
          </w:p>
        </w:tc>
      </w:tr>
      <w:tr w:rsidR="006F7D71" w14:paraId="6BC20ADA" w14:textId="77777777">
        <w:trPr>
          <w:trHeight w:val="287"/>
          <w:jc w:val="center"/>
        </w:trPr>
        <w:tc>
          <w:tcPr>
            <w:tcW w:w="584" w:type="pct"/>
            <w:vAlign w:val="center"/>
          </w:tcPr>
          <w:p w14:paraId="5FDEB47C" w14:textId="77777777" w:rsidR="006F7D71" w:rsidRDefault="007417A2">
            <w:pPr>
              <w:jc w:val="center"/>
              <w:rPr>
                <w:rFonts w:ascii="宋体" w:hAnsi="宋体"/>
                <w:b/>
                <w:bCs/>
                <w:szCs w:val="21"/>
              </w:rPr>
            </w:pPr>
            <w:r>
              <w:rPr>
                <w:rFonts w:ascii="Times New Roman" w:hAnsi="Times New Roman" w:hint="eastAsia"/>
                <w:b/>
                <w:bCs/>
                <w:color w:val="000000"/>
                <w:szCs w:val="21"/>
              </w:rPr>
              <w:t>3</w:t>
            </w:r>
          </w:p>
        </w:tc>
        <w:tc>
          <w:tcPr>
            <w:tcW w:w="4416" w:type="pct"/>
          </w:tcPr>
          <w:p w14:paraId="262F88B2" w14:textId="77777777" w:rsidR="006F7D71" w:rsidRDefault="007417A2">
            <w:pPr>
              <w:rPr>
                <w:rFonts w:ascii="宋体" w:hAnsi="宋体"/>
                <w:b/>
                <w:bCs/>
                <w:color w:val="000000"/>
                <w:szCs w:val="21"/>
              </w:rPr>
            </w:pPr>
            <w:r>
              <w:rPr>
                <w:rFonts w:ascii="Times New Roman" w:hAnsi="Times New Roman" w:hint="eastAsia"/>
                <w:b/>
                <w:bCs/>
                <w:color w:val="000000"/>
                <w:szCs w:val="21"/>
              </w:rPr>
              <w:t>其他一般参数</w:t>
            </w:r>
          </w:p>
        </w:tc>
      </w:tr>
      <w:tr w:rsidR="006F7D71" w14:paraId="597F7C10" w14:textId="77777777">
        <w:trPr>
          <w:trHeight w:val="287"/>
          <w:jc w:val="center"/>
        </w:trPr>
        <w:tc>
          <w:tcPr>
            <w:tcW w:w="584" w:type="pct"/>
            <w:vAlign w:val="center"/>
          </w:tcPr>
          <w:p w14:paraId="0BA06904" w14:textId="77777777" w:rsidR="006F7D71" w:rsidRDefault="007417A2">
            <w:pPr>
              <w:jc w:val="center"/>
              <w:rPr>
                <w:rFonts w:ascii="宋体" w:hAnsi="宋体"/>
                <w:b/>
                <w:bCs/>
                <w:szCs w:val="21"/>
              </w:rPr>
            </w:pPr>
            <w:r>
              <w:rPr>
                <w:rFonts w:ascii="Times New Roman" w:hAnsi="Times New Roman" w:hint="eastAsia"/>
                <w:color w:val="000000"/>
                <w:szCs w:val="21"/>
              </w:rPr>
              <w:t>3.1</w:t>
            </w:r>
          </w:p>
        </w:tc>
        <w:tc>
          <w:tcPr>
            <w:tcW w:w="4416" w:type="pct"/>
          </w:tcPr>
          <w:p w14:paraId="569CE544" w14:textId="77777777" w:rsidR="006F7D71" w:rsidRDefault="007417A2">
            <w:pPr>
              <w:rPr>
                <w:rFonts w:ascii="宋体" w:hAnsi="宋体"/>
                <w:b/>
                <w:bCs/>
                <w:color w:val="000000"/>
                <w:szCs w:val="21"/>
              </w:rPr>
            </w:pPr>
            <w:r>
              <w:rPr>
                <w:rFonts w:ascii="Times New Roman" w:hAnsi="Times New Roman" w:hint="eastAsia"/>
                <w:color w:val="000000"/>
                <w:szCs w:val="21"/>
              </w:rPr>
              <w:t>含尘量≤</w:t>
            </w:r>
            <w:r>
              <w:rPr>
                <w:rFonts w:ascii="Times New Roman" w:hAnsi="Times New Roman" w:hint="eastAsia"/>
                <w:color w:val="000000"/>
                <w:szCs w:val="21"/>
              </w:rPr>
              <w:t>0.2</w:t>
            </w:r>
            <w:r>
              <w:rPr>
                <w:rFonts w:ascii="Times New Roman" w:hAnsi="Times New Roman" w:hint="eastAsia"/>
                <w:color w:val="000000"/>
                <w:szCs w:val="21"/>
              </w:rPr>
              <w:t>，汞≤</w:t>
            </w:r>
            <w:r>
              <w:rPr>
                <w:rFonts w:ascii="Times New Roman" w:hAnsi="Times New Roman" w:hint="eastAsia"/>
                <w:color w:val="000000"/>
                <w:szCs w:val="21"/>
              </w:rPr>
              <w:t>0.02</w:t>
            </w:r>
            <w:r>
              <w:rPr>
                <w:rFonts w:ascii="Times New Roman" w:hAnsi="Times New Roman" w:hint="eastAsia"/>
                <w:color w:val="000000"/>
                <w:szCs w:val="21"/>
              </w:rPr>
              <w:t>，镉≤</w:t>
            </w:r>
            <w:r>
              <w:rPr>
                <w:rFonts w:ascii="Times New Roman" w:hAnsi="Times New Roman" w:hint="eastAsia"/>
                <w:color w:val="000000"/>
                <w:szCs w:val="21"/>
              </w:rPr>
              <w:t>0.2</w:t>
            </w:r>
            <w:r>
              <w:rPr>
                <w:rFonts w:ascii="Times New Roman" w:hAnsi="Times New Roman" w:hint="eastAsia"/>
                <w:color w:val="000000"/>
                <w:szCs w:val="21"/>
              </w:rPr>
              <w:t>，六六六≤</w:t>
            </w:r>
            <w:r>
              <w:rPr>
                <w:rFonts w:ascii="Times New Roman" w:hAnsi="Times New Roman" w:hint="eastAsia"/>
                <w:color w:val="000000"/>
                <w:szCs w:val="21"/>
              </w:rPr>
              <w:t>0.3</w:t>
            </w:r>
            <w:r>
              <w:rPr>
                <w:rFonts w:ascii="Times New Roman" w:hAnsi="Times New Roman" w:hint="eastAsia"/>
                <w:color w:val="000000"/>
                <w:szCs w:val="21"/>
              </w:rPr>
              <w:t>，滴滴涕≤</w:t>
            </w:r>
            <w:r>
              <w:rPr>
                <w:rFonts w:ascii="Times New Roman" w:hAnsi="Times New Roman" w:hint="eastAsia"/>
                <w:color w:val="000000"/>
                <w:szCs w:val="21"/>
              </w:rPr>
              <w:t>0.2</w:t>
            </w:r>
            <w:r>
              <w:rPr>
                <w:rFonts w:ascii="Times New Roman" w:hAnsi="Times New Roman" w:hint="eastAsia"/>
                <w:color w:val="000000"/>
                <w:szCs w:val="21"/>
              </w:rPr>
              <w:t>，沙门氏菌不得检出，大肠菌群≤</w:t>
            </w:r>
            <w:r>
              <w:rPr>
                <w:rFonts w:ascii="Times New Roman" w:hAnsi="Times New Roman" w:hint="eastAsia"/>
                <w:color w:val="000000"/>
                <w:szCs w:val="21"/>
              </w:rPr>
              <w:t>30</w:t>
            </w:r>
          </w:p>
        </w:tc>
      </w:tr>
    </w:tbl>
    <w:p w14:paraId="76674BBE" w14:textId="77777777" w:rsidR="006F7D71" w:rsidRDefault="006F7D71">
      <w:pPr>
        <w:rPr>
          <w:vanish/>
          <w:szCs w:val="21"/>
        </w:rPr>
      </w:pPr>
    </w:p>
    <w:p w14:paraId="13F5B56D" w14:textId="77777777" w:rsidR="006F7D71" w:rsidRDefault="007417A2">
      <w:pPr>
        <w:widowControl/>
        <w:jc w:val="left"/>
        <w:rPr>
          <w:vanish/>
          <w:szCs w:val="21"/>
        </w:rPr>
      </w:pPr>
      <w:r>
        <w:rPr>
          <w:vanish/>
        </w:rPr>
        <w:br w:type="page"/>
      </w:r>
    </w:p>
    <w:p w14:paraId="4EE45C5C" w14:textId="77777777" w:rsidR="006F7D71" w:rsidRDefault="007417A2">
      <w:pPr>
        <w:pStyle w:val="60"/>
        <w:ind w:left="0"/>
        <w:outlineLvl w:val="0"/>
        <w:rPr>
          <w:rFonts w:ascii="宋体" w:hAnsi="宋体"/>
          <w:b/>
        </w:rPr>
      </w:pPr>
      <w:r>
        <w:rPr>
          <w:rFonts w:ascii="宋体" w:hAnsi="宋体" w:hint="eastAsia"/>
          <w:b/>
        </w:rPr>
        <w:t>三、原材料要求</w:t>
      </w:r>
    </w:p>
    <w:tbl>
      <w:tblPr>
        <w:tblW w:w="4990" w:type="pct"/>
        <w:tblInd w:w="-34" w:type="dxa"/>
        <w:tblLook w:val="04A0" w:firstRow="1" w:lastRow="0" w:firstColumn="1" w:lastColumn="0" w:noHBand="0" w:noVBand="1"/>
      </w:tblPr>
      <w:tblGrid>
        <w:gridCol w:w="993"/>
        <w:gridCol w:w="7512"/>
      </w:tblGrid>
      <w:tr w:rsidR="006F7D71" w14:paraId="2773E336" w14:textId="77777777">
        <w:trPr>
          <w:trHeight w:val="479"/>
        </w:trPr>
        <w:tc>
          <w:tcPr>
            <w:tcW w:w="584" w:type="pct"/>
            <w:tcBorders>
              <w:top w:val="single" w:sz="4" w:space="0" w:color="000000"/>
              <w:left w:val="single" w:sz="4" w:space="0" w:color="000000"/>
              <w:bottom w:val="single" w:sz="4" w:space="0" w:color="000000"/>
              <w:right w:val="single" w:sz="4" w:space="0" w:color="000000"/>
            </w:tcBorders>
            <w:noWrap/>
            <w:vAlign w:val="center"/>
          </w:tcPr>
          <w:p w14:paraId="7483B5FD" w14:textId="77777777" w:rsidR="006F7D71" w:rsidRDefault="007417A2">
            <w:pPr>
              <w:widowControl/>
              <w:jc w:val="center"/>
              <w:textAlignment w:val="center"/>
              <w:rPr>
                <w:rFonts w:ascii="宋体" w:hAnsi="宋体" w:cs="宋体"/>
                <w:b/>
                <w:color w:val="000000"/>
                <w:szCs w:val="21"/>
              </w:rPr>
            </w:pPr>
            <w:r>
              <w:rPr>
                <w:rFonts w:ascii="宋体" w:hAnsi="宋体" w:cs="宋体" w:hint="eastAsia"/>
                <w:b/>
                <w:color w:val="000000"/>
                <w:kern w:val="0"/>
                <w:szCs w:val="21"/>
                <w:lang w:bidi="ar"/>
              </w:rPr>
              <w:lastRenderedPageBreak/>
              <w:t>序号</w:t>
            </w:r>
          </w:p>
        </w:tc>
        <w:tc>
          <w:tcPr>
            <w:tcW w:w="4416" w:type="pct"/>
            <w:tcBorders>
              <w:top w:val="single" w:sz="4" w:space="0" w:color="000000"/>
              <w:left w:val="single" w:sz="4" w:space="0" w:color="000000"/>
              <w:bottom w:val="single" w:sz="4" w:space="0" w:color="000000"/>
              <w:right w:val="single" w:sz="4" w:space="0" w:color="000000"/>
            </w:tcBorders>
            <w:noWrap/>
            <w:vAlign w:val="center"/>
          </w:tcPr>
          <w:p w14:paraId="5D0EFFDF" w14:textId="77777777" w:rsidR="006F7D71" w:rsidRDefault="007417A2">
            <w:pPr>
              <w:widowControl/>
              <w:jc w:val="center"/>
              <w:textAlignment w:val="center"/>
              <w:rPr>
                <w:rFonts w:ascii="宋体" w:hAnsi="宋体" w:cs="宋体"/>
                <w:b/>
                <w:color w:val="000000"/>
                <w:szCs w:val="21"/>
              </w:rPr>
            </w:pPr>
            <w:r>
              <w:rPr>
                <w:rFonts w:ascii="宋体" w:hAnsi="宋体" w:cs="宋体" w:hint="eastAsia"/>
                <w:b/>
                <w:color w:val="000000"/>
                <w:kern w:val="0"/>
                <w:szCs w:val="21"/>
                <w:lang w:bidi="ar"/>
              </w:rPr>
              <w:t>要求</w:t>
            </w:r>
          </w:p>
        </w:tc>
      </w:tr>
      <w:tr w:rsidR="006F7D71" w14:paraId="2D4E5210" w14:textId="77777777">
        <w:trPr>
          <w:trHeight w:val="864"/>
        </w:trPr>
        <w:tc>
          <w:tcPr>
            <w:tcW w:w="584" w:type="pct"/>
            <w:tcBorders>
              <w:top w:val="single" w:sz="4" w:space="0" w:color="000000"/>
              <w:left w:val="single" w:sz="4" w:space="0" w:color="000000"/>
              <w:bottom w:val="single" w:sz="4" w:space="0" w:color="000000"/>
              <w:right w:val="single" w:sz="4" w:space="0" w:color="000000"/>
            </w:tcBorders>
            <w:vAlign w:val="center"/>
          </w:tcPr>
          <w:p w14:paraId="286D52C1" w14:textId="77777777" w:rsidR="006F7D71" w:rsidRDefault="007417A2">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1</w:t>
            </w:r>
          </w:p>
        </w:tc>
        <w:tc>
          <w:tcPr>
            <w:tcW w:w="4416" w:type="pct"/>
            <w:tcBorders>
              <w:top w:val="single" w:sz="4" w:space="0" w:color="000000"/>
              <w:left w:val="single" w:sz="4" w:space="0" w:color="000000"/>
              <w:bottom w:val="single" w:sz="4" w:space="0" w:color="000000"/>
              <w:right w:val="single" w:sz="4" w:space="0" w:color="000000"/>
            </w:tcBorders>
            <w:vAlign w:val="center"/>
          </w:tcPr>
          <w:p w14:paraId="0358C952" w14:textId="77777777" w:rsidR="006F7D71" w:rsidRDefault="007417A2">
            <w:pPr>
              <w:widowControl/>
              <w:textAlignment w:val="top"/>
              <w:rPr>
                <w:rFonts w:ascii="宋体" w:hAnsi="宋体" w:cs="宋体"/>
                <w:color w:val="000000"/>
                <w:szCs w:val="21"/>
              </w:rPr>
            </w:pPr>
            <w:r>
              <w:rPr>
                <w:rFonts w:ascii="宋体" w:hAnsi="宋体" w:cs="宋体" w:hint="eastAsia"/>
                <w:color w:val="000000"/>
                <w:kern w:val="0"/>
                <w:szCs w:val="21"/>
                <w:lang w:bidi="ar"/>
              </w:rPr>
              <w:t>供货商需提供原材料的详细说明，包括原材料的采购、运输、保存、质检等内容，原材料使用合理、质量保障措施完善可行。</w:t>
            </w:r>
          </w:p>
        </w:tc>
      </w:tr>
      <w:tr w:rsidR="006F7D71" w14:paraId="754A30A6" w14:textId="77777777">
        <w:trPr>
          <w:trHeight w:val="576"/>
        </w:trPr>
        <w:tc>
          <w:tcPr>
            <w:tcW w:w="584" w:type="pct"/>
            <w:tcBorders>
              <w:top w:val="single" w:sz="4" w:space="0" w:color="000000"/>
              <w:left w:val="single" w:sz="4" w:space="0" w:color="000000"/>
              <w:bottom w:val="single" w:sz="4" w:space="0" w:color="000000"/>
              <w:right w:val="single" w:sz="4" w:space="0" w:color="000000"/>
            </w:tcBorders>
            <w:vAlign w:val="center"/>
          </w:tcPr>
          <w:p w14:paraId="2DA95E8B" w14:textId="77777777" w:rsidR="006F7D71" w:rsidRDefault="007417A2">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2</w:t>
            </w:r>
          </w:p>
        </w:tc>
        <w:tc>
          <w:tcPr>
            <w:tcW w:w="4416" w:type="pct"/>
            <w:tcBorders>
              <w:top w:val="single" w:sz="4" w:space="0" w:color="000000"/>
              <w:left w:val="single" w:sz="4" w:space="0" w:color="000000"/>
              <w:bottom w:val="single" w:sz="4" w:space="0" w:color="000000"/>
              <w:right w:val="single" w:sz="4" w:space="0" w:color="000000"/>
            </w:tcBorders>
            <w:vAlign w:val="center"/>
          </w:tcPr>
          <w:p w14:paraId="5F5D5171" w14:textId="77777777" w:rsidR="006F7D71" w:rsidRDefault="007417A2">
            <w:pPr>
              <w:widowControl/>
              <w:textAlignment w:val="top"/>
              <w:rPr>
                <w:rFonts w:ascii="宋体" w:hAnsi="宋体" w:cs="宋体"/>
                <w:color w:val="000000"/>
                <w:szCs w:val="21"/>
              </w:rPr>
            </w:pPr>
            <w:r>
              <w:rPr>
                <w:rFonts w:ascii="宋体" w:hAnsi="宋体" w:cs="宋体" w:hint="eastAsia"/>
                <w:color w:val="000000"/>
                <w:kern w:val="0"/>
                <w:szCs w:val="21"/>
                <w:lang w:bidi="ar"/>
              </w:rPr>
              <w:t>原材料需有明确的来源，提供合作协议。</w:t>
            </w:r>
          </w:p>
        </w:tc>
      </w:tr>
      <w:tr w:rsidR="006F7D71" w14:paraId="45040465" w14:textId="77777777">
        <w:trPr>
          <w:trHeight w:val="576"/>
        </w:trPr>
        <w:tc>
          <w:tcPr>
            <w:tcW w:w="584" w:type="pct"/>
            <w:tcBorders>
              <w:top w:val="single" w:sz="4" w:space="0" w:color="000000"/>
              <w:left w:val="single" w:sz="4" w:space="0" w:color="000000"/>
              <w:bottom w:val="single" w:sz="4" w:space="0" w:color="000000"/>
              <w:right w:val="single" w:sz="4" w:space="0" w:color="000000"/>
            </w:tcBorders>
            <w:vAlign w:val="center"/>
          </w:tcPr>
          <w:p w14:paraId="37AFD43E" w14:textId="77777777" w:rsidR="006F7D71" w:rsidRDefault="007417A2">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3</w:t>
            </w:r>
          </w:p>
        </w:tc>
        <w:tc>
          <w:tcPr>
            <w:tcW w:w="4416" w:type="pct"/>
            <w:tcBorders>
              <w:top w:val="single" w:sz="4" w:space="0" w:color="000000"/>
              <w:left w:val="single" w:sz="4" w:space="0" w:color="000000"/>
              <w:bottom w:val="single" w:sz="4" w:space="0" w:color="000000"/>
              <w:right w:val="single" w:sz="4" w:space="0" w:color="000000"/>
            </w:tcBorders>
            <w:vAlign w:val="center"/>
          </w:tcPr>
          <w:p w14:paraId="76489739" w14:textId="77777777" w:rsidR="006F7D71" w:rsidRDefault="007417A2">
            <w:pPr>
              <w:widowControl/>
              <w:textAlignment w:val="top"/>
              <w:rPr>
                <w:rFonts w:ascii="宋体" w:hAnsi="宋体" w:cs="宋体"/>
                <w:color w:val="000000"/>
                <w:szCs w:val="21"/>
              </w:rPr>
            </w:pPr>
            <w:r>
              <w:rPr>
                <w:rFonts w:ascii="宋体" w:hAnsi="宋体" w:cs="宋体" w:hint="eastAsia"/>
                <w:color w:val="000000"/>
                <w:kern w:val="0"/>
                <w:szCs w:val="21"/>
                <w:lang w:bidi="ar"/>
              </w:rPr>
              <w:t>供应商须具有完善的质量控制体系，需提供原料质量管理</w:t>
            </w:r>
            <w:r>
              <w:rPr>
                <w:rStyle w:val="font11"/>
                <w:lang w:bidi="ar"/>
              </w:rPr>
              <w:t>SOP</w:t>
            </w:r>
            <w:r>
              <w:rPr>
                <w:rStyle w:val="font21"/>
                <w:rFonts w:hint="default"/>
                <w:lang w:bidi="ar"/>
              </w:rPr>
              <w:t>。</w:t>
            </w:r>
          </w:p>
        </w:tc>
      </w:tr>
      <w:tr w:rsidR="006F7D71" w14:paraId="6D6FEC5F" w14:textId="77777777">
        <w:trPr>
          <w:trHeight w:val="864"/>
        </w:trPr>
        <w:tc>
          <w:tcPr>
            <w:tcW w:w="584" w:type="pct"/>
            <w:tcBorders>
              <w:top w:val="single" w:sz="4" w:space="0" w:color="000000"/>
              <w:left w:val="single" w:sz="4" w:space="0" w:color="000000"/>
              <w:bottom w:val="single" w:sz="4" w:space="0" w:color="000000"/>
              <w:right w:val="single" w:sz="4" w:space="0" w:color="000000"/>
            </w:tcBorders>
            <w:vAlign w:val="center"/>
          </w:tcPr>
          <w:p w14:paraId="74338BA2" w14:textId="77777777" w:rsidR="006F7D71" w:rsidRDefault="007417A2">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4</w:t>
            </w:r>
          </w:p>
        </w:tc>
        <w:tc>
          <w:tcPr>
            <w:tcW w:w="4416" w:type="pct"/>
            <w:tcBorders>
              <w:top w:val="single" w:sz="4" w:space="0" w:color="000000"/>
              <w:left w:val="single" w:sz="4" w:space="0" w:color="000000"/>
              <w:bottom w:val="single" w:sz="4" w:space="0" w:color="000000"/>
              <w:right w:val="single" w:sz="4" w:space="0" w:color="000000"/>
            </w:tcBorders>
            <w:vAlign w:val="center"/>
          </w:tcPr>
          <w:p w14:paraId="13248696" w14:textId="77777777" w:rsidR="006F7D71" w:rsidRDefault="007417A2">
            <w:pPr>
              <w:widowControl/>
              <w:textAlignment w:val="center"/>
              <w:rPr>
                <w:rFonts w:ascii="宋体" w:hAnsi="宋体" w:cs="宋体"/>
                <w:color w:val="000000"/>
                <w:szCs w:val="21"/>
              </w:rPr>
            </w:pPr>
            <w:r>
              <w:rPr>
                <w:rFonts w:ascii="宋体" w:hAnsi="宋体" w:cs="宋体" w:hint="eastAsia"/>
                <w:color w:val="000000"/>
                <w:kern w:val="0"/>
                <w:szCs w:val="21"/>
                <w:lang w:bidi="ar"/>
              </w:rPr>
              <w:t>饲料原料均应符合相关饲料原料的国家或行业标准，原料包括但不限于以下几种：鸡肉粉、鱼粉、奶粉、植物油、豆粕、维生素、矿物质等。拥有固定供应的原材料供应渠道、对原材料进行必要的质量控制，提供主要原料来源及近一年具备国家认可的相应资质的检测机构出具的检测报告。</w:t>
            </w:r>
          </w:p>
        </w:tc>
      </w:tr>
      <w:tr w:rsidR="006F7D71" w14:paraId="06B53BD4" w14:textId="77777777">
        <w:trPr>
          <w:trHeight w:val="864"/>
        </w:trPr>
        <w:tc>
          <w:tcPr>
            <w:tcW w:w="584" w:type="pct"/>
            <w:tcBorders>
              <w:top w:val="single" w:sz="4" w:space="0" w:color="000000"/>
              <w:left w:val="single" w:sz="4" w:space="0" w:color="000000"/>
              <w:bottom w:val="single" w:sz="4" w:space="0" w:color="000000"/>
              <w:right w:val="single" w:sz="4" w:space="0" w:color="000000"/>
            </w:tcBorders>
            <w:vAlign w:val="center"/>
          </w:tcPr>
          <w:p w14:paraId="5BD3A0D0" w14:textId="77777777" w:rsidR="006F7D71" w:rsidRDefault="007417A2">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7</w:t>
            </w:r>
          </w:p>
        </w:tc>
        <w:tc>
          <w:tcPr>
            <w:tcW w:w="4416" w:type="pct"/>
            <w:tcBorders>
              <w:top w:val="single" w:sz="4" w:space="0" w:color="000000"/>
              <w:left w:val="single" w:sz="4" w:space="0" w:color="000000"/>
              <w:bottom w:val="single" w:sz="4" w:space="0" w:color="000000"/>
              <w:right w:val="single" w:sz="4" w:space="0" w:color="000000"/>
            </w:tcBorders>
            <w:vAlign w:val="center"/>
          </w:tcPr>
          <w:p w14:paraId="5A20D6F4" w14:textId="77777777" w:rsidR="006F7D71" w:rsidRDefault="007417A2">
            <w:pPr>
              <w:widowControl/>
              <w:textAlignment w:val="center"/>
              <w:rPr>
                <w:rFonts w:ascii="宋体" w:hAnsi="宋体" w:cs="宋体"/>
                <w:color w:val="000000"/>
                <w:szCs w:val="21"/>
              </w:rPr>
            </w:pPr>
            <w:r>
              <w:rPr>
                <w:rFonts w:ascii="宋体" w:hAnsi="宋体" w:cs="宋体" w:hint="eastAsia"/>
                <w:color w:val="000000"/>
                <w:kern w:val="0"/>
                <w:szCs w:val="21"/>
                <w:lang w:bidi="ar"/>
              </w:rPr>
              <w:t>主要原料无新型农药残留，多氯联苯、六氯苯、吡虫啉、磺酰胺类、三唑类不得检出；玉米中黄曲霉毒素</w:t>
            </w:r>
            <w:r>
              <w:rPr>
                <w:rStyle w:val="font11"/>
                <w:lang w:bidi="ar"/>
              </w:rPr>
              <w:t>B1</w:t>
            </w:r>
            <w:r>
              <w:rPr>
                <w:rStyle w:val="font21"/>
                <w:rFonts w:hint="default"/>
                <w:lang w:bidi="ar"/>
              </w:rPr>
              <w:t>、玉米赤霉烯酮不得检出。鸡肉粉中霉菌总数、细菌总数、铅、汞、铬不得检出。鱼粉中铅、铬、组胺不得检出。苜蓿颗粒中黄曲霉毒素</w:t>
            </w:r>
            <w:r>
              <w:rPr>
                <w:rStyle w:val="font11"/>
                <w:lang w:bidi="ar"/>
              </w:rPr>
              <w:t>B1</w:t>
            </w:r>
            <w:r>
              <w:rPr>
                <w:rStyle w:val="font21"/>
                <w:rFonts w:hint="default"/>
                <w:lang w:bidi="ar"/>
              </w:rPr>
              <w:t>铅、汞、铬不得检出。</w:t>
            </w:r>
          </w:p>
        </w:tc>
      </w:tr>
    </w:tbl>
    <w:p w14:paraId="5C473F0A" w14:textId="77777777" w:rsidR="006F7D71" w:rsidRDefault="006F7D71">
      <w:pPr>
        <w:pStyle w:val="60"/>
        <w:rPr>
          <w:rFonts w:ascii="宋体" w:hAnsi="宋体"/>
          <w:b/>
        </w:rPr>
      </w:pPr>
    </w:p>
    <w:p w14:paraId="05675E61" w14:textId="77777777" w:rsidR="006F7D71" w:rsidRDefault="007417A2">
      <w:pPr>
        <w:pStyle w:val="60"/>
        <w:ind w:left="0"/>
        <w:outlineLvl w:val="0"/>
        <w:rPr>
          <w:rFonts w:ascii="宋体" w:hAnsi="宋体"/>
          <w:b/>
          <w:bCs/>
          <w:color w:val="000000"/>
        </w:rPr>
      </w:pPr>
      <w:r>
        <w:rPr>
          <w:rFonts w:ascii="宋体" w:hAnsi="宋体" w:hint="eastAsia"/>
          <w:b/>
        </w:rPr>
        <w:t>四、</w:t>
      </w:r>
      <w:r>
        <w:rPr>
          <w:rFonts w:ascii="宋体" w:hAnsi="宋体" w:hint="eastAsia"/>
          <w:b/>
          <w:bCs/>
          <w:color w:val="000000"/>
        </w:rPr>
        <w:t>生产技术及仓储要求</w:t>
      </w:r>
    </w:p>
    <w:tbl>
      <w:tblPr>
        <w:tblW w:w="4907" w:type="pct"/>
        <w:tblInd w:w="108" w:type="dxa"/>
        <w:tblLook w:val="04A0" w:firstRow="1" w:lastRow="0" w:firstColumn="1" w:lastColumn="0" w:noHBand="0" w:noVBand="1"/>
      </w:tblPr>
      <w:tblGrid>
        <w:gridCol w:w="850"/>
        <w:gridCol w:w="7513"/>
      </w:tblGrid>
      <w:tr w:rsidR="006F7D71" w14:paraId="736FF33F" w14:textId="77777777">
        <w:trPr>
          <w:trHeight w:val="440"/>
          <w:tblHeader/>
        </w:trPr>
        <w:tc>
          <w:tcPr>
            <w:tcW w:w="508" w:type="pct"/>
            <w:tcBorders>
              <w:top w:val="single" w:sz="4" w:space="0" w:color="000000"/>
              <w:left w:val="single" w:sz="4" w:space="0" w:color="000000"/>
              <w:bottom w:val="single" w:sz="4" w:space="0" w:color="000000"/>
              <w:right w:val="single" w:sz="4" w:space="0" w:color="000000"/>
            </w:tcBorders>
            <w:noWrap/>
            <w:vAlign w:val="center"/>
          </w:tcPr>
          <w:p w14:paraId="250A9296" w14:textId="77777777" w:rsidR="006F7D71" w:rsidRDefault="007417A2">
            <w:pPr>
              <w:widowControl/>
              <w:jc w:val="center"/>
              <w:textAlignment w:val="center"/>
              <w:rPr>
                <w:rFonts w:ascii="宋体" w:hAnsi="宋体" w:cs="宋体"/>
                <w:b/>
                <w:bCs/>
                <w:color w:val="000000"/>
                <w:szCs w:val="21"/>
              </w:rPr>
            </w:pPr>
            <w:r>
              <w:rPr>
                <w:rFonts w:ascii="宋体" w:hAnsi="宋体" w:cs="宋体" w:hint="eastAsia"/>
                <w:b/>
                <w:bCs/>
                <w:color w:val="000000"/>
                <w:kern w:val="0"/>
                <w:szCs w:val="21"/>
                <w:lang w:bidi="ar"/>
              </w:rPr>
              <w:t>序号</w:t>
            </w:r>
          </w:p>
        </w:tc>
        <w:tc>
          <w:tcPr>
            <w:tcW w:w="4492" w:type="pct"/>
            <w:tcBorders>
              <w:top w:val="single" w:sz="4" w:space="0" w:color="000000"/>
              <w:left w:val="single" w:sz="4" w:space="0" w:color="000000"/>
              <w:bottom w:val="single" w:sz="4" w:space="0" w:color="000000"/>
              <w:right w:val="single" w:sz="4" w:space="0" w:color="000000"/>
            </w:tcBorders>
            <w:noWrap/>
            <w:vAlign w:val="center"/>
          </w:tcPr>
          <w:p w14:paraId="0D08A925" w14:textId="77777777" w:rsidR="006F7D71" w:rsidRDefault="007417A2">
            <w:pPr>
              <w:widowControl/>
              <w:jc w:val="center"/>
              <w:textAlignment w:val="center"/>
              <w:rPr>
                <w:rFonts w:ascii="宋体" w:hAnsi="宋体" w:cs="宋体"/>
                <w:b/>
                <w:bCs/>
                <w:color w:val="000000"/>
                <w:szCs w:val="21"/>
              </w:rPr>
            </w:pPr>
            <w:r>
              <w:rPr>
                <w:rFonts w:ascii="宋体" w:hAnsi="宋体" w:cs="宋体" w:hint="eastAsia"/>
                <w:b/>
                <w:bCs/>
                <w:color w:val="000000"/>
                <w:kern w:val="0"/>
                <w:szCs w:val="21"/>
                <w:lang w:bidi="ar"/>
              </w:rPr>
              <w:t>要求</w:t>
            </w:r>
          </w:p>
        </w:tc>
      </w:tr>
      <w:tr w:rsidR="006F7D71" w14:paraId="5F55E371" w14:textId="77777777">
        <w:trPr>
          <w:trHeight w:val="864"/>
        </w:trPr>
        <w:tc>
          <w:tcPr>
            <w:tcW w:w="508" w:type="pct"/>
            <w:tcBorders>
              <w:top w:val="single" w:sz="4" w:space="0" w:color="000000"/>
              <w:left w:val="single" w:sz="4" w:space="0" w:color="000000"/>
              <w:bottom w:val="single" w:sz="4" w:space="0" w:color="000000"/>
              <w:right w:val="single" w:sz="4" w:space="0" w:color="000000"/>
            </w:tcBorders>
            <w:noWrap/>
            <w:vAlign w:val="center"/>
          </w:tcPr>
          <w:p w14:paraId="3EA3D2CB" w14:textId="77777777" w:rsidR="006F7D71" w:rsidRDefault="007417A2">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4492" w:type="pct"/>
            <w:tcBorders>
              <w:top w:val="single" w:sz="4" w:space="0" w:color="000000"/>
              <w:left w:val="single" w:sz="4" w:space="0" w:color="000000"/>
              <w:bottom w:val="single" w:sz="4" w:space="0" w:color="000000"/>
              <w:right w:val="single" w:sz="4" w:space="0" w:color="000000"/>
            </w:tcBorders>
            <w:vAlign w:val="center"/>
          </w:tcPr>
          <w:p w14:paraId="71CD3FF1" w14:textId="77777777" w:rsidR="006F7D71" w:rsidRDefault="007417A2">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产品加工过程中，使用自动化设备下料、搅拌，保证蛋白质、脂肪分布均匀。供应商需提供一份同类产品混合均匀度、混合均匀度变异系数报告，混合均匀度≤</w:t>
            </w:r>
            <w:r>
              <w:rPr>
                <w:rFonts w:ascii="宋体" w:hAnsi="宋体" w:cs="宋体" w:hint="eastAsia"/>
                <w:color w:val="000000"/>
                <w:kern w:val="0"/>
                <w:szCs w:val="21"/>
                <w:lang w:bidi="ar"/>
              </w:rPr>
              <w:t>7%</w:t>
            </w:r>
            <w:r>
              <w:rPr>
                <w:rFonts w:ascii="宋体" w:hAnsi="宋体" w:cs="宋体" w:hint="eastAsia"/>
                <w:color w:val="000000"/>
                <w:kern w:val="0"/>
                <w:szCs w:val="21"/>
                <w:lang w:bidi="ar"/>
              </w:rPr>
              <w:t>。生产厂家同类产品的自检报告或</w:t>
            </w:r>
            <w:r>
              <w:rPr>
                <w:rFonts w:ascii="宋体" w:hAnsi="宋体" w:cs="宋体" w:hint="eastAsia"/>
                <w:bCs/>
                <w:color w:val="000000"/>
                <w:kern w:val="0"/>
                <w:szCs w:val="21"/>
                <w:lang w:bidi="ar"/>
              </w:rPr>
              <w:t>由具备</w:t>
            </w:r>
            <w:r>
              <w:rPr>
                <w:rFonts w:ascii="宋体" w:hAnsi="宋体" w:cs="宋体" w:hint="eastAsia"/>
                <w:bCs/>
                <w:color w:val="000000"/>
                <w:kern w:val="0"/>
                <w:szCs w:val="21"/>
                <w:lang w:bidi="ar"/>
              </w:rPr>
              <w:t xml:space="preserve">CMA </w:t>
            </w:r>
            <w:r>
              <w:rPr>
                <w:rFonts w:ascii="宋体" w:hAnsi="宋体" w:cs="宋体" w:hint="eastAsia"/>
                <w:bCs/>
                <w:color w:val="000000"/>
                <w:kern w:val="0"/>
                <w:szCs w:val="21"/>
                <w:lang w:bidi="ar"/>
              </w:rPr>
              <w:t>资质的检测机构</w:t>
            </w:r>
            <w:r>
              <w:rPr>
                <w:rStyle w:val="font01"/>
                <w:rFonts w:hint="default"/>
                <w:sz w:val="21"/>
                <w:szCs w:val="21"/>
                <w:lang w:bidi="ar"/>
              </w:rPr>
              <w:t>出具的检测报告均可，若提供自检报告的须另附检测化验员的检测资格证明。</w:t>
            </w:r>
          </w:p>
        </w:tc>
      </w:tr>
      <w:tr w:rsidR="006F7D71" w14:paraId="4925C219" w14:textId="77777777">
        <w:trPr>
          <w:trHeight w:val="576"/>
        </w:trPr>
        <w:tc>
          <w:tcPr>
            <w:tcW w:w="508" w:type="pct"/>
            <w:tcBorders>
              <w:top w:val="single" w:sz="4" w:space="0" w:color="000000"/>
              <w:left w:val="single" w:sz="4" w:space="0" w:color="000000"/>
              <w:bottom w:val="single" w:sz="4" w:space="0" w:color="000000"/>
              <w:right w:val="single" w:sz="4" w:space="0" w:color="000000"/>
            </w:tcBorders>
            <w:noWrap/>
            <w:vAlign w:val="center"/>
          </w:tcPr>
          <w:p w14:paraId="15B47199" w14:textId="77777777" w:rsidR="006F7D71" w:rsidRDefault="007417A2">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4492" w:type="pct"/>
            <w:tcBorders>
              <w:top w:val="single" w:sz="4" w:space="0" w:color="000000"/>
              <w:left w:val="single" w:sz="4" w:space="0" w:color="000000"/>
              <w:bottom w:val="single" w:sz="4" w:space="0" w:color="000000"/>
              <w:right w:val="single" w:sz="4" w:space="0" w:color="000000"/>
            </w:tcBorders>
            <w:vAlign w:val="center"/>
          </w:tcPr>
          <w:p w14:paraId="08389364" w14:textId="77777777" w:rsidR="006F7D71" w:rsidRDefault="007417A2">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产品做到每批次内部检测与留样制度，产品留样时间＞</w:t>
            </w:r>
            <w:r>
              <w:rPr>
                <w:rFonts w:ascii="宋体" w:hAnsi="宋体" w:cs="宋体" w:hint="eastAsia"/>
                <w:color w:val="000000"/>
                <w:kern w:val="0"/>
                <w:szCs w:val="21"/>
                <w:lang w:bidi="ar"/>
              </w:rPr>
              <w:t>6</w:t>
            </w:r>
            <w:r>
              <w:rPr>
                <w:rFonts w:ascii="宋体" w:hAnsi="宋体" w:cs="宋体" w:hint="eastAsia"/>
                <w:color w:val="000000"/>
                <w:kern w:val="0"/>
                <w:szCs w:val="21"/>
                <w:lang w:bidi="ar"/>
              </w:rPr>
              <w:t>个月</w:t>
            </w:r>
          </w:p>
        </w:tc>
      </w:tr>
      <w:tr w:rsidR="006F7D71" w14:paraId="52723859" w14:textId="77777777">
        <w:trPr>
          <w:trHeight w:val="864"/>
        </w:trPr>
        <w:tc>
          <w:tcPr>
            <w:tcW w:w="508" w:type="pct"/>
            <w:tcBorders>
              <w:top w:val="single" w:sz="4" w:space="0" w:color="000000"/>
              <w:left w:val="single" w:sz="4" w:space="0" w:color="000000"/>
              <w:bottom w:val="single" w:sz="4" w:space="0" w:color="000000"/>
              <w:right w:val="single" w:sz="4" w:space="0" w:color="000000"/>
            </w:tcBorders>
            <w:noWrap/>
            <w:vAlign w:val="center"/>
          </w:tcPr>
          <w:p w14:paraId="65A041EC" w14:textId="77777777" w:rsidR="006F7D71" w:rsidRDefault="007417A2">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4492" w:type="pct"/>
            <w:tcBorders>
              <w:top w:val="single" w:sz="4" w:space="0" w:color="000000"/>
              <w:left w:val="single" w:sz="4" w:space="0" w:color="000000"/>
              <w:bottom w:val="single" w:sz="4" w:space="0" w:color="000000"/>
              <w:right w:val="single" w:sz="4" w:space="0" w:color="000000"/>
            </w:tcBorders>
            <w:vAlign w:val="center"/>
          </w:tcPr>
          <w:p w14:paraId="2C424869" w14:textId="77777777" w:rsidR="006F7D71" w:rsidRDefault="007417A2">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产品生产厂家具有较好的研发能力，技术团队成员有具有中、高级技能证书或职称的研发人员，并提供相关人员</w:t>
            </w:r>
            <w:r>
              <w:rPr>
                <w:rFonts w:ascii="宋体" w:hAnsi="宋体" w:cs="宋体" w:hint="eastAsia"/>
                <w:color w:val="000000" w:themeColor="text1"/>
                <w:kern w:val="0"/>
                <w:szCs w:val="21"/>
                <w:lang w:bidi="ar"/>
              </w:rPr>
              <w:t>近三年</w:t>
            </w:r>
            <w:r>
              <w:rPr>
                <w:rFonts w:ascii="宋体" w:hAnsi="宋体" w:cs="宋体" w:hint="eastAsia"/>
                <w:color w:val="000000"/>
                <w:kern w:val="0"/>
                <w:szCs w:val="21"/>
                <w:lang w:bidi="ar"/>
              </w:rPr>
              <w:t>内任意</w:t>
            </w:r>
            <w:r>
              <w:rPr>
                <w:rFonts w:ascii="宋体" w:hAnsi="宋体" w:cs="宋体" w:hint="eastAsia"/>
                <w:color w:val="000000"/>
                <w:kern w:val="0"/>
                <w:szCs w:val="21"/>
                <w:lang w:bidi="ar"/>
              </w:rPr>
              <w:t>2</w:t>
            </w:r>
            <w:r>
              <w:rPr>
                <w:rFonts w:ascii="宋体" w:hAnsi="宋体" w:cs="宋体" w:hint="eastAsia"/>
                <w:color w:val="000000"/>
                <w:kern w:val="0"/>
                <w:szCs w:val="21"/>
                <w:lang w:bidi="ar"/>
              </w:rPr>
              <w:t>个月生产厂家为其缴纳的社保证明，职称证明材料，复印件加盖公章。</w:t>
            </w:r>
          </w:p>
        </w:tc>
      </w:tr>
      <w:tr w:rsidR="006F7D71" w14:paraId="24858DE2" w14:textId="77777777">
        <w:trPr>
          <w:trHeight w:val="576"/>
        </w:trPr>
        <w:tc>
          <w:tcPr>
            <w:tcW w:w="508" w:type="pct"/>
            <w:tcBorders>
              <w:top w:val="single" w:sz="4" w:space="0" w:color="000000"/>
              <w:left w:val="single" w:sz="4" w:space="0" w:color="000000"/>
              <w:bottom w:val="single" w:sz="4" w:space="0" w:color="000000"/>
              <w:right w:val="single" w:sz="4" w:space="0" w:color="000000"/>
            </w:tcBorders>
            <w:noWrap/>
            <w:vAlign w:val="center"/>
          </w:tcPr>
          <w:p w14:paraId="1E7D6B31" w14:textId="77777777" w:rsidR="006F7D71" w:rsidRDefault="007417A2">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4492" w:type="pct"/>
            <w:tcBorders>
              <w:top w:val="single" w:sz="4" w:space="0" w:color="000000"/>
              <w:left w:val="single" w:sz="4" w:space="0" w:color="000000"/>
              <w:bottom w:val="single" w:sz="4" w:space="0" w:color="000000"/>
              <w:right w:val="single" w:sz="4" w:space="0" w:color="000000"/>
            </w:tcBorders>
            <w:vAlign w:val="center"/>
          </w:tcPr>
          <w:p w14:paraId="51553460" w14:textId="77777777" w:rsidR="006F7D71" w:rsidRDefault="007417A2">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仓库条件：温度</w:t>
            </w:r>
            <w:r>
              <w:rPr>
                <w:rFonts w:ascii="宋体" w:hAnsi="宋体" w:cs="宋体" w:hint="eastAsia"/>
                <w:color w:val="000000"/>
                <w:kern w:val="0"/>
                <w:szCs w:val="21"/>
                <w:lang w:bidi="ar"/>
              </w:rPr>
              <w:t>0-30</w:t>
            </w:r>
            <w:r>
              <w:rPr>
                <w:rFonts w:ascii="宋体" w:hAnsi="宋体" w:cs="宋体" w:hint="eastAsia"/>
                <w:color w:val="000000"/>
                <w:kern w:val="0"/>
                <w:szCs w:val="21"/>
                <w:lang w:bidi="ar"/>
              </w:rPr>
              <w:t>℃，湿度</w:t>
            </w:r>
            <w:r>
              <w:rPr>
                <w:rFonts w:ascii="宋体" w:hAnsi="宋体" w:cs="宋体" w:hint="eastAsia"/>
                <w:color w:val="000000"/>
                <w:kern w:val="0"/>
                <w:szCs w:val="21"/>
                <w:lang w:bidi="ar"/>
              </w:rPr>
              <w:t>35%-75%</w:t>
            </w:r>
            <w:r>
              <w:rPr>
                <w:rFonts w:ascii="宋体" w:hAnsi="宋体" w:cs="宋体" w:hint="eastAsia"/>
                <w:color w:val="000000"/>
                <w:kern w:val="0"/>
                <w:szCs w:val="21"/>
                <w:lang w:bidi="ar"/>
              </w:rPr>
              <w:t>，产品存放于洁净、阴凉、通风、干燥处，不得与有害物质接触，防鼠措施完善，提供相关佐证材料。</w:t>
            </w:r>
          </w:p>
        </w:tc>
      </w:tr>
      <w:tr w:rsidR="006F7D71" w14:paraId="11472F46" w14:textId="77777777">
        <w:trPr>
          <w:trHeight w:val="864"/>
        </w:trPr>
        <w:tc>
          <w:tcPr>
            <w:tcW w:w="508" w:type="pct"/>
            <w:tcBorders>
              <w:top w:val="single" w:sz="4" w:space="0" w:color="000000"/>
              <w:left w:val="single" w:sz="4" w:space="0" w:color="000000"/>
              <w:bottom w:val="single" w:sz="4" w:space="0" w:color="000000"/>
              <w:right w:val="single" w:sz="4" w:space="0" w:color="000000"/>
            </w:tcBorders>
            <w:noWrap/>
            <w:vAlign w:val="center"/>
          </w:tcPr>
          <w:p w14:paraId="7CBAE3E0" w14:textId="77777777" w:rsidR="006F7D71" w:rsidRDefault="007417A2">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4492" w:type="pct"/>
            <w:tcBorders>
              <w:top w:val="single" w:sz="4" w:space="0" w:color="000000"/>
              <w:left w:val="single" w:sz="4" w:space="0" w:color="000000"/>
              <w:bottom w:val="single" w:sz="4" w:space="0" w:color="000000"/>
              <w:right w:val="single" w:sz="4" w:space="0" w:color="000000"/>
            </w:tcBorders>
            <w:vAlign w:val="center"/>
          </w:tcPr>
          <w:p w14:paraId="48CE6556" w14:textId="77777777" w:rsidR="006F7D71" w:rsidRDefault="007417A2">
            <w:pPr>
              <w:widowControl/>
              <w:jc w:val="left"/>
              <w:textAlignment w:val="center"/>
              <w:rPr>
                <w:rFonts w:ascii="宋体" w:hAnsi="宋体" w:cs="宋体"/>
                <w:color w:val="000000"/>
                <w:szCs w:val="21"/>
              </w:rPr>
            </w:pPr>
            <w:r>
              <w:rPr>
                <w:rFonts w:ascii="宋体" w:hAnsi="宋体" w:cs="宋体" w:hint="eastAsia"/>
                <w:color w:val="000000"/>
                <w:kern w:val="0"/>
                <w:szCs w:val="21"/>
                <w:lang w:bidi="ar"/>
              </w:rPr>
              <w:t>质量证明资料：产品生产厂家需具备较强供应能力，具备机械化、信息化、可溯源化、自动化流水线设备，产品具有完善的产品质量保证措施。需提供生产流程图、仓储图片、留样室现场照片和质量管理</w:t>
            </w:r>
            <w:r>
              <w:rPr>
                <w:rFonts w:ascii="宋体" w:hAnsi="宋体" w:cs="宋体" w:hint="eastAsia"/>
                <w:color w:val="000000"/>
                <w:kern w:val="0"/>
                <w:szCs w:val="21"/>
                <w:lang w:bidi="ar"/>
              </w:rPr>
              <w:t xml:space="preserve"> SOP </w:t>
            </w:r>
            <w:r>
              <w:rPr>
                <w:rFonts w:ascii="宋体" w:hAnsi="宋体" w:cs="宋体" w:hint="eastAsia"/>
                <w:color w:val="000000"/>
                <w:kern w:val="0"/>
                <w:szCs w:val="21"/>
                <w:lang w:bidi="ar"/>
              </w:rPr>
              <w:t>等材料。</w:t>
            </w:r>
          </w:p>
        </w:tc>
      </w:tr>
      <w:tr w:rsidR="006F7D71" w14:paraId="5C85D1B3" w14:textId="77777777">
        <w:trPr>
          <w:trHeight w:val="576"/>
        </w:trPr>
        <w:tc>
          <w:tcPr>
            <w:tcW w:w="508" w:type="pct"/>
            <w:tcBorders>
              <w:top w:val="single" w:sz="4" w:space="0" w:color="000000"/>
              <w:left w:val="single" w:sz="4" w:space="0" w:color="000000"/>
              <w:bottom w:val="single" w:sz="4" w:space="0" w:color="000000"/>
              <w:right w:val="single" w:sz="4" w:space="0" w:color="000000"/>
            </w:tcBorders>
            <w:noWrap/>
            <w:vAlign w:val="center"/>
          </w:tcPr>
          <w:p w14:paraId="771044FE" w14:textId="77777777" w:rsidR="006F7D71" w:rsidRDefault="007417A2">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4492" w:type="pct"/>
            <w:tcBorders>
              <w:top w:val="single" w:sz="4" w:space="0" w:color="000000"/>
              <w:left w:val="single" w:sz="4" w:space="0" w:color="000000"/>
              <w:bottom w:val="single" w:sz="4" w:space="0" w:color="000000"/>
              <w:right w:val="single" w:sz="4" w:space="0" w:color="000000"/>
            </w:tcBorders>
            <w:vAlign w:val="center"/>
          </w:tcPr>
          <w:p w14:paraId="2FD916A3" w14:textId="77777777" w:rsidR="006F7D71" w:rsidRDefault="007417A2">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产品标准：供应商需提供饲料第三方检测报告，包括营养指标及卫生指标。质量完全符合</w:t>
            </w:r>
            <w:r>
              <w:rPr>
                <w:rFonts w:ascii="宋体" w:hAnsi="宋体" w:cs="宋体" w:hint="eastAsia"/>
                <w:color w:val="000000"/>
                <w:kern w:val="0"/>
                <w:szCs w:val="21"/>
                <w:lang w:bidi="ar"/>
              </w:rPr>
              <w:t xml:space="preserve">GB/T </w:t>
            </w:r>
            <w:r>
              <w:rPr>
                <w:rFonts w:ascii="宋体" w:hAnsi="宋体" w:cs="宋体" w:hint="eastAsia"/>
                <w:color w:val="000000"/>
                <w:kern w:val="0"/>
                <w:szCs w:val="21"/>
                <w:lang w:bidi="ar"/>
              </w:rPr>
              <w:t>14924.1-2001</w:t>
            </w:r>
            <w:r>
              <w:rPr>
                <w:rFonts w:ascii="宋体" w:hAnsi="宋体" w:cs="宋体" w:hint="eastAsia"/>
                <w:color w:val="000000"/>
                <w:kern w:val="0"/>
                <w:szCs w:val="21"/>
                <w:lang w:bidi="ar"/>
              </w:rPr>
              <w:t>、</w:t>
            </w:r>
            <w:r>
              <w:rPr>
                <w:rFonts w:ascii="宋体" w:hAnsi="宋体" w:cs="宋体" w:hint="eastAsia"/>
                <w:color w:val="000000"/>
                <w:kern w:val="0"/>
                <w:szCs w:val="21"/>
                <w:lang w:bidi="ar"/>
              </w:rPr>
              <w:t>GB 14924.3-2010</w:t>
            </w:r>
            <w:r>
              <w:rPr>
                <w:rFonts w:ascii="宋体" w:hAnsi="宋体" w:cs="宋体" w:hint="eastAsia"/>
                <w:color w:val="000000"/>
                <w:kern w:val="0"/>
                <w:szCs w:val="21"/>
                <w:lang w:bidi="ar"/>
              </w:rPr>
              <w:t>要求，卫生指标满足</w:t>
            </w:r>
            <w:r>
              <w:rPr>
                <w:rFonts w:ascii="宋体" w:hAnsi="宋体" w:cs="宋体" w:hint="eastAsia"/>
                <w:color w:val="000000"/>
                <w:kern w:val="0"/>
                <w:szCs w:val="21"/>
                <w:lang w:bidi="ar"/>
              </w:rPr>
              <w:t>GB/T 14924.2-2001</w:t>
            </w:r>
            <w:r>
              <w:rPr>
                <w:rFonts w:ascii="宋体" w:hAnsi="宋体" w:cs="宋体" w:hint="eastAsia"/>
                <w:color w:val="000000"/>
                <w:kern w:val="0"/>
                <w:szCs w:val="21"/>
                <w:lang w:bidi="ar"/>
              </w:rPr>
              <w:t>。饲料营养成分应满足</w:t>
            </w:r>
            <w:r>
              <w:rPr>
                <w:rFonts w:ascii="宋体" w:hAnsi="宋体" w:cs="宋体" w:hint="eastAsia"/>
                <w:color w:val="000000"/>
                <w:kern w:val="0"/>
                <w:szCs w:val="21"/>
                <w:lang w:bidi="ar"/>
              </w:rPr>
              <w:t xml:space="preserve"> GB 14924.3-2010</w:t>
            </w:r>
            <w:r>
              <w:rPr>
                <w:rFonts w:ascii="宋体" w:hAnsi="宋体" w:cs="宋体" w:hint="eastAsia"/>
                <w:color w:val="000000"/>
                <w:kern w:val="0"/>
                <w:szCs w:val="21"/>
                <w:lang w:bidi="ar"/>
              </w:rPr>
              <w:t>《实验动物</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配合饲料营养成分》标准。</w:t>
            </w:r>
          </w:p>
        </w:tc>
      </w:tr>
      <w:tr w:rsidR="006F7D71" w14:paraId="4EA0E635" w14:textId="77777777">
        <w:trPr>
          <w:trHeight w:val="576"/>
        </w:trPr>
        <w:tc>
          <w:tcPr>
            <w:tcW w:w="508" w:type="pct"/>
            <w:tcBorders>
              <w:top w:val="single" w:sz="4" w:space="0" w:color="000000"/>
              <w:left w:val="single" w:sz="4" w:space="0" w:color="000000"/>
              <w:bottom w:val="single" w:sz="4" w:space="0" w:color="000000"/>
              <w:right w:val="single" w:sz="4" w:space="0" w:color="000000"/>
            </w:tcBorders>
            <w:noWrap/>
            <w:vAlign w:val="center"/>
          </w:tcPr>
          <w:p w14:paraId="3F71B30F" w14:textId="77777777" w:rsidR="006F7D71" w:rsidRDefault="007417A2">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7</w:t>
            </w:r>
          </w:p>
        </w:tc>
        <w:tc>
          <w:tcPr>
            <w:tcW w:w="4492" w:type="pct"/>
            <w:tcBorders>
              <w:top w:val="single" w:sz="4" w:space="0" w:color="000000"/>
              <w:left w:val="single" w:sz="4" w:space="0" w:color="000000"/>
              <w:bottom w:val="single" w:sz="4" w:space="0" w:color="000000"/>
              <w:right w:val="single" w:sz="4" w:space="0" w:color="000000"/>
            </w:tcBorders>
            <w:vAlign w:val="center"/>
          </w:tcPr>
          <w:p w14:paraId="4BD2B505" w14:textId="77777777" w:rsidR="006F7D71" w:rsidRDefault="007417A2">
            <w:pPr>
              <w:widowControl/>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Co60</w:t>
            </w:r>
            <w:r>
              <w:rPr>
                <w:rFonts w:ascii="宋体" w:hAnsi="宋体" w:cs="宋体" w:hint="eastAsia"/>
                <w:color w:val="000000"/>
                <w:kern w:val="0"/>
                <w:szCs w:val="21"/>
                <w:lang w:bidi="ar"/>
              </w:rPr>
              <w:t>辐照饲料包装条件：饲料应采用密封真空包装，外包装应至少标记：生产日期和生产批号、保质期、产品详细信息、辐照标识，同时提供实物照片作为佐证材料。</w:t>
            </w:r>
          </w:p>
        </w:tc>
      </w:tr>
      <w:tr w:rsidR="006F7D71" w14:paraId="157318A6" w14:textId="77777777">
        <w:trPr>
          <w:trHeight w:val="576"/>
        </w:trPr>
        <w:tc>
          <w:tcPr>
            <w:tcW w:w="508" w:type="pct"/>
            <w:tcBorders>
              <w:top w:val="single" w:sz="4" w:space="0" w:color="000000"/>
              <w:left w:val="single" w:sz="4" w:space="0" w:color="000000"/>
              <w:bottom w:val="single" w:sz="4" w:space="0" w:color="000000"/>
              <w:right w:val="single" w:sz="4" w:space="0" w:color="000000"/>
            </w:tcBorders>
            <w:noWrap/>
            <w:vAlign w:val="center"/>
          </w:tcPr>
          <w:p w14:paraId="6F3B26CB" w14:textId="77777777" w:rsidR="006F7D71" w:rsidRDefault="007417A2">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8</w:t>
            </w:r>
          </w:p>
        </w:tc>
        <w:tc>
          <w:tcPr>
            <w:tcW w:w="4492" w:type="pct"/>
            <w:tcBorders>
              <w:top w:val="single" w:sz="4" w:space="0" w:color="000000"/>
              <w:left w:val="single" w:sz="4" w:space="0" w:color="000000"/>
              <w:bottom w:val="single" w:sz="4" w:space="0" w:color="000000"/>
              <w:right w:val="single" w:sz="4" w:space="0" w:color="000000"/>
            </w:tcBorders>
            <w:vAlign w:val="center"/>
          </w:tcPr>
          <w:p w14:paraId="3594CC96" w14:textId="77777777" w:rsidR="006F7D71" w:rsidRDefault="007417A2">
            <w:pPr>
              <w:pStyle w:val="a6"/>
              <w:spacing w:before="0" w:line="240" w:lineRule="auto"/>
              <w:ind w:firstLine="0"/>
              <w:jc w:val="left"/>
              <w:rPr>
                <w:rFonts w:hAnsi="宋体" w:cs="宋体"/>
                <w:color w:val="000000"/>
                <w:sz w:val="21"/>
                <w:szCs w:val="21"/>
                <w:lang w:val="en-US" w:bidi="ar"/>
              </w:rPr>
            </w:pPr>
            <w:r>
              <w:rPr>
                <w:rFonts w:hAnsi="宋体" w:cs="宋体" w:hint="eastAsia"/>
                <w:color w:val="000000"/>
                <w:sz w:val="21"/>
                <w:szCs w:val="21"/>
                <w:lang w:val="en-US" w:bidi="ar"/>
              </w:rPr>
              <w:t>包装规格要求：</w:t>
            </w:r>
            <w:bookmarkStart w:id="2" w:name="OLE_LINK4"/>
            <w:bookmarkStart w:id="3" w:name="OLE_LINK7"/>
            <w:r>
              <w:rPr>
                <w:rFonts w:hAnsi="宋体" w:cs="宋体" w:hint="eastAsia"/>
                <w:color w:val="000000"/>
                <w:sz w:val="21"/>
                <w:szCs w:val="21"/>
                <w:lang w:val="en-US" w:bidi="ar"/>
              </w:rPr>
              <w:t>Co60</w:t>
            </w:r>
            <w:r>
              <w:rPr>
                <w:rFonts w:hAnsi="宋体" w:cs="宋体" w:hint="eastAsia"/>
                <w:color w:val="000000"/>
                <w:sz w:val="21"/>
                <w:szCs w:val="21"/>
                <w:lang w:val="en-US" w:bidi="ar"/>
              </w:rPr>
              <w:t>辐照实验鼠</w:t>
            </w:r>
            <w:bookmarkEnd w:id="2"/>
            <w:r>
              <w:rPr>
                <w:rFonts w:hAnsi="宋体" w:cs="宋体" w:hint="eastAsia"/>
                <w:color w:val="000000"/>
                <w:sz w:val="21"/>
                <w:szCs w:val="21"/>
                <w:lang w:val="en-US" w:bidi="ar"/>
              </w:rPr>
              <w:t>生长繁殖饲料</w:t>
            </w:r>
            <w:bookmarkEnd w:id="3"/>
            <w:r>
              <w:rPr>
                <w:rFonts w:hAnsi="宋体" w:cs="宋体" w:hint="eastAsia"/>
                <w:color w:val="000000"/>
                <w:sz w:val="21"/>
                <w:szCs w:val="21"/>
                <w:lang w:val="en-US" w:bidi="ar"/>
              </w:rPr>
              <w:t>20kg/</w:t>
            </w:r>
            <w:r>
              <w:rPr>
                <w:rFonts w:hAnsi="宋体" w:cs="宋体" w:hint="eastAsia"/>
                <w:color w:val="000000"/>
                <w:sz w:val="21"/>
                <w:szCs w:val="21"/>
                <w:lang w:val="en-US" w:bidi="ar"/>
              </w:rPr>
              <w:t>箱，兔维持饲料</w:t>
            </w:r>
            <w:r>
              <w:rPr>
                <w:rFonts w:hAnsi="宋体" w:cs="宋体" w:hint="eastAsia"/>
                <w:color w:val="000000"/>
                <w:sz w:val="21"/>
                <w:szCs w:val="21"/>
                <w:lang w:val="en-US" w:bidi="ar"/>
              </w:rPr>
              <w:t>20kg/</w:t>
            </w:r>
            <w:r>
              <w:rPr>
                <w:rFonts w:hAnsi="宋体" w:cs="宋体" w:hint="eastAsia"/>
                <w:color w:val="000000"/>
                <w:sz w:val="21"/>
                <w:szCs w:val="21"/>
                <w:lang w:val="en-US" w:bidi="ar"/>
              </w:rPr>
              <w:t>袋，</w:t>
            </w:r>
            <w:r>
              <w:rPr>
                <w:rFonts w:hAnsi="宋体" w:cs="宋体" w:hint="eastAsia"/>
                <w:color w:val="000000"/>
                <w:sz w:val="21"/>
                <w:szCs w:val="21"/>
                <w:lang w:val="en-US" w:bidi="ar"/>
              </w:rPr>
              <w:t>Co60</w:t>
            </w:r>
            <w:r>
              <w:rPr>
                <w:rFonts w:hAnsi="宋体" w:cs="宋体" w:hint="eastAsia"/>
                <w:color w:val="000000"/>
                <w:sz w:val="21"/>
                <w:szCs w:val="21"/>
                <w:lang w:val="en-US" w:bidi="ar"/>
              </w:rPr>
              <w:t>辐照实验鼠维持鼠饲料</w:t>
            </w:r>
            <w:r>
              <w:rPr>
                <w:rFonts w:hAnsi="宋体" w:cs="宋体" w:hint="eastAsia"/>
                <w:color w:val="000000"/>
                <w:sz w:val="21"/>
                <w:szCs w:val="21"/>
                <w:lang w:val="en-US" w:bidi="ar"/>
              </w:rPr>
              <w:t>20kg/</w:t>
            </w:r>
            <w:r>
              <w:rPr>
                <w:rFonts w:hAnsi="宋体" w:cs="宋体" w:hint="eastAsia"/>
                <w:color w:val="000000"/>
                <w:sz w:val="21"/>
                <w:szCs w:val="21"/>
                <w:lang w:val="en-US" w:bidi="ar"/>
              </w:rPr>
              <w:t>袋，普通玉米芯垫料</w:t>
            </w:r>
            <w:r>
              <w:rPr>
                <w:rFonts w:hAnsi="宋体" w:cs="宋体" w:hint="eastAsia"/>
                <w:color w:val="000000"/>
                <w:sz w:val="21"/>
                <w:szCs w:val="21"/>
                <w:lang w:val="en-US" w:bidi="ar"/>
              </w:rPr>
              <w:t>20kg/</w:t>
            </w:r>
            <w:r>
              <w:rPr>
                <w:rFonts w:hAnsi="宋体" w:cs="宋体" w:hint="eastAsia"/>
                <w:color w:val="000000"/>
                <w:sz w:val="21"/>
                <w:szCs w:val="21"/>
                <w:lang w:val="en-US" w:bidi="ar"/>
              </w:rPr>
              <w:t>袋。</w:t>
            </w:r>
          </w:p>
        </w:tc>
      </w:tr>
      <w:tr w:rsidR="006F7D71" w14:paraId="666311C7" w14:textId="77777777">
        <w:trPr>
          <w:trHeight w:val="576"/>
        </w:trPr>
        <w:tc>
          <w:tcPr>
            <w:tcW w:w="508" w:type="pct"/>
            <w:tcBorders>
              <w:top w:val="single" w:sz="4" w:space="0" w:color="000000"/>
              <w:left w:val="single" w:sz="4" w:space="0" w:color="000000"/>
              <w:bottom w:val="single" w:sz="4" w:space="0" w:color="000000"/>
              <w:right w:val="single" w:sz="4" w:space="0" w:color="000000"/>
            </w:tcBorders>
            <w:noWrap/>
            <w:vAlign w:val="center"/>
          </w:tcPr>
          <w:p w14:paraId="1E6D1F87" w14:textId="77777777" w:rsidR="006F7D71" w:rsidRDefault="007417A2">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lastRenderedPageBreak/>
              <w:t>9</w:t>
            </w:r>
          </w:p>
        </w:tc>
        <w:tc>
          <w:tcPr>
            <w:tcW w:w="4492" w:type="pct"/>
            <w:tcBorders>
              <w:top w:val="single" w:sz="4" w:space="0" w:color="000000"/>
              <w:left w:val="single" w:sz="4" w:space="0" w:color="000000"/>
              <w:bottom w:val="single" w:sz="4" w:space="0" w:color="000000"/>
              <w:right w:val="single" w:sz="4" w:space="0" w:color="000000"/>
            </w:tcBorders>
            <w:vAlign w:val="center"/>
          </w:tcPr>
          <w:p w14:paraId="5A22A928" w14:textId="77777777" w:rsidR="006F7D71" w:rsidRDefault="007417A2">
            <w:pPr>
              <w:pStyle w:val="a6"/>
              <w:spacing w:before="0" w:line="240" w:lineRule="auto"/>
              <w:ind w:firstLine="0"/>
              <w:rPr>
                <w:rFonts w:hAnsi="宋体" w:cs="宋体"/>
                <w:color w:val="000000"/>
                <w:sz w:val="21"/>
                <w:szCs w:val="21"/>
                <w:lang w:val="en-US" w:bidi="ar"/>
              </w:rPr>
            </w:pPr>
            <w:r>
              <w:rPr>
                <w:rFonts w:hAnsi="宋体" w:cs="宋体" w:hint="eastAsia"/>
                <w:color w:val="000000"/>
                <w:sz w:val="21"/>
                <w:szCs w:val="21"/>
                <w:lang w:val="en-US" w:bidi="ar"/>
              </w:rPr>
              <w:t>兔饲料包装条件：普通编织袋包装，外包装标识清楚产品名称、重量、生产单位；生产日期夏季不超过</w:t>
            </w:r>
            <w:r>
              <w:rPr>
                <w:rFonts w:hAnsi="宋体" w:cs="宋体" w:hint="eastAsia"/>
                <w:color w:val="000000"/>
                <w:sz w:val="21"/>
                <w:szCs w:val="21"/>
                <w:lang w:val="en-US" w:bidi="ar"/>
              </w:rPr>
              <w:t>1</w:t>
            </w:r>
            <w:r>
              <w:rPr>
                <w:rFonts w:hAnsi="宋体" w:cs="宋体" w:hint="eastAsia"/>
                <w:color w:val="000000"/>
                <w:sz w:val="21"/>
                <w:szCs w:val="21"/>
                <w:lang w:val="en-US" w:bidi="ar"/>
              </w:rPr>
              <w:t>个月，冬季不超过</w:t>
            </w:r>
            <w:r>
              <w:rPr>
                <w:rFonts w:hAnsi="宋体" w:cs="宋体" w:hint="eastAsia"/>
                <w:color w:val="000000"/>
                <w:sz w:val="21"/>
                <w:szCs w:val="21"/>
                <w:lang w:val="en-US" w:bidi="ar"/>
              </w:rPr>
              <w:t>2</w:t>
            </w:r>
            <w:r>
              <w:rPr>
                <w:rFonts w:hAnsi="宋体" w:cs="宋体" w:hint="eastAsia"/>
                <w:color w:val="000000"/>
                <w:sz w:val="21"/>
                <w:szCs w:val="21"/>
                <w:lang w:val="en-US" w:bidi="ar"/>
              </w:rPr>
              <w:t>个月</w:t>
            </w:r>
          </w:p>
        </w:tc>
      </w:tr>
      <w:tr w:rsidR="006F7D71" w14:paraId="6CC0D4F8" w14:textId="77777777">
        <w:trPr>
          <w:trHeight w:val="576"/>
        </w:trPr>
        <w:tc>
          <w:tcPr>
            <w:tcW w:w="508" w:type="pct"/>
            <w:tcBorders>
              <w:top w:val="single" w:sz="4" w:space="0" w:color="000000"/>
              <w:left w:val="single" w:sz="4" w:space="0" w:color="000000"/>
              <w:bottom w:val="single" w:sz="4" w:space="0" w:color="000000"/>
              <w:right w:val="single" w:sz="4" w:space="0" w:color="000000"/>
            </w:tcBorders>
            <w:noWrap/>
            <w:vAlign w:val="center"/>
          </w:tcPr>
          <w:p w14:paraId="0D6B8D6A" w14:textId="77777777" w:rsidR="006F7D71" w:rsidRDefault="007417A2">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10</w:t>
            </w:r>
          </w:p>
        </w:tc>
        <w:tc>
          <w:tcPr>
            <w:tcW w:w="4492" w:type="pct"/>
            <w:tcBorders>
              <w:top w:val="single" w:sz="4" w:space="0" w:color="000000"/>
              <w:left w:val="single" w:sz="4" w:space="0" w:color="000000"/>
              <w:bottom w:val="single" w:sz="4" w:space="0" w:color="000000"/>
              <w:right w:val="single" w:sz="4" w:space="0" w:color="000000"/>
            </w:tcBorders>
            <w:vAlign w:val="center"/>
          </w:tcPr>
          <w:p w14:paraId="5793FC81" w14:textId="77777777" w:rsidR="006F7D71" w:rsidRDefault="007417A2">
            <w:pPr>
              <w:widowControl/>
              <w:jc w:val="left"/>
              <w:textAlignment w:val="center"/>
              <w:rPr>
                <w:rFonts w:hAnsi="宋体" w:cs="宋体"/>
                <w:color w:val="000000"/>
                <w:szCs w:val="21"/>
                <w:lang w:bidi="ar"/>
              </w:rPr>
            </w:pPr>
            <w:r>
              <w:rPr>
                <w:rFonts w:ascii="宋体" w:hAnsi="宋体" w:cs="宋体" w:hint="eastAsia"/>
                <w:color w:val="000000"/>
                <w:kern w:val="0"/>
                <w:szCs w:val="21"/>
                <w:lang w:bidi="ar"/>
              </w:rPr>
              <w:t>运输：供应商需根据订单要求，将相应货品按时配送至约定地点，并和采购单位人员共同完成货物验收和收货确认工作，并由采购人员现场签收送货单。送货单应列明本次发生的货物数量、价格。货物不符合订单要求、包装有破损或者出现质量问题的，供应商应负责更换，因此而造成的损失，由供应商承担。</w:t>
            </w:r>
            <w:r>
              <w:rPr>
                <w:rFonts w:ascii="宋体" w:hAnsi="宋体" w:cs="宋体" w:hint="eastAsia"/>
                <w:color w:val="000000"/>
                <w:kern w:val="0"/>
                <w:szCs w:val="21"/>
                <w:lang w:bidi="ar"/>
              </w:rPr>
              <w:t>因送货单未列明或未被签收而产生的损失，由供应商承担</w:t>
            </w:r>
          </w:p>
        </w:tc>
      </w:tr>
      <w:tr w:rsidR="006F7D71" w14:paraId="7F560A03" w14:textId="77777777">
        <w:trPr>
          <w:trHeight w:val="1601"/>
        </w:trPr>
        <w:tc>
          <w:tcPr>
            <w:tcW w:w="508" w:type="pct"/>
            <w:tcBorders>
              <w:top w:val="single" w:sz="4" w:space="0" w:color="000000"/>
              <w:left w:val="single" w:sz="4" w:space="0" w:color="000000"/>
              <w:bottom w:val="single" w:sz="4" w:space="0" w:color="000000"/>
              <w:right w:val="single" w:sz="4" w:space="0" w:color="000000"/>
            </w:tcBorders>
            <w:noWrap/>
            <w:vAlign w:val="center"/>
          </w:tcPr>
          <w:p w14:paraId="23711847" w14:textId="77777777" w:rsidR="006F7D71" w:rsidRDefault="007417A2">
            <w:pPr>
              <w:widowControl/>
              <w:jc w:val="center"/>
              <w:textAlignment w:val="center"/>
              <w:rPr>
                <w:rFonts w:ascii="宋体" w:hAnsi="宋体" w:cs="宋体"/>
                <w:color w:val="000000"/>
                <w:kern w:val="0"/>
                <w:szCs w:val="21"/>
                <w:lang w:bidi="ar"/>
              </w:rPr>
            </w:pPr>
            <w:bookmarkStart w:id="4" w:name="_Hlk209884291"/>
            <w:r>
              <w:rPr>
                <w:rFonts w:ascii="宋体" w:hAnsi="宋体" w:cs="宋体" w:hint="eastAsia"/>
                <w:color w:val="000000"/>
                <w:kern w:val="0"/>
                <w:szCs w:val="21"/>
                <w:lang w:bidi="ar"/>
              </w:rPr>
              <w:t>11</w:t>
            </w:r>
          </w:p>
        </w:tc>
        <w:tc>
          <w:tcPr>
            <w:tcW w:w="4492" w:type="pct"/>
            <w:tcBorders>
              <w:top w:val="single" w:sz="4" w:space="0" w:color="000000"/>
              <w:left w:val="single" w:sz="4" w:space="0" w:color="000000"/>
              <w:bottom w:val="single" w:sz="4" w:space="0" w:color="000000"/>
              <w:right w:val="single" w:sz="4" w:space="0" w:color="000000"/>
            </w:tcBorders>
            <w:vAlign w:val="center"/>
          </w:tcPr>
          <w:p w14:paraId="7DF4D6D0" w14:textId="77777777" w:rsidR="006F7D71" w:rsidRDefault="007417A2">
            <w:pPr>
              <w:widowControl/>
              <w:jc w:val="left"/>
              <w:textAlignment w:val="center"/>
              <w:rPr>
                <w:rFonts w:hAnsi="宋体" w:cs="宋体"/>
                <w:color w:val="000000"/>
                <w:szCs w:val="21"/>
                <w:lang w:bidi="ar"/>
              </w:rPr>
            </w:pPr>
            <w:r>
              <w:rPr>
                <w:rFonts w:ascii="宋体" w:hAnsi="宋体" w:cs="宋体" w:hint="eastAsia"/>
                <w:color w:val="000000"/>
                <w:kern w:val="0"/>
                <w:szCs w:val="21"/>
                <w:lang w:bidi="ar"/>
              </w:rPr>
              <w:t>配送：供应商应具有成熟、专业的配送体系，分批发货，供应商在确定订单后，应在</w:t>
            </w:r>
            <w:r>
              <w:rPr>
                <w:rFonts w:ascii="宋体" w:hAnsi="宋体" w:cs="宋体" w:hint="eastAsia"/>
                <w:color w:val="000000"/>
                <w:kern w:val="0"/>
                <w:szCs w:val="21"/>
                <w:lang w:bidi="ar"/>
              </w:rPr>
              <w:t>3</w:t>
            </w:r>
            <w:r>
              <w:rPr>
                <w:rFonts w:ascii="宋体" w:hAnsi="宋体" w:cs="宋体" w:hint="eastAsia"/>
                <w:color w:val="000000"/>
                <w:kern w:val="0"/>
                <w:szCs w:val="21"/>
                <w:lang w:bidi="ar"/>
              </w:rPr>
              <w:t>天内将饲料送至采购单位的指定设施，如遇到疫情封城、极端天气、问题饲料等应急情况时在</w:t>
            </w:r>
            <w:r>
              <w:rPr>
                <w:rFonts w:ascii="宋体" w:hAnsi="宋体" w:cs="宋体" w:hint="eastAsia"/>
                <w:color w:val="000000"/>
                <w:kern w:val="0"/>
                <w:szCs w:val="21"/>
                <w:lang w:bidi="ar"/>
              </w:rPr>
              <w:t>24</w:t>
            </w:r>
            <w:r>
              <w:rPr>
                <w:rFonts w:ascii="宋体" w:hAnsi="宋体" w:cs="宋体" w:hint="eastAsia"/>
                <w:color w:val="000000"/>
                <w:kern w:val="0"/>
                <w:szCs w:val="21"/>
                <w:lang w:bidi="ar"/>
              </w:rPr>
              <w:t>小时内公司专车送货到指定地点，同时保证两周用量，提供履约能力作为佐证材料</w:t>
            </w:r>
          </w:p>
        </w:tc>
      </w:tr>
      <w:bookmarkEnd w:id="4"/>
    </w:tbl>
    <w:p w14:paraId="42E623B9" w14:textId="77777777" w:rsidR="006F7D71" w:rsidRDefault="006F7D71">
      <w:pPr>
        <w:pStyle w:val="60"/>
        <w:ind w:left="0"/>
        <w:outlineLvl w:val="0"/>
        <w:rPr>
          <w:rFonts w:ascii="Times New Roman" w:hAnsi="Times New Roman"/>
          <w:b/>
          <w:bCs/>
          <w:color w:val="000000"/>
        </w:rPr>
      </w:pPr>
    </w:p>
    <w:p w14:paraId="078E34DD" w14:textId="77777777" w:rsidR="006F7D71" w:rsidRDefault="007417A2">
      <w:pPr>
        <w:pStyle w:val="60"/>
        <w:ind w:left="0"/>
        <w:outlineLvl w:val="0"/>
        <w:rPr>
          <w:rFonts w:ascii="Times New Roman" w:hAnsi="Times New Roman"/>
          <w:b/>
          <w:bCs/>
          <w:color w:val="000000"/>
        </w:rPr>
      </w:pPr>
      <w:r>
        <w:rPr>
          <w:rFonts w:ascii="Times New Roman" w:hAnsi="Times New Roman" w:hint="eastAsia"/>
          <w:b/>
          <w:bCs/>
          <w:color w:val="000000"/>
        </w:rPr>
        <w:t>五、商务要求</w:t>
      </w:r>
    </w:p>
    <w:p w14:paraId="301C7511" w14:textId="77777777" w:rsidR="006F7D71" w:rsidRDefault="007417A2">
      <w:pPr>
        <w:rPr>
          <w:rFonts w:ascii="宋体" w:hAnsi="宋体" w:cs="宋体"/>
          <w:color w:val="000000"/>
          <w:kern w:val="0"/>
          <w:szCs w:val="21"/>
          <w:lang w:bidi="ar"/>
        </w:rPr>
      </w:pPr>
      <w:r>
        <w:rPr>
          <w:rFonts w:ascii="宋体" w:hAnsi="宋体" w:cs="宋体"/>
          <w:color w:val="000000"/>
          <w:kern w:val="0"/>
          <w:szCs w:val="21"/>
          <w:lang w:bidi="ar"/>
        </w:rPr>
        <w:t>1</w:t>
      </w:r>
      <w:r>
        <w:rPr>
          <w:rFonts w:ascii="宋体" w:hAnsi="宋体" w:cs="宋体" w:hint="eastAsia"/>
          <w:color w:val="000000"/>
          <w:kern w:val="0"/>
          <w:szCs w:val="21"/>
          <w:lang w:bidi="ar"/>
        </w:rPr>
        <w:t>、</w:t>
      </w:r>
      <w:r>
        <w:rPr>
          <w:rFonts w:ascii="宋体" w:hAnsi="宋体" w:cs="宋体"/>
          <w:color w:val="000000"/>
          <w:kern w:val="0"/>
          <w:szCs w:val="21"/>
          <w:lang w:bidi="ar"/>
        </w:rPr>
        <w:t>供货商确保产品质量合格，并符合国家相关要求及行业标准</w:t>
      </w:r>
      <w:r>
        <w:rPr>
          <w:rFonts w:ascii="宋体" w:hAnsi="宋体" w:cs="宋体" w:hint="eastAsia"/>
          <w:color w:val="000000"/>
          <w:kern w:val="0"/>
          <w:szCs w:val="21"/>
          <w:lang w:bidi="ar"/>
        </w:rPr>
        <w:t>。</w:t>
      </w:r>
    </w:p>
    <w:p w14:paraId="01CBB090" w14:textId="77777777" w:rsidR="006F7D71" w:rsidRDefault="007417A2">
      <w:pPr>
        <w:rPr>
          <w:rFonts w:ascii="宋体" w:hAnsi="宋体" w:cs="宋体"/>
          <w:color w:val="000000"/>
          <w:kern w:val="0"/>
          <w:szCs w:val="21"/>
          <w:lang w:bidi="ar"/>
        </w:rPr>
      </w:pPr>
      <w:r>
        <w:rPr>
          <w:rFonts w:ascii="宋体" w:hAnsi="宋体" w:cs="宋体"/>
          <w:color w:val="000000"/>
          <w:kern w:val="0"/>
          <w:szCs w:val="21"/>
          <w:lang w:bidi="ar"/>
        </w:rPr>
        <w:t>2</w:t>
      </w:r>
      <w:r>
        <w:rPr>
          <w:rFonts w:ascii="宋体" w:hAnsi="宋体" w:cs="宋体" w:hint="eastAsia"/>
          <w:color w:val="000000"/>
          <w:kern w:val="0"/>
          <w:szCs w:val="21"/>
          <w:lang w:bidi="ar"/>
        </w:rPr>
        <w:t>、</w:t>
      </w:r>
      <w:r>
        <w:rPr>
          <w:rFonts w:ascii="宋体" w:hAnsi="宋体" w:cs="宋体"/>
          <w:color w:val="000000"/>
          <w:kern w:val="0"/>
          <w:szCs w:val="21"/>
          <w:lang w:bidi="ar"/>
        </w:rPr>
        <w:t>供应商在供</w:t>
      </w:r>
      <w:r>
        <w:rPr>
          <w:rFonts w:ascii="宋体" w:hAnsi="宋体" w:cs="宋体" w:hint="eastAsia"/>
          <w:color w:val="000000"/>
          <w:kern w:val="0"/>
          <w:szCs w:val="21"/>
          <w:lang w:bidi="ar"/>
        </w:rPr>
        <w:t>货</w:t>
      </w:r>
      <w:r>
        <w:rPr>
          <w:rFonts w:ascii="宋体" w:hAnsi="宋体" w:cs="宋体"/>
          <w:color w:val="000000"/>
          <w:kern w:val="0"/>
          <w:szCs w:val="21"/>
          <w:lang w:bidi="ar"/>
        </w:rPr>
        <w:t>前按采购人要求提交实样，经采购人确认后方可批量供货</w:t>
      </w:r>
      <w:r>
        <w:rPr>
          <w:rFonts w:ascii="宋体" w:hAnsi="宋体" w:cs="宋体" w:hint="eastAsia"/>
          <w:color w:val="000000"/>
          <w:kern w:val="0"/>
          <w:szCs w:val="21"/>
          <w:lang w:bidi="ar"/>
        </w:rPr>
        <w:t>。</w:t>
      </w:r>
    </w:p>
    <w:p w14:paraId="6EF5255A" w14:textId="77777777" w:rsidR="006F7D71" w:rsidRDefault="007417A2">
      <w:pPr>
        <w:rPr>
          <w:rFonts w:ascii="宋体" w:hAnsi="宋体" w:cs="宋体"/>
          <w:color w:val="000000"/>
          <w:kern w:val="0"/>
          <w:szCs w:val="21"/>
          <w:lang w:bidi="ar"/>
        </w:rPr>
      </w:pPr>
      <w:r>
        <w:rPr>
          <w:rFonts w:ascii="宋体" w:hAnsi="宋体" w:cs="宋体" w:hint="eastAsia"/>
          <w:kern w:val="0"/>
          <w:szCs w:val="21"/>
          <w:lang w:bidi="ar"/>
        </w:rPr>
        <w:t>3</w:t>
      </w:r>
      <w:r>
        <w:rPr>
          <w:rFonts w:ascii="宋体" w:hAnsi="宋体" w:cs="宋体" w:hint="eastAsia"/>
          <w:kern w:val="0"/>
          <w:szCs w:val="21"/>
          <w:lang w:bidi="ar"/>
        </w:rPr>
        <w:t>、</w:t>
      </w:r>
      <w:r>
        <w:rPr>
          <w:rFonts w:ascii="宋体" w:hAnsi="宋体" w:cs="宋体"/>
          <w:color w:val="000000"/>
          <w:kern w:val="0"/>
          <w:szCs w:val="21"/>
          <w:lang w:bidi="ar"/>
        </w:rPr>
        <w:t>数量说明：本次采购数量为暂定数量，最终采购量以实际供货数量为准</w:t>
      </w:r>
      <w:r>
        <w:rPr>
          <w:rFonts w:ascii="宋体" w:hAnsi="宋体" w:cs="宋体" w:hint="eastAsia"/>
          <w:color w:val="000000"/>
          <w:kern w:val="0"/>
          <w:szCs w:val="21"/>
          <w:lang w:bidi="ar"/>
        </w:rPr>
        <w:t>。</w:t>
      </w:r>
    </w:p>
    <w:p w14:paraId="7CF1404C" w14:textId="77777777" w:rsidR="006F7D71" w:rsidRDefault="007417A2">
      <w:pPr>
        <w:rPr>
          <w:rFonts w:ascii="宋体" w:hAnsi="宋体" w:cs="宋体"/>
          <w:color w:val="000000"/>
          <w:kern w:val="0"/>
          <w:szCs w:val="21"/>
          <w:lang w:bidi="ar"/>
        </w:rPr>
      </w:pPr>
      <w:r>
        <w:rPr>
          <w:rFonts w:ascii="宋体" w:hAnsi="宋体" w:cs="宋体" w:hint="eastAsia"/>
          <w:color w:val="000000"/>
          <w:kern w:val="0"/>
          <w:szCs w:val="21"/>
          <w:lang w:bidi="ar"/>
        </w:rPr>
        <w:t>4</w:t>
      </w:r>
      <w:r>
        <w:rPr>
          <w:rFonts w:ascii="宋体" w:hAnsi="宋体" w:cs="宋体" w:hint="eastAsia"/>
          <w:color w:val="000000"/>
          <w:kern w:val="0"/>
          <w:szCs w:val="21"/>
          <w:lang w:bidi="ar"/>
        </w:rPr>
        <w:t>、</w:t>
      </w:r>
      <w:r>
        <w:rPr>
          <w:rFonts w:ascii="宋体" w:hAnsi="宋体" w:cs="宋体"/>
          <w:color w:val="000000"/>
          <w:kern w:val="0"/>
          <w:szCs w:val="21"/>
          <w:lang w:bidi="ar"/>
        </w:rPr>
        <w:t>供货地点</w:t>
      </w:r>
    </w:p>
    <w:p w14:paraId="210217DA" w14:textId="77777777" w:rsidR="006F7D71" w:rsidRDefault="007417A2">
      <w:pPr>
        <w:ind w:firstLineChars="200" w:firstLine="420"/>
        <w:rPr>
          <w:rFonts w:ascii="宋体" w:hAnsi="宋体" w:cs="宋体"/>
          <w:color w:val="000000"/>
          <w:kern w:val="0"/>
          <w:szCs w:val="21"/>
          <w:lang w:bidi="ar"/>
        </w:rPr>
      </w:pPr>
      <w:r>
        <w:rPr>
          <w:rFonts w:ascii="宋体" w:hAnsi="宋体" w:cs="宋体"/>
          <w:color w:val="000000"/>
          <w:kern w:val="0"/>
          <w:szCs w:val="21"/>
          <w:lang w:bidi="ar"/>
        </w:rPr>
        <w:t>湖州市德清县康乾街道儿院路</w:t>
      </w:r>
      <w:r>
        <w:rPr>
          <w:rFonts w:ascii="宋体" w:hAnsi="宋体" w:cs="宋体"/>
          <w:color w:val="000000"/>
          <w:kern w:val="0"/>
          <w:szCs w:val="21"/>
          <w:lang w:bidi="ar"/>
        </w:rPr>
        <w:t>66</w:t>
      </w:r>
      <w:r>
        <w:rPr>
          <w:rFonts w:ascii="宋体" w:hAnsi="宋体" w:cs="宋体"/>
          <w:color w:val="000000"/>
          <w:kern w:val="0"/>
          <w:szCs w:val="21"/>
          <w:lang w:bidi="ar"/>
        </w:rPr>
        <w:t>号；若有新增地点，双方提前沟通协调确认</w:t>
      </w:r>
      <w:r>
        <w:rPr>
          <w:rFonts w:ascii="宋体" w:hAnsi="宋体" w:cs="宋体" w:hint="eastAsia"/>
          <w:color w:val="000000"/>
          <w:kern w:val="0"/>
          <w:szCs w:val="21"/>
          <w:lang w:bidi="ar"/>
        </w:rPr>
        <w:t>。</w:t>
      </w:r>
    </w:p>
    <w:p w14:paraId="243F4FF2" w14:textId="77777777" w:rsidR="006F7D71" w:rsidRDefault="007417A2">
      <w:pPr>
        <w:rPr>
          <w:rFonts w:ascii="宋体" w:hAnsi="宋体" w:cs="宋体"/>
          <w:color w:val="000000"/>
          <w:kern w:val="0"/>
          <w:szCs w:val="21"/>
          <w:lang w:bidi="ar"/>
        </w:rPr>
      </w:pPr>
      <w:r>
        <w:rPr>
          <w:rFonts w:ascii="宋体" w:hAnsi="宋体" w:cs="宋体" w:hint="eastAsia"/>
          <w:color w:val="000000"/>
          <w:kern w:val="0"/>
          <w:szCs w:val="21"/>
          <w:lang w:bidi="ar"/>
        </w:rPr>
        <w:t>5</w:t>
      </w:r>
      <w:r>
        <w:rPr>
          <w:rFonts w:ascii="宋体" w:hAnsi="宋体" w:cs="宋体" w:hint="eastAsia"/>
          <w:color w:val="000000"/>
          <w:kern w:val="0"/>
          <w:szCs w:val="21"/>
          <w:lang w:bidi="ar"/>
        </w:rPr>
        <w:t>、</w:t>
      </w:r>
      <w:r>
        <w:rPr>
          <w:rFonts w:ascii="宋体" w:hAnsi="宋体" w:cs="宋体"/>
          <w:color w:val="000000"/>
          <w:kern w:val="0"/>
          <w:szCs w:val="21"/>
          <w:lang w:bidi="ar"/>
        </w:rPr>
        <w:t>供货方式和交货期</w:t>
      </w:r>
      <w:r>
        <w:rPr>
          <w:rFonts w:ascii="宋体" w:hAnsi="宋体" w:cs="宋体" w:hint="eastAsia"/>
          <w:color w:val="000000"/>
          <w:kern w:val="0"/>
          <w:szCs w:val="21"/>
          <w:lang w:bidi="ar"/>
        </w:rPr>
        <w:t>：</w:t>
      </w:r>
      <w:r>
        <w:rPr>
          <w:rFonts w:ascii="宋体" w:hAnsi="宋体" w:cs="宋体"/>
          <w:color w:val="000000"/>
          <w:kern w:val="0"/>
          <w:szCs w:val="21"/>
          <w:lang w:bidi="ar"/>
        </w:rPr>
        <w:t>按需分批次供货，供应商收到采购人供货通知后</w:t>
      </w:r>
      <w:r>
        <w:rPr>
          <w:rFonts w:ascii="宋体" w:hAnsi="宋体" w:cs="宋体"/>
          <w:color w:val="000000"/>
          <w:kern w:val="0"/>
          <w:szCs w:val="21"/>
          <w:lang w:bidi="ar"/>
        </w:rPr>
        <w:t>7</w:t>
      </w:r>
      <w:r>
        <w:rPr>
          <w:rFonts w:ascii="宋体" w:hAnsi="宋体" w:cs="宋体"/>
          <w:color w:val="000000"/>
          <w:kern w:val="0"/>
          <w:szCs w:val="21"/>
          <w:lang w:bidi="ar"/>
        </w:rPr>
        <w:t>天内，按要求的数量供货到指定地点</w:t>
      </w:r>
      <w:r>
        <w:rPr>
          <w:rFonts w:ascii="宋体" w:hAnsi="宋体" w:cs="宋体" w:hint="eastAsia"/>
          <w:color w:val="000000"/>
          <w:kern w:val="0"/>
          <w:szCs w:val="21"/>
          <w:lang w:bidi="ar"/>
        </w:rPr>
        <w:t>。</w:t>
      </w:r>
    </w:p>
    <w:p w14:paraId="29F0BB52" w14:textId="77777777" w:rsidR="006F7D71" w:rsidRDefault="007417A2">
      <w:pPr>
        <w:rPr>
          <w:rFonts w:ascii="宋体" w:hAnsi="宋体" w:cs="宋体"/>
          <w:color w:val="000000"/>
          <w:kern w:val="0"/>
          <w:szCs w:val="21"/>
          <w:lang w:bidi="ar"/>
        </w:rPr>
      </w:pPr>
      <w:r>
        <w:rPr>
          <w:rFonts w:ascii="宋体" w:hAnsi="宋体" w:cs="宋体" w:hint="eastAsia"/>
          <w:color w:val="000000"/>
          <w:kern w:val="0"/>
          <w:szCs w:val="21"/>
          <w:lang w:bidi="ar"/>
        </w:rPr>
        <w:t>6</w:t>
      </w:r>
      <w:r>
        <w:rPr>
          <w:rFonts w:ascii="宋体" w:hAnsi="宋体" w:cs="宋体" w:hint="eastAsia"/>
          <w:color w:val="000000"/>
          <w:kern w:val="0"/>
          <w:szCs w:val="21"/>
          <w:lang w:bidi="ar"/>
        </w:rPr>
        <w:t>、</w:t>
      </w:r>
      <w:r>
        <w:rPr>
          <w:rFonts w:ascii="宋体" w:hAnsi="宋体" w:cs="宋体"/>
          <w:color w:val="000000"/>
          <w:kern w:val="0"/>
          <w:szCs w:val="21"/>
          <w:lang w:bidi="ar"/>
        </w:rPr>
        <w:t>售后服务要求</w:t>
      </w:r>
    </w:p>
    <w:p w14:paraId="20C65BF9" w14:textId="77777777" w:rsidR="006F7D71" w:rsidRDefault="007417A2">
      <w:pPr>
        <w:ind w:firstLineChars="100" w:firstLine="210"/>
        <w:rPr>
          <w:rFonts w:ascii="宋体" w:hAnsi="宋体" w:cs="宋体"/>
          <w:color w:val="000000"/>
          <w:kern w:val="0"/>
          <w:szCs w:val="21"/>
          <w:lang w:bidi="ar"/>
        </w:rPr>
      </w:pPr>
      <w:r>
        <w:rPr>
          <w:rFonts w:ascii="宋体" w:hAnsi="宋体" w:cs="宋体" w:hint="eastAsia"/>
          <w:color w:val="000000"/>
          <w:kern w:val="0"/>
          <w:szCs w:val="21"/>
          <w:lang w:bidi="ar"/>
        </w:rPr>
        <w:t>6</w:t>
      </w:r>
      <w:r>
        <w:rPr>
          <w:rFonts w:ascii="宋体" w:hAnsi="宋体" w:cs="宋体"/>
          <w:color w:val="000000"/>
          <w:kern w:val="0"/>
          <w:szCs w:val="21"/>
          <w:lang w:bidi="ar"/>
        </w:rPr>
        <w:t>.1</w:t>
      </w:r>
      <w:r>
        <w:rPr>
          <w:rFonts w:ascii="宋体" w:hAnsi="宋体" w:cs="宋体"/>
          <w:color w:val="000000"/>
          <w:kern w:val="0"/>
          <w:szCs w:val="21"/>
          <w:lang w:bidi="ar"/>
        </w:rPr>
        <w:t>针对本项目编制售后服务方案、培训方案、投入人员等。</w:t>
      </w:r>
    </w:p>
    <w:p w14:paraId="1BAF10FF" w14:textId="77777777" w:rsidR="006F7D71" w:rsidRDefault="007417A2">
      <w:pPr>
        <w:ind w:firstLineChars="100" w:firstLine="210"/>
        <w:rPr>
          <w:rFonts w:ascii="宋体" w:hAnsi="宋体" w:cs="宋体"/>
          <w:color w:val="000000"/>
          <w:kern w:val="0"/>
          <w:szCs w:val="21"/>
          <w:lang w:bidi="ar"/>
        </w:rPr>
      </w:pPr>
      <w:r>
        <w:rPr>
          <w:rFonts w:ascii="宋体" w:hAnsi="宋体" w:cs="宋体" w:hint="eastAsia"/>
          <w:color w:val="000000"/>
          <w:kern w:val="0"/>
          <w:szCs w:val="21"/>
          <w:lang w:bidi="ar"/>
        </w:rPr>
        <w:t>6</w:t>
      </w:r>
      <w:r>
        <w:rPr>
          <w:rFonts w:ascii="宋体" w:hAnsi="宋体" w:cs="宋体"/>
          <w:color w:val="000000"/>
          <w:kern w:val="0"/>
          <w:szCs w:val="21"/>
          <w:lang w:bidi="ar"/>
        </w:rPr>
        <w:t>.2</w:t>
      </w:r>
      <w:r>
        <w:rPr>
          <w:rFonts w:ascii="宋体" w:hAnsi="宋体" w:cs="宋体"/>
          <w:color w:val="000000"/>
          <w:kern w:val="0"/>
          <w:szCs w:val="21"/>
          <w:lang w:bidi="ar"/>
        </w:rPr>
        <w:t>针对本项目编制货物质量问题的处理、售后服务响应时间、投诉处理、应急服务方案措施等内容</w:t>
      </w:r>
      <w:r>
        <w:rPr>
          <w:rFonts w:ascii="宋体" w:hAnsi="宋体" w:cs="宋体" w:hint="eastAsia"/>
          <w:color w:val="000000"/>
          <w:kern w:val="0"/>
          <w:szCs w:val="21"/>
          <w:lang w:bidi="ar"/>
        </w:rPr>
        <w:t>。</w:t>
      </w:r>
    </w:p>
    <w:p w14:paraId="492A9756" w14:textId="77777777" w:rsidR="006F7D71" w:rsidRDefault="007417A2">
      <w:pPr>
        <w:rPr>
          <w:rFonts w:ascii="宋体" w:hAnsi="宋体" w:cs="宋体"/>
          <w:color w:val="000000"/>
          <w:kern w:val="0"/>
          <w:szCs w:val="21"/>
          <w:lang w:bidi="ar"/>
        </w:rPr>
      </w:pPr>
      <w:r>
        <w:rPr>
          <w:rFonts w:ascii="宋体" w:hAnsi="宋体" w:cs="宋体" w:hint="eastAsia"/>
          <w:color w:val="000000"/>
          <w:kern w:val="0"/>
          <w:szCs w:val="21"/>
          <w:lang w:bidi="ar"/>
        </w:rPr>
        <w:t>7</w:t>
      </w:r>
      <w:r>
        <w:rPr>
          <w:rFonts w:ascii="宋体" w:hAnsi="宋体" w:cs="宋体" w:hint="eastAsia"/>
          <w:color w:val="000000"/>
          <w:kern w:val="0"/>
          <w:szCs w:val="21"/>
          <w:lang w:bidi="ar"/>
        </w:rPr>
        <w:t>、</w:t>
      </w:r>
      <w:r>
        <w:rPr>
          <w:rFonts w:ascii="宋体" w:hAnsi="宋体" w:cs="宋体"/>
          <w:color w:val="000000"/>
          <w:kern w:val="0"/>
          <w:szCs w:val="21"/>
          <w:lang w:bidi="ar"/>
        </w:rPr>
        <w:t>付款方式：货款按月支付</w:t>
      </w:r>
      <w:r>
        <w:rPr>
          <w:rFonts w:ascii="宋体" w:hAnsi="宋体" w:cs="宋体" w:hint="eastAsia"/>
          <w:color w:val="000000"/>
          <w:kern w:val="0"/>
          <w:szCs w:val="21"/>
          <w:lang w:bidi="ar"/>
        </w:rPr>
        <w:t>。合同金额用完即止。</w:t>
      </w:r>
    </w:p>
    <w:p w14:paraId="07C2CE44" w14:textId="77777777" w:rsidR="006F7D71" w:rsidRDefault="006F7D71">
      <w:pPr>
        <w:pStyle w:val="60"/>
        <w:ind w:left="0"/>
        <w:outlineLvl w:val="0"/>
        <w:rPr>
          <w:rFonts w:ascii="Times New Roman" w:hAnsi="Times New Roman"/>
          <w:b/>
          <w:bCs/>
          <w:color w:val="000000"/>
        </w:rPr>
      </w:pPr>
    </w:p>
    <w:p w14:paraId="437857BD" w14:textId="77777777" w:rsidR="006F7D71" w:rsidRDefault="007417A2">
      <w:pPr>
        <w:pStyle w:val="60"/>
        <w:ind w:left="0"/>
        <w:outlineLvl w:val="0"/>
        <w:rPr>
          <w:rFonts w:ascii="Times New Roman" w:hAnsi="Times New Roman"/>
          <w:b/>
          <w:bCs/>
          <w:color w:val="FF0000"/>
        </w:rPr>
      </w:pPr>
      <w:r>
        <w:rPr>
          <w:rFonts w:ascii="Times New Roman" w:hAnsi="Times New Roman" w:hint="eastAsia"/>
          <w:b/>
          <w:bCs/>
          <w:color w:val="000000"/>
        </w:rPr>
        <w:t>六</w:t>
      </w:r>
      <w:r>
        <w:rPr>
          <w:rFonts w:ascii="Times New Roman" w:hAnsi="Times New Roman" w:hint="eastAsia"/>
          <w:b/>
          <w:bCs/>
        </w:rPr>
        <w:t>、</w:t>
      </w:r>
      <w:r>
        <w:rPr>
          <w:rFonts w:ascii="Times New Roman" w:hAnsi="Times New Roman"/>
          <w:b/>
          <w:bCs/>
        </w:rPr>
        <w:t>样品</w:t>
      </w:r>
      <w:r>
        <w:rPr>
          <w:rFonts w:ascii="Times New Roman" w:hAnsi="Times New Roman" w:hint="eastAsia"/>
          <w:b/>
          <w:bCs/>
        </w:rPr>
        <w:t>要求</w:t>
      </w:r>
    </w:p>
    <w:tbl>
      <w:tblPr>
        <w:tblW w:w="39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4335"/>
        <w:gridCol w:w="1497"/>
      </w:tblGrid>
      <w:tr w:rsidR="006F7D71" w14:paraId="2C6BCDB9"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7C45646A" w14:textId="77777777" w:rsidR="006F7D71" w:rsidRDefault="006F7D71">
            <w:pPr>
              <w:tabs>
                <w:tab w:val="left" w:pos="526"/>
              </w:tabs>
              <w:jc w:val="center"/>
              <w:rPr>
                <w:rFonts w:ascii="宋体" w:hAnsi="宋体"/>
                <w:szCs w:val="21"/>
              </w:rPr>
            </w:pPr>
          </w:p>
        </w:tc>
        <w:tc>
          <w:tcPr>
            <w:tcW w:w="3216" w:type="pct"/>
            <w:tcBorders>
              <w:top w:val="single" w:sz="4" w:space="0" w:color="000000"/>
              <w:left w:val="single" w:sz="4" w:space="0" w:color="000000"/>
              <w:bottom w:val="single" w:sz="4" w:space="0" w:color="000000"/>
              <w:right w:val="single" w:sz="4" w:space="0" w:color="000000"/>
            </w:tcBorders>
            <w:vAlign w:val="center"/>
          </w:tcPr>
          <w:p w14:paraId="23185F8D" w14:textId="77777777" w:rsidR="006F7D71" w:rsidRDefault="007417A2">
            <w:pPr>
              <w:jc w:val="center"/>
              <w:rPr>
                <w:rFonts w:ascii="宋体" w:hAnsi="宋体"/>
                <w:color w:val="000000"/>
                <w:szCs w:val="21"/>
              </w:rPr>
            </w:pPr>
            <w:r>
              <w:rPr>
                <w:rFonts w:ascii="宋体" w:hAnsi="宋体" w:hint="eastAsia"/>
                <w:color w:val="000000"/>
                <w:szCs w:val="21"/>
              </w:rPr>
              <w:t>样品清单</w:t>
            </w:r>
          </w:p>
        </w:tc>
        <w:tc>
          <w:tcPr>
            <w:tcW w:w="1111" w:type="pct"/>
            <w:tcBorders>
              <w:top w:val="single" w:sz="4" w:space="0" w:color="000000"/>
              <w:left w:val="single" w:sz="4" w:space="0" w:color="000000"/>
              <w:bottom w:val="single" w:sz="4" w:space="0" w:color="000000"/>
              <w:right w:val="single" w:sz="4" w:space="0" w:color="000000"/>
            </w:tcBorders>
            <w:vAlign w:val="center"/>
          </w:tcPr>
          <w:p w14:paraId="409C056B" w14:textId="77777777" w:rsidR="006F7D71" w:rsidRDefault="007417A2">
            <w:pPr>
              <w:jc w:val="center"/>
              <w:rPr>
                <w:rFonts w:ascii="宋体" w:hAnsi="宋体"/>
                <w:color w:val="000000"/>
                <w:szCs w:val="21"/>
              </w:rPr>
            </w:pPr>
            <w:r>
              <w:rPr>
                <w:rFonts w:ascii="宋体" w:hAnsi="宋体" w:hint="eastAsia"/>
                <w:color w:val="000000"/>
                <w:szCs w:val="21"/>
              </w:rPr>
              <w:t>样品重量</w:t>
            </w:r>
            <w:r>
              <w:rPr>
                <w:rFonts w:ascii="宋体" w:hAnsi="宋体"/>
                <w:color w:val="000000"/>
                <w:szCs w:val="21"/>
              </w:rPr>
              <w:t>（</w:t>
            </w:r>
            <w:r>
              <w:rPr>
                <w:rFonts w:ascii="宋体" w:hAnsi="宋体" w:hint="eastAsia"/>
                <w:color w:val="000000"/>
                <w:szCs w:val="21"/>
              </w:rPr>
              <w:t>g</w:t>
            </w:r>
            <w:r>
              <w:rPr>
                <w:rFonts w:ascii="宋体" w:hAnsi="宋体"/>
                <w:color w:val="000000"/>
                <w:szCs w:val="21"/>
              </w:rPr>
              <w:t>）</w:t>
            </w:r>
          </w:p>
        </w:tc>
      </w:tr>
      <w:tr w:rsidR="006F7D71" w14:paraId="20DBD41B"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2F49F58E" w14:textId="77777777" w:rsidR="006F7D71" w:rsidRDefault="007417A2">
            <w:pPr>
              <w:tabs>
                <w:tab w:val="left" w:pos="526"/>
              </w:tabs>
              <w:jc w:val="center"/>
              <w:rPr>
                <w:rFonts w:ascii="宋体" w:hAnsi="宋体"/>
                <w:szCs w:val="21"/>
              </w:rPr>
            </w:pPr>
            <w:r>
              <w:rPr>
                <w:rFonts w:ascii="宋体" w:hAnsi="宋体"/>
                <w:color w:val="000000"/>
                <w:szCs w:val="21"/>
              </w:rPr>
              <w:t>1</w:t>
            </w:r>
          </w:p>
        </w:tc>
        <w:tc>
          <w:tcPr>
            <w:tcW w:w="3216" w:type="pct"/>
            <w:tcBorders>
              <w:top w:val="single" w:sz="4" w:space="0" w:color="000000"/>
              <w:left w:val="single" w:sz="4" w:space="0" w:color="000000"/>
              <w:bottom w:val="single" w:sz="4" w:space="0" w:color="000000"/>
              <w:right w:val="single" w:sz="4" w:space="0" w:color="000000"/>
            </w:tcBorders>
            <w:vAlign w:val="center"/>
          </w:tcPr>
          <w:p w14:paraId="23985224" w14:textId="77777777" w:rsidR="006F7D71" w:rsidRDefault="007417A2">
            <w:pPr>
              <w:jc w:val="center"/>
              <w:rPr>
                <w:rFonts w:ascii="宋体" w:hAnsi="宋体"/>
                <w:color w:val="000000"/>
                <w:szCs w:val="21"/>
              </w:rPr>
            </w:pPr>
            <w:r>
              <w:rPr>
                <w:rFonts w:ascii="宋体" w:hAnsi="宋体"/>
                <w:color w:val="000000"/>
                <w:szCs w:val="21"/>
              </w:rPr>
              <w:t>辐照灭菌实验鼠生长繁殖饲料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0D79D3FC" w14:textId="77777777" w:rsidR="006F7D71" w:rsidRDefault="007417A2">
            <w:pPr>
              <w:jc w:val="center"/>
              <w:rPr>
                <w:rFonts w:ascii="宋体" w:hAnsi="宋体"/>
                <w:color w:val="000000"/>
                <w:szCs w:val="21"/>
              </w:rPr>
            </w:pPr>
            <w:r>
              <w:rPr>
                <w:rFonts w:ascii="宋体" w:hAnsi="宋体" w:hint="eastAsia"/>
                <w:color w:val="000000"/>
                <w:szCs w:val="21"/>
              </w:rPr>
              <w:t>100</w:t>
            </w:r>
          </w:p>
        </w:tc>
      </w:tr>
      <w:tr w:rsidR="006F7D71" w14:paraId="54F0FD15"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5AAEFDFA" w14:textId="77777777" w:rsidR="006F7D71" w:rsidRDefault="007417A2">
            <w:pPr>
              <w:tabs>
                <w:tab w:val="left" w:pos="526"/>
              </w:tabs>
              <w:jc w:val="center"/>
              <w:rPr>
                <w:rFonts w:ascii="宋体" w:hAnsi="宋体"/>
                <w:szCs w:val="21"/>
              </w:rPr>
            </w:pPr>
            <w:r>
              <w:rPr>
                <w:rFonts w:ascii="宋体" w:hAnsi="宋体"/>
                <w:color w:val="000000"/>
                <w:szCs w:val="21"/>
              </w:rPr>
              <w:t>2</w:t>
            </w:r>
          </w:p>
        </w:tc>
        <w:tc>
          <w:tcPr>
            <w:tcW w:w="3216" w:type="pct"/>
            <w:tcBorders>
              <w:top w:val="single" w:sz="4" w:space="0" w:color="000000"/>
              <w:left w:val="single" w:sz="4" w:space="0" w:color="000000"/>
              <w:bottom w:val="single" w:sz="4" w:space="0" w:color="000000"/>
              <w:right w:val="single" w:sz="4" w:space="0" w:color="000000"/>
            </w:tcBorders>
            <w:vAlign w:val="center"/>
          </w:tcPr>
          <w:p w14:paraId="74CE7083" w14:textId="77777777" w:rsidR="006F7D71" w:rsidRDefault="007417A2">
            <w:pPr>
              <w:jc w:val="center"/>
              <w:rPr>
                <w:rFonts w:ascii="宋体" w:hAnsi="宋体"/>
                <w:color w:val="000000"/>
                <w:szCs w:val="21"/>
              </w:rPr>
            </w:pPr>
            <w:r>
              <w:rPr>
                <w:rFonts w:ascii="宋体" w:hAnsi="宋体"/>
                <w:color w:val="000000"/>
                <w:szCs w:val="21"/>
              </w:rPr>
              <w:t>辐照灭菌实验鼠维持饲料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3DBB42E9" w14:textId="77777777" w:rsidR="006F7D71" w:rsidRDefault="007417A2">
            <w:pPr>
              <w:jc w:val="center"/>
              <w:rPr>
                <w:rFonts w:ascii="宋体" w:hAnsi="宋体"/>
                <w:color w:val="000000"/>
                <w:szCs w:val="21"/>
              </w:rPr>
            </w:pPr>
            <w:r>
              <w:rPr>
                <w:rFonts w:ascii="宋体" w:hAnsi="宋体" w:hint="eastAsia"/>
                <w:color w:val="000000"/>
                <w:szCs w:val="21"/>
              </w:rPr>
              <w:t>100</w:t>
            </w:r>
          </w:p>
        </w:tc>
      </w:tr>
      <w:tr w:rsidR="006F7D71" w14:paraId="48DDF1CA"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56EAD1BE" w14:textId="77777777" w:rsidR="006F7D71" w:rsidRDefault="007417A2">
            <w:pPr>
              <w:tabs>
                <w:tab w:val="left" w:pos="526"/>
              </w:tabs>
              <w:jc w:val="center"/>
              <w:rPr>
                <w:rFonts w:ascii="宋体" w:hAnsi="宋体"/>
                <w:szCs w:val="21"/>
              </w:rPr>
            </w:pPr>
            <w:r>
              <w:rPr>
                <w:rFonts w:ascii="宋体" w:hAnsi="宋体"/>
                <w:color w:val="000000"/>
                <w:szCs w:val="21"/>
              </w:rPr>
              <w:t>3</w:t>
            </w:r>
          </w:p>
        </w:tc>
        <w:tc>
          <w:tcPr>
            <w:tcW w:w="3216" w:type="pct"/>
            <w:tcBorders>
              <w:top w:val="single" w:sz="4" w:space="0" w:color="000000"/>
              <w:left w:val="single" w:sz="4" w:space="0" w:color="000000"/>
              <w:bottom w:val="single" w:sz="4" w:space="0" w:color="000000"/>
              <w:right w:val="single" w:sz="4" w:space="0" w:color="000000"/>
            </w:tcBorders>
            <w:vAlign w:val="center"/>
          </w:tcPr>
          <w:p w14:paraId="4D645618" w14:textId="77777777" w:rsidR="006F7D71" w:rsidRDefault="007417A2">
            <w:pPr>
              <w:jc w:val="center"/>
              <w:rPr>
                <w:rFonts w:ascii="宋体" w:hAnsi="宋体"/>
                <w:color w:val="000000"/>
                <w:szCs w:val="21"/>
              </w:rPr>
            </w:pPr>
            <w:r>
              <w:rPr>
                <w:rFonts w:ascii="宋体" w:hAnsi="宋体"/>
                <w:color w:val="000000"/>
                <w:szCs w:val="21"/>
              </w:rPr>
              <w:t>辐照灭菌实验用免疫缺陷鼠饲料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1088A8F4" w14:textId="77777777" w:rsidR="006F7D71" w:rsidRDefault="007417A2">
            <w:pPr>
              <w:jc w:val="center"/>
              <w:rPr>
                <w:rFonts w:ascii="宋体" w:hAnsi="宋体"/>
                <w:color w:val="000000"/>
                <w:szCs w:val="21"/>
              </w:rPr>
            </w:pPr>
            <w:r>
              <w:rPr>
                <w:rFonts w:ascii="宋体" w:hAnsi="宋体" w:hint="eastAsia"/>
                <w:color w:val="000000"/>
                <w:szCs w:val="21"/>
              </w:rPr>
              <w:t>100</w:t>
            </w:r>
          </w:p>
        </w:tc>
      </w:tr>
      <w:tr w:rsidR="006F7D71" w14:paraId="7A77A7A5"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3E87E434" w14:textId="77777777" w:rsidR="006F7D71" w:rsidRDefault="007417A2">
            <w:pPr>
              <w:tabs>
                <w:tab w:val="left" w:pos="526"/>
              </w:tabs>
              <w:jc w:val="center"/>
              <w:rPr>
                <w:rFonts w:ascii="宋体" w:hAnsi="宋体"/>
                <w:szCs w:val="21"/>
              </w:rPr>
            </w:pPr>
            <w:r>
              <w:rPr>
                <w:rFonts w:ascii="宋体" w:hAnsi="宋体"/>
                <w:color w:val="000000"/>
                <w:szCs w:val="21"/>
              </w:rPr>
              <w:t>4</w:t>
            </w:r>
          </w:p>
        </w:tc>
        <w:tc>
          <w:tcPr>
            <w:tcW w:w="3216" w:type="pct"/>
            <w:tcBorders>
              <w:top w:val="single" w:sz="4" w:space="0" w:color="000000"/>
              <w:left w:val="single" w:sz="4" w:space="0" w:color="000000"/>
              <w:bottom w:val="single" w:sz="4" w:space="0" w:color="000000"/>
              <w:right w:val="single" w:sz="4" w:space="0" w:color="000000"/>
            </w:tcBorders>
            <w:vAlign w:val="center"/>
          </w:tcPr>
          <w:p w14:paraId="79065C7F" w14:textId="77777777" w:rsidR="006F7D71" w:rsidRDefault="007417A2">
            <w:pPr>
              <w:jc w:val="center"/>
              <w:rPr>
                <w:rFonts w:ascii="宋体" w:hAnsi="宋体"/>
                <w:color w:val="000000"/>
                <w:szCs w:val="21"/>
              </w:rPr>
            </w:pPr>
            <w:r>
              <w:rPr>
                <w:rFonts w:ascii="宋体" w:hAnsi="宋体"/>
                <w:color w:val="000000"/>
                <w:szCs w:val="21"/>
              </w:rPr>
              <w:t>实验猴维持饲料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195CCC25" w14:textId="77777777" w:rsidR="006F7D71" w:rsidRDefault="007417A2">
            <w:pPr>
              <w:jc w:val="center"/>
              <w:rPr>
                <w:rFonts w:ascii="宋体" w:hAnsi="宋体"/>
                <w:color w:val="000000"/>
                <w:szCs w:val="21"/>
              </w:rPr>
            </w:pPr>
            <w:r>
              <w:rPr>
                <w:rFonts w:ascii="宋体" w:hAnsi="宋体" w:hint="eastAsia"/>
                <w:color w:val="000000"/>
                <w:szCs w:val="21"/>
              </w:rPr>
              <w:t>100</w:t>
            </w:r>
          </w:p>
        </w:tc>
      </w:tr>
      <w:tr w:rsidR="006F7D71" w14:paraId="102408B6"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0B396503" w14:textId="77777777" w:rsidR="006F7D71" w:rsidRDefault="007417A2">
            <w:pPr>
              <w:tabs>
                <w:tab w:val="left" w:pos="526"/>
              </w:tabs>
              <w:jc w:val="center"/>
              <w:rPr>
                <w:rFonts w:ascii="宋体" w:hAnsi="宋体"/>
                <w:szCs w:val="21"/>
              </w:rPr>
            </w:pPr>
            <w:r>
              <w:rPr>
                <w:rFonts w:ascii="宋体" w:hAnsi="宋体"/>
                <w:color w:val="000000"/>
                <w:szCs w:val="21"/>
              </w:rPr>
              <w:t>5</w:t>
            </w:r>
          </w:p>
        </w:tc>
        <w:tc>
          <w:tcPr>
            <w:tcW w:w="3216" w:type="pct"/>
            <w:tcBorders>
              <w:top w:val="single" w:sz="4" w:space="0" w:color="000000"/>
              <w:left w:val="single" w:sz="4" w:space="0" w:color="000000"/>
              <w:bottom w:val="single" w:sz="4" w:space="0" w:color="000000"/>
              <w:right w:val="single" w:sz="4" w:space="0" w:color="000000"/>
            </w:tcBorders>
            <w:vAlign w:val="center"/>
          </w:tcPr>
          <w:p w14:paraId="426F5168" w14:textId="77777777" w:rsidR="006F7D71" w:rsidRDefault="007417A2">
            <w:pPr>
              <w:jc w:val="center"/>
              <w:rPr>
                <w:rFonts w:ascii="宋体" w:hAnsi="宋体"/>
                <w:color w:val="000000"/>
                <w:szCs w:val="21"/>
              </w:rPr>
            </w:pPr>
            <w:r>
              <w:rPr>
                <w:rFonts w:ascii="宋体" w:hAnsi="宋体"/>
                <w:color w:val="000000"/>
                <w:szCs w:val="21"/>
              </w:rPr>
              <w:t>实验猪维持饲料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001AB5C0" w14:textId="77777777" w:rsidR="006F7D71" w:rsidRDefault="007417A2">
            <w:pPr>
              <w:jc w:val="center"/>
              <w:rPr>
                <w:rFonts w:ascii="宋体" w:hAnsi="宋体"/>
                <w:color w:val="000000"/>
                <w:szCs w:val="21"/>
              </w:rPr>
            </w:pPr>
            <w:r>
              <w:rPr>
                <w:rFonts w:ascii="宋体" w:hAnsi="宋体" w:hint="eastAsia"/>
                <w:color w:val="000000"/>
                <w:szCs w:val="21"/>
              </w:rPr>
              <w:t>100</w:t>
            </w:r>
          </w:p>
        </w:tc>
      </w:tr>
      <w:tr w:rsidR="006F7D71" w14:paraId="64276E6B"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1AE27BCB" w14:textId="77777777" w:rsidR="006F7D71" w:rsidRDefault="007417A2">
            <w:pPr>
              <w:tabs>
                <w:tab w:val="left" w:pos="526"/>
              </w:tabs>
              <w:jc w:val="center"/>
              <w:rPr>
                <w:rFonts w:ascii="宋体" w:hAnsi="宋体"/>
                <w:szCs w:val="21"/>
              </w:rPr>
            </w:pPr>
            <w:r>
              <w:rPr>
                <w:rFonts w:ascii="宋体" w:hAnsi="宋体"/>
                <w:color w:val="000000"/>
                <w:szCs w:val="21"/>
              </w:rPr>
              <w:t>6</w:t>
            </w:r>
          </w:p>
        </w:tc>
        <w:tc>
          <w:tcPr>
            <w:tcW w:w="3216" w:type="pct"/>
            <w:tcBorders>
              <w:top w:val="single" w:sz="4" w:space="0" w:color="000000"/>
              <w:left w:val="single" w:sz="4" w:space="0" w:color="000000"/>
              <w:bottom w:val="single" w:sz="4" w:space="0" w:color="000000"/>
              <w:right w:val="single" w:sz="4" w:space="0" w:color="000000"/>
            </w:tcBorders>
            <w:vAlign w:val="center"/>
          </w:tcPr>
          <w:p w14:paraId="0E163EF3" w14:textId="77777777" w:rsidR="006F7D71" w:rsidRDefault="007417A2">
            <w:pPr>
              <w:jc w:val="center"/>
              <w:rPr>
                <w:rFonts w:ascii="宋体" w:hAnsi="宋体"/>
                <w:color w:val="000000"/>
                <w:szCs w:val="21"/>
              </w:rPr>
            </w:pPr>
            <w:r>
              <w:rPr>
                <w:rFonts w:ascii="宋体" w:hAnsi="宋体"/>
                <w:color w:val="000000"/>
                <w:szCs w:val="21"/>
              </w:rPr>
              <w:t>实验兔维持饲料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0C4445CC" w14:textId="77777777" w:rsidR="006F7D71" w:rsidRDefault="007417A2">
            <w:pPr>
              <w:jc w:val="center"/>
              <w:rPr>
                <w:rFonts w:ascii="宋体" w:hAnsi="宋体"/>
                <w:color w:val="000000"/>
                <w:szCs w:val="21"/>
              </w:rPr>
            </w:pPr>
            <w:r>
              <w:rPr>
                <w:rFonts w:ascii="宋体" w:hAnsi="宋体" w:hint="eastAsia"/>
                <w:color w:val="000000"/>
                <w:szCs w:val="21"/>
              </w:rPr>
              <w:t>100</w:t>
            </w:r>
          </w:p>
        </w:tc>
      </w:tr>
      <w:tr w:rsidR="006F7D71" w14:paraId="4110F903" w14:textId="77777777">
        <w:trPr>
          <w:trHeight w:val="272"/>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40354653" w14:textId="77777777" w:rsidR="006F7D71" w:rsidRDefault="007417A2">
            <w:pPr>
              <w:tabs>
                <w:tab w:val="left" w:pos="526"/>
              </w:tabs>
              <w:jc w:val="center"/>
              <w:rPr>
                <w:rFonts w:ascii="宋体" w:hAnsi="宋体"/>
                <w:szCs w:val="21"/>
              </w:rPr>
            </w:pPr>
            <w:r>
              <w:rPr>
                <w:rFonts w:ascii="宋体" w:hAnsi="宋体"/>
                <w:color w:val="000000"/>
                <w:szCs w:val="21"/>
              </w:rPr>
              <w:t>7</w:t>
            </w:r>
          </w:p>
        </w:tc>
        <w:tc>
          <w:tcPr>
            <w:tcW w:w="3216" w:type="pct"/>
            <w:tcBorders>
              <w:top w:val="single" w:sz="4" w:space="0" w:color="000000"/>
              <w:left w:val="single" w:sz="4" w:space="0" w:color="000000"/>
              <w:bottom w:val="single" w:sz="4" w:space="0" w:color="000000"/>
              <w:right w:val="single" w:sz="4" w:space="0" w:color="000000"/>
            </w:tcBorders>
            <w:vAlign w:val="center"/>
          </w:tcPr>
          <w:p w14:paraId="5BD4347D" w14:textId="77777777" w:rsidR="006F7D71" w:rsidRDefault="007417A2">
            <w:pPr>
              <w:jc w:val="center"/>
              <w:rPr>
                <w:rFonts w:ascii="宋体" w:hAnsi="宋体"/>
                <w:color w:val="000000"/>
                <w:szCs w:val="21"/>
              </w:rPr>
            </w:pPr>
            <w:r>
              <w:rPr>
                <w:rFonts w:ascii="宋体" w:hAnsi="宋体"/>
                <w:color w:val="000000"/>
                <w:szCs w:val="21"/>
              </w:rPr>
              <w:t>普通玉米芯垫料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158650EA" w14:textId="77777777" w:rsidR="006F7D71" w:rsidRDefault="007417A2">
            <w:pPr>
              <w:jc w:val="center"/>
              <w:rPr>
                <w:rFonts w:ascii="宋体" w:hAnsi="宋体"/>
                <w:color w:val="000000"/>
                <w:szCs w:val="21"/>
              </w:rPr>
            </w:pPr>
            <w:r>
              <w:rPr>
                <w:rFonts w:ascii="宋体" w:hAnsi="宋体" w:hint="eastAsia"/>
                <w:color w:val="000000"/>
                <w:szCs w:val="21"/>
              </w:rPr>
              <w:t>100</w:t>
            </w:r>
          </w:p>
        </w:tc>
      </w:tr>
    </w:tbl>
    <w:p w14:paraId="6806949B" w14:textId="77777777" w:rsidR="006F7D71" w:rsidRDefault="006F7D71"/>
    <w:p w14:paraId="5D3C16F7" w14:textId="77777777" w:rsidR="006F7D71" w:rsidRDefault="007417A2">
      <w:pPr>
        <w:ind w:firstLineChars="200" w:firstLine="420"/>
        <w:rPr>
          <w:szCs w:val="21"/>
        </w:rPr>
      </w:pPr>
      <w:r>
        <w:rPr>
          <w:rFonts w:ascii="宋体" w:hAnsi="宋体" w:cs="宋体"/>
          <w:color w:val="000000"/>
          <w:kern w:val="0"/>
          <w:szCs w:val="21"/>
          <w:lang w:bidi="ar"/>
        </w:rPr>
        <w:t>供应商按照</w:t>
      </w:r>
      <w:r>
        <w:rPr>
          <w:rFonts w:ascii="宋体" w:hAnsi="宋体" w:cs="宋体" w:hint="eastAsia"/>
          <w:color w:val="000000"/>
          <w:kern w:val="0"/>
          <w:szCs w:val="21"/>
          <w:lang w:bidi="ar"/>
        </w:rPr>
        <w:t>以上清单提供样品，以观察颜色、气味、触感、外观、纯净度，发霉变质情况，或结块和异味、新鲜度，色泽、表面光滑程度、虫蛀，以及长度，硬度，脱落颗粒数等情况。</w:t>
      </w:r>
      <w:r>
        <w:rPr>
          <w:rFonts w:ascii="宋体" w:hAnsi="宋体" w:cs="宋体"/>
          <w:color w:val="000000"/>
          <w:kern w:val="0"/>
          <w:szCs w:val="21"/>
          <w:lang w:bidi="ar"/>
        </w:rPr>
        <w:t>样品包装由</w:t>
      </w:r>
      <w:r>
        <w:rPr>
          <w:rFonts w:ascii="宋体" w:hAnsi="宋体" w:cs="宋体" w:hint="eastAsia"/>
          <w:color w:val="000000"/>
          <w:kern w:val="0"/>
          <w:szCs w:val="21"/>
          <w:lang w:bidi="ar"/>
        </w:rPr>
        <w:t>供货商</w:t>
      </w:r>
      <w:r>
        <w:rPr>
          <w:rFonts w:ascii="宋体" w:hAnsi="宋体" w:cs="宋体"/>
          <w:color w:val="000000"/>
          <w:kern w:val="0"/>
          <w:szCs w:val="21"/>
          <w:lang w:bidi="ar"/>
        </w:rPr>
        <w:t>自定，在样品的合适位置需牢固粘贴标记，标记上至少注明样品名称、规格或型号、</w:t>
      </w:r>
      <w:r>
        <w:rPr>
          <w:rFonts w:ascii="宋体" w:hAnsi="宋体" w:cs="宋体" w:hint="eastAsia"/>
          <w:color w:val="000000"/>
          <w:kern w:val="0"/>
          <w:szCs w:val="21"/>
          <w:lang w:bidi="ar"/>
        </w:rPr>
        <w:t>供货商</w:t>
      </w:r>
      <w:r>
        <w:rPr>
          <w:rFonts w:ascii="宋体" w:hAnsi="宋体" w:cs="宋体"/>
          <w:color w:val="000000"/>
          <w:kern w:val="0"/>
          <w:szCs w:val="21"/>
          <w:lang w:bidi="ar"/>
        </w:rPr>
        <w:t>名称（加盖单位公章）。所有的供应商样品不再退回。</w:t>
      </w:r>
    </w:p>
    <w:sectPr w:rsidR="006F7D71">
      <w:headerReference w:type="default" r:id="rId7"/>
      <w:footerReference w:type="default" r:id="rId8"/>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4AD639" w14:textId="77777777" w:rsidR="007417A2" w:rsidRDefault="007417A2">
      <w:r>
        <w:separator/>
      </w:r>
    </w:p>
  </w:endnote>
  <w:endnote w:type="continuationSeparator" w:id="0">
    <w:p w14:paraId="7059F3B8" w14:textId="77777777" w:rsidR="007417A2" w:rsidRDefault="00741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0439498"/>
      <w:docPartObj>
        <w:docPartGallery w:val="AutoText"/>
      </w:docPartObj>
    </w:sdtPr>
    <w:sdtEndPr>
      <w:rPr>
        <w:rFonts w:ascii="宋体" w:eastAsia="宋体" w:hAnsi="宋体"/>
      </w:rPr>
    </w:sdtEndPr>
    <w:sdtContent>
      <w:p w14:paraId="72B297B0" w14:textId="77777777" w:rsidR="006F7D71" w:rsidRDefault="007417A2">
        <w:pPr>
          <w:pStyle w:val="a7"/>
          <w:jc w:val="right"/>
          <w:rPr>
            <w:rFonts w:ascii="宋体" w:eastAsia="宋体" w:hAnsi="宋体"/>
          </w:rPr>
        </w:pPr>
        <w:r>
          <w:rPr>
            <w:rFonts w:ascii="宋体" w:eastAsia="宋体" w:hAnsi="宋体"/>
          </w:rPr>
          <w:fldChar w:fldCharType="begin"/>
        </w:r>
        <w:r>
          <w:rPr>
            <w:rFonts w:ascii="宋体" w:eastAsia="宋体" w:hAnsi="宋体"/>
          </w:rPr>
          <w:instrText>PAGE   \* MERGEFORMAT</w:instrText>
        </w:r>
        <w:r>
          <w:rPr>
            <w:rFonts w:ascii="宋体" w:eastAsia="宋体" w:hAnsi="宋体"/>
          </w:rPr>
          <w:fldChar w:fldCharType="separate"/>
        </w:r>
        <w:r w:rsidR="00C019F6" w:rsidRPr="00C019F6">
          <w:rPr>
            <w:rFonts w:ascii="宋体" w:eastAsia="宋体" w:hAnsi="宋体"/>
            <w:noProof/>
            <w:lang w:val="zh-CN"/>
          </w:rPr>
          <w:t>1</w:t>
        </w:r>
        <w:r>
          <w:rPr>
            <w:rFonts w:ascii="宋体" w:eastAsia="宋体" w:hAnsi="宋体"/>
          </w:rPr>
          <w:fldChar w:fldCharType="end"/>
        </w:r>
      </w:p>
    </w:sdtContent>
  </w:sdt>
  <w:p w14:paraId="55EC93ED" w14:textId="77777777" w:rsidR="006F7D71" w:rsidRDefault="006F7D7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864562" w14:textId="77777777" w:rsidR="007417A2" w:rsidRDefault="007417A2">
      <w:r>
        <w:separator/>
      </w:r>
    </w:p>
  </w:footnote>
  <w:footnote w:type="continuationSeparator" w:id="0">
    <w:p w14:paraId="1A2D008C" w14:textId="77777777" w:rsidR="007417A2" w:rsidRDefault="00741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35687" w14:textId="77777777" w:rsidR="006F7D71" w:rsidRDefault="006F7D71">
    <w:pPr>
      <w:pStyle w:val="a8"/>
      <w:jc w:val="right"/>
    </w:pPr>
  </w:p>
  <w:p w14:paraId="4C23358F" w14:textId="77777777" w:rsidR="006F7D71" w:rsidRDefault="006F7D71">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8CA"/>
    <w:rsid w:val="000D051D"/>
    <w:rsid w:val="001419AD"/>
    <w:rsid w:val="00190A57"/>
    <w:rsid w:val="001B423A"/>
    <w:rsid w:val="001C4AC8"/>
    <w:rsid w:val="001F1FB5"/>
    <w:rsid w:val="002C5F78"/>
    <w:rsid w:val="00312160"/>
    <w:rsid w:val="0044200C"/>
    <w:rsid w:val="005468CA"/>
    <w:rsid w:val="0055084A"/>
    <w:rsid w:val="005925A7"/>
    <w:rsid w:val="0066221F"/>
    <w:rsid w:val="0069263D"/>
    <w:rsid w:val="006E50EC"/>
    <w:rsid w:val="006E77AD"/>
    <w:rsid w:val="006F7D71"/>
    <w:rsid w:val="007417A2"/>
    <w:rsid w:val="007F05E5"/>
    <w:rsid w:val="00804CC0"/>
    <w:rsid w:val="00866940"/>
    <w:rsid w:val="00913308"/>
    <w:rsid w:val="009C672E"/>
    <w:rsid w:val="00A31390"/>
    <w:rsid w:val="00BF4633"/>
    <w:rsid w:val="00C019F6"/>
    <w:rsid w:val="00CA675E"/>
    <w:rsid w:val="00D46C83"/>
    <w:rsid w:val="00E134F5"/>
    <w:rsid w:val="00EA7423"/>
    <w:rsid w:val="00FD6E02"/>
    <w:rsid w:val="225B1004"/>
    <w:rsid w:val="5F4E4F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semiHidden="0" w:uiPriority="0" w:unhideWhenUsed="0" w:qFormat="1"/>
    <w:lsdException w:name="toc 7" w:uiPriority="39"/>
    <w:lsdException w:name="toc 8" w:uiPriority="39"/>
    <w:lsdException w:name="toc 9" w:uiPriority="39"/>
    <w:lsdException w:name="annotation text" w:semiHidden="0" w:uiPriority="0" w:unhideWhenUsed="0"/>
    <w:lsdException w:name="header" w:semiHidden="0" w:qFormat="1"/>
    <w:lsdException w:name="footer" w:semiHidden="0"/>
    <w:lsdException w:name="caption" w:uiPriority="35" w:qFormat="1"/>
    <w:lsdException w:name="annotation reference" w:semiHidden="0" w:uiPriority="0" w:unhideWhenUsed="0"/>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First Indent"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rFonts w:ascii="Calibri" w:eastAsia="宋体" w:hAnsi="Calibri" w:cs="Times New Roman"/>
      <w:kern w:val="2"/>
      <w:sz w:val="21"/>
      <w:szCs w:val="24"/>
    </w:rPr>
  </w:style>
  <w:style w:type="paragraph" w:styleId="1">
    <w:name w:val="heading 1"/>
    <w:basedOn w:val="a"/>
    <w:next w:val="a"/>
    <w:link w:val="1Char"/>
    <w:uiPriority w:val="9"/>
    <w:qFormat/>
    <w:pPr>
      <w:keepNext/>
      <w:keepLines/>
      <w:spacing w:before="480" w:after="80" w:line="278" w:lineRule="auto"/>
      <w:jc w:val="left"/>
      <w:outlineLvl w:val="0"/>
    </w:pPr>
    <w:rPr>
      <w:rFonts w:asciiTheme="majorHAnsi" w:eastAsiaTheme="majorEastAsia" w:hAnsiTheme="majorHAnsi" w:cstheme="majorBidi"/>
      <w:color w:val="2F5496" w:themeColor="accent1" w:themeShade="BF"/>
      <w:sz w:val="48"/>
      <w:szCs w:val="48"/>
      <w14:ligatures w14:val="standardContextual"/>
    </w:rPr>
  </w:style>
  <w:style w:type="paragraph" w:styleId="2">
    <w:name w:val="heading 2"/>
    <w:basedOn w:val="a"/>
    <w:next w:val="a"/>
    <w:link w:val="2Char"/>
    <w:uiPriority w:val="9"/>
    <w:semiHidden/>
    <w:unhideWhenUsed/>
    <w:qFormat/>
    <w:pPr>
      <w:keepNext/>
      <w:keepLines/>
      <w:spacing w:before="160" w:after="80" w:line="278" w:lineRule="auto"/>
      <w:jc w:val="left"/>
      <w:outlineLvl w:val="1"/>
    </w:pPr>
    <w:rPr>
      <w:rFonts w:asciiTheme="majorHAnsi" w:eastAsiaTheme="majorEastAsia" w:hAnsiTheme="majorHAnsi" w:cstheme="majorBidi"/>
      <w:color w:val="2F5496" w:themeColor="accent1" w:themeShade="BF"/>
      <w:sz w:val="40"/>
      <w:szCs w:val="40"/>
      <w14:ligatures w14:val="standardContextual"/>
    </w:rPr>
  </w:style>
  <w:style w:type="paragraph" w:styleId="3">
    <w:name w:val="heading 3"/>
    <w:basedOn w:val="a"/>
    <w:next w:val="a"/>
    <w:link w:val="3Char"/>
    <w:uiPriority w:val="9"/>
    <w:semiHidden/>
    <w:unhideWhenUsed/>
    <w:qFormat/>
    <w:pPr>
      <w:keepNext/>
      <w:keepLines/>
      <w:spacing w:before="160" w:after="80" w:line="278" w:lineRule="auto"/>
      <w:jc w:val="left"/>
      <w:outlineLvl w:val="2"/>
    </w:pPr>
    <w:rPr>
      <w:rFonts w:asciiTheme="majorHAnsi" w:eastAsiaTheme="majorEastAsia" w:hAnsiTheme="majorHAnsi" w:cstheme="majorBidi"/>
      <w:color w:val="2F5496" w:themeColor="accent1" w:themeShade="BF"/>
      <w:sz w:val="32"/>
      <w:szCs w:val="32"/>
      <w14:ligatures w14:val="standardContextual"/>
    </w:rPr>
  </w:style>
  <w:style w:type="paragraph" w:styleId="4">
    <w:name w:val="heading 4"/>
    <w:basedOn w:val="a"/>
    <w:next w:val="a"/>
    <w:link w:val="4Char"/>
    <w:uiPriority w:val="9"/>
    <w:semiHidden/>
    <w:unhideWhenUsed/>
    <w:qFormat/>
    <w:pPr>
      <w:keepNext/>
      <w:keepLines/>
      <w:spacing w:before="80" w:after="40" w:line="278" w:lineRule="auto"/>
      <w:jc w:val="left"/>
      <w:outlineLvl w:val="3"/>
    </w:pPr>
    <w:rPr>
      <w:rFonts w:asciiTheme="minorHAnsi" w:eastAsiaTheme="minorEastAsia" w:hAnsiTheme="minorHAnsi" w:cstheme="majorBidi"/>
      <w:color w:val="2F5496" w:themeColor="accent1" w:themeShade="BF"/>
      <w:sz w:val="28"/>
      <w:szCs w:val="28"/>
      <w14:ligatures w14:val="standardContextual"/>
    </w:rPr>
  </w:style>
  <w:style w:type="paragraph" w:styleId="5">
    <w:name w:val="heading 5"/>
    <w:basedOn w:val="a"/>
    <w:next w:val="a"/>
    <w:link w:val="5Char"/>
    <w:uiPriority w:val="9"/>
    <w:semiHidden/>
    <w:unhideWhenUsed/>
    <w:qFormat/>
    <w:pPr>
      <w:keepNext/>
      <w:keepLines/>
      <w:spacing w:before="80" w:after="40" w:line="278" w:lineRule="auto"/>
      <w:jc w:val="left"/>
      <w:outlineLvl w:val="4"/>
    </w:pPr>
    <w:rPr>
      <w:rFonts w:asciiTheme="minorHAnsi" w:eastAsiaTheme="minorEastAsia" w:hAnsiTheme="minorHAnsi" w:cstheme="majorBidi"/>
      <w:color w:val="2F5496" w:themeColor="accent1" w:themeShade="BF"/>
      <w:sz w:val="24"/>
      <w14:ligatures w14:val="standardContextual"/>
    </w:rPr>
  </w:style>
  <w:style w:type="paragraph" w:styleId="6">
    <w:name w:val="heading 6"/>
    <w:basedOn w:val="a"/>
    <w:next w:val="a"/>
    <w:link w:val="6Char"/>
    <w:uiPriority w:val="9"/>
    <w:semiHidden/>
    <w:unhideWhenUsed/>
    <w:qFormat/>
    <w:pPr>
      <w:keepNext/>
      <w:keepLines/>
      <w:spacing w:before="40" w:line="278" w:lineRule="auto"/>
      <w:jc w:val="left"/>
      <w:outlineLvl w:val="5"/>
    </w:pPr>
    <w:rPr>
      <w:rFonts w:asciiTheme="minorHAnsi" w:eastAsiaTheme="minorEastAsia" w:hAnsiTheme="minorHAnsi" w:cstheme="majorBidi"/>
      <w:b/>
      <w:bCs/>
      <w:color w:val="2F5496" w:themeColor="accent1" w:themeShade="BF"/>
      <w:sz w:val="22"/>
      <w14:ligatures w14:val="standardContextual"/>
    </w:rPr>
  </w:style>
  <w:style w:type="paragraph" w:styleId="7">
    <w:name w:val="heading 7"/>
    <w:basedOn w:val="a"/>
    <w:next w:val="a"/>
    <w:link w:val="7Char"/>
    <w:uiPriority w:val="9"/>
    <w:semiHidden/>
    <w:unhideWhenUsed/>
    <w:qFormat/>
    <w:pPr>
      <w:keepNext/>
      <w:keepLines/>
      <w:spacing w:before="40" w:line="278" w:lineRule="auto"/>
      <w:jc w:val="left"/>
      <w:outlineLvl w:val="6"/>
    </w:pPr>
    <w:rPr>
      <w:rFonts w:asciiTheme="minorHAnsi" w:eastAsiaTheme="minorEastAsia" w:hAnsiTheme="minorHAnsi" w:cstheme="majorBidi"/>
      <w:b/>
      <w:bCs/>
      <w:color w:val="595959" w:themeColor="text1" w:themeTint="A6"/>
      <w:sz w:val="22"/>
      <w14:ligatures w14:val="standardContextual"/>
    </w:rPr>
  </w:style>
  <w:style w:type="paragraph" w:styleId="8">
    <w:name w:val="heading 8"/>
    <w:basedOn w:val="a"/>
    <w:next w:val="a"/>
    <w:link w:val="8Char"/>
    <w:uiPriority w:val="9"/>
    <w:semiHidden/>
    <w:unhideWhenUsed/>
    <w:qFormat/>
    <w:pPr>
      <w:keepNext/>
      <w:keepLines/>
      <w:spacing w:line="278" w:lineRule="auto"/>
      <w:jc w:val="left"/>
      <w:outlineLvl w:val="7"/>
    </w:pPr>
    <w:rPr>
      <w:rFonts w:asciiTheme="minorHAnsi" w:eastAsiaTheme="minorEastAsia" w:hAnsiTheme="minorHAnsi" w:cstheme="majorBidi"/>
      <w:color w:val="595959" w:themeColor="text1" w:themeTint="A6"/>
      <w:sz w:val="22"/>
      <w14:ligatures w14:val="standardContextual"/>
    </w:rPr>
  </w:style>
  <w:style w:type="paragraph" w:styleId="9">
    <w:name w:val="heading 9"/>
    <w:basedOn w:val="a"/>
    <w:next w:val="a"/>
    <w:link w:val="9Char"/>
    <w:uiPriority w:val="9"/>
    <w:semiHidden/>
    <w:unhideWhenUsed/>
    <w:qFormat/>
    <w:pPr>
      <w:keepNext/>
      <w:keepLines/>
      <w:spacing w:line="278" w:lineRule="auto"/>
      <w:jc w:val="left"/>
      <w:outlineLvl w:val="8"/>
    </w:pPr>
    <w:rPr>
      <w:rFonts w:asciiTheme="minorHAnsi" w:eastAsiaTheme="majorEastAsia" w:hAnsiTheme="minorHAnsi" w:cstheme="majorBidi"/>
      <w:color w:val="595959" w:themeColor="text1" w:themeTint="A6"/>
      <w:sz w:val="22"/>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60"/>
    <w:link w:val="Char"/>
    <w:qFormat/>
    <w:pPr>
      <w:ind w:firstLineChars="100" w:firstLine="420"/>
    </w:pPr>
    <w:rPr>
      <w:rFonts w:ascii="Times New Roman" w:eastAsia="仿宋_GB2312"/>
    </w:rPr>
  </w:style>
  <w:style w:type="paragraph" w:styleId="a4">
    <w:name w:val="Body Text"/>
    <w:basedOn w:val="a"/>
    <w:link w:val="Char0"/>
    <w:uiPriority w:val="99"/>
    <w:semiHidden/>
    <w:unhideWhenUsed/>
    <w:pPr>
      <w:spacing w:after="120"/>
    </w:pPr>
  </w:style>
  <w:style w:type="paragraph" w:styleId="60">
    <w:name w:val="toc 6"/>
    <w:basedOn w:val="a"/>
    <w:next w:val="a"/>
    <w:qFormat/>
    <w:pPr>
      <w:ind w:left="1050"/>
      <w:jc w:val="left"/>
    </w:pPr>
    <w:rPr>
      <w:szCs w:val="21"/>
    </w:rPr>
  </w:style>
  <w:style w:type="paragraph" w:styleId="a5">
    <w:name w:val="annotation text"/>
    <w:basedOn w:val="a"/>
    <w:link w:val="Char1"/>
    <w:pPr>
      <w:jc w:val="left"/>
    </w:pPr>
  </w:style>
  <w:style w:type="paragraph" w:styleId="a6">
    <w:name w:val="Body Text Indent"/>
    <w:basedOn w:val="a"/>
    <w:next w:val="a"/>
    <w:link w:val="Char2"/>
    <w:qFormat/>
    <w:pPr>
      <w:widowControl/>
      <w:autoSpaceDE w:val="0"/>
      <w:autoSpaceDN w:val="0"/>
      <w:snapToGrid w:val="0"/>
      <w:spacing w:before="120" w:line="400" w:lineRule="atLeast"/>
      <w:ind w:firstLine="570"/>
      <w:textAlignment w:val="bottom"/>
    </w:pPr>
    <w:rPr>
      <w:rFonts w:ascii="宋体" w:hAnsi="Times New Roman"/>
      <w:kern w:val="0"/>
      <w:sz w:val="24"/>
      <w:szCs w:val="20"/>
      <w:lang w:val="zh-CN"/>
    </w:rPr>
  </w:style>
  <w:style w:type="paragraph" w:styleId="a7">
    <w:name w:val="footer"/>
    <w:basedOn w:val="a"/>
    <w:link w:val="Char3"/>
    <w:uiPriority w:val="99"/>
    <w:unhideWhenUsed/>
    <w:pPr>
      <w:tabs>
        <w:tab w:val="center" w:pos="4153"/>
        <w:tab w:val="right" w:pos="8306"/>
      </w:tabs>
      <w:snapToGrid w:val="0"/>
      <w:spacing w:after="160"/>
      <w:jc w:val="left"/>
    </w:pPr>
    <w:rPr>
      <w:rFonts w:asciiTheme="minorHAnsi" w:eastAsiaTheme="minorEastAsia" w:hAnsiTheme="minorHAnsi" w:cstheme="minorBidi"/>
      <w:sz w:val="18"/>
      <w:szCs w:val="18"/>
      <w14:ligatures w14:val="standardContextual"/>
    </w:rPr>
  </w:style>
  <w:style w:type="paragraph" w:styleId="a8">
    <w:name w:val="header"/>
    <w:basedOn w:val="a"/>
    <w:link w:val="Char4"/>
    <w:uiPriority w:val="99"/>
    <w:unhideWhenUsed/>
    <w:qFormat/>
    <w:pPr>
      <w:tabs>
        <w:tab w:val="center" w:pos="4153"/>
        <w:tab w:val="right" w:pos="8306"/>
      </w:tabs>
      <w:snapToGrid w:val="0"/>
      <w:spacing w:after="160"/>
      <w:jc w:val="center"/>
    </w:pPr>
    <w:rPr>
      <w:rFonts w:asciiTheme="minorHAnsi" w:eastAsiaTheme="minorEastAsia" w:hAnsiTheme="minorHAnsi" w:cstheme="minorBidi"/>
      <w:sz w:val="18"/>
      <w:szCs w:val="18"/>
      <w14:ligatures w14:val="standardContextual"/>
    </w:rPr>
  </w:style>
  <w:style w:type="paragraph" w:styleId="a9">
    <w:name w:val="Subtitle"/>
    <w:basedOn w:val="a"/>
    <w:next w:val="a"/>
    <w:link w:val="Char5"/>
    <w:uiPriority w:val="11"/>
    <w:qFormat/>
    <w:p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paragraph" w:styleId="aa">
    <w:name w:val="Title"/>
    <w:basedOn w:val="a"/>
    <w:next w:val="a"/>
    <w:link w:val="Char6"/>
    <w:uiPriority w:val="10"/>
    <w:qFormat/>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styleId="ab">
    <w:name w:val="annotation reference"/>
    <w:rPr>
      <w:sz w:val="21"/>
      <w:szCs w:val="21"/>
    </w:rPr>
  </w:style>
  <w:style w:type="character" w:customStyle="1" w:styleId="1Char">
    <w:name w:val="标题 1 Char"/>
    <w:basedOn w:val="a1"/>
    <w:link w:val="1"/>
    <w:uiPriority w:val="9"/>
    <w:qFormat/>
    <w:rPr>
      <w:rFonts w:asciiTheme="majorHAnsi" w:eastAsiaTheme="majorEastAsia" w:hAnsiTheme="majorHAnsi" w:cstheme="majorBidi"/>
      <w:color w:val="2F5496" w:themeColor="accent1" w:themeShade="BF"/>
      <w:sz w:val="48"/>
      <w:szCs w:val="48"/>
    </w:rPr>
  </w:style>
  <w:style w:type="character" w:customStyle="1" w:styleId="2Char">
    <w:name w:val="标题 2 Char"/>
    <w:basedOn w:val="a1"/>
    <w:link w:val="2"/>
    <w:uiPriority w:val="9"/>
    <w:semiHidden/>
    <w:rPr>
      <w:rFonts w:asciiTheme="majorHAnsi" w:eastAsiaTheme="majorEastAsia" w:hAnsiTheme="majorHAnsi" w:cstheme="majorBidi"/>
      <w:color w:val="2F5496" w:themeColor="accent1" w:themeShade="BF"/>
      <w:sz w:val="40"/>
      <w:szCs w:val="40"/>
    </w:rPr>
  </w:style>
  <w:style w:type="character" w:customStyle="1" w:styleId="3Char">
    <w:name w:val="标题 3 Char"/>
    <w:basedOn w:val="a1"/>
    <w:link w:val="3"/>
    <w:uiPriority w:val="9"/>
    <w:semiHidden/>
    <w:rPr>
      <w:rFonts w:asciiTheme="majorHAnsi" w:eastAsiaTheme="majorEastAsia" w:hAnsiTheme="majorHAnsi" w:cstheme="majorBidi"/>
      <w:color w:val="2F5496" w:themeColor="accent1" w:themeShade="BF"/>
      <w:sz w:val="32"/>
      <w:szCs w:val="32"/>
    </w:rPr>
  </w:style>
  <w:style w:type="character" w:customStyle="1" w:styleId="4Char">
    <w:name w:val="标题 4 Char"/>
    <w:basedOn w:val="a1"/>
    <w:link w:val="4"/>
    <w:uiPriority w:val="9"/>
    <w:semiHidden/>
    <w:qFormat/>
    <w:rPr>
      <w:rFonts w:cstheme="majorBidi"/>
      <w:color w:val="2F5496" w:themeColor="accent1" w:themeShade="BF"/>
      <w:sz w:val="28"/>
      <w:szCs w:val="28"/>
    </w:rPr>
  </w:style>
  <w:style w:type="character" w:customStyle="1" w:styleId="5Char">
    <w:name w:val="标题 5 Char"/>
    <w:basedOn w:val="a1"/>
    <w:link w:val="5"/>
    <w:uiPriority w:val="9"/>
    <w:semiHidden/>
    <w:rPr>
      <w:rFonts w:cstheme="majorBidi"/>
      <w:color w:val="2F5496" w:themeColor="accent1" w:themeShade="BF"/>
      <w:sz w:val="24"/>
    </w:rPr>
  </w:style>
  <w:style w:type="character" w:customStyle="1" w:styleId="6Char">
    <w:name w:val="标题 6 Char"/>
    <w:basedOn w:val="a1"/>
    <w:link w:val="6"/>
    <w:uiPriority w:val="9"/>
    <w:semiHidden/>
    <w:rPr>
      <w:rFonts w:cstheme="majorBidi"/>
      <w:b/>
      <w:bCs/>
      <w:color w:val="2F5496" w:themeColor="accent1" w:themeShade="BF"/>
    </w:rPr>
  </w:style>
  <w:style w:type="character" w:customStyle="1" w:styleId="7Char">
    <w:name w:val="标题 7 Char"/>
    <w:basedOn w:val="a1"/>
    <w:link w:val="7"/>
    <w:uiPriority w:val="9"/>
    <w:semiHidden/>
    <w:rPr>
      <w:rFonts w:cstheme="majorBidi"/>
      <w:b/>
      <w:bCs/>
      <w:color w:val="595959" w:themeColor="text1" w:themeTint="A6"/>
    </w:rPr>
  </w:style>
  <w:style w:type="character" w:customStyle="1" w:styleId="8Char">
    <w:name w:val="标题 8 Char"/>
    <w:basedOn w:val="a1"/>
    <w:link w:val="8"/>
    <w:uiPriority w:val="9"/>
    <w:semiHidden/>
    <w:rPr>
      <w:rFonts w:cstheme="majorBidi"/>
      <w:color w:val="595959" w:themeColor="text1" w:themeTint="A6"/>
    </w:rPr>
  </w:style>
  <w:style w:type="character" w:customStyle="1" w:styleId="9Char">
    <w:name w:val="标题 9 Char"/>
    <w:basedOn w:val="a1"/>
    <w:link w:val="9"/>
    <w:uiPriority w:val="9"/>
    <w:semiHidden/>
    <w:rPr>
      <w:rFonts w:eastAsiaTheme="majorEastAsia" w:cstheme="majorBidi"/>
      <w:color w:val="595959" w:themeColor="text1" w:themeTint="A6"/>
    </w:rPr>
  </w:style>
  <w:style w:type="character" w:customStyle="1" w:styleId="Char6">
    <w:name w:val="标题 Char"/>
    <w:basedOn w:val="a1"/>
    <w:link w:val="aa"/>
    <w:uiPriority w:val="10"/>
    <w:rPr>
      <w:rFonts w:asciiTheme="majorHAnsi" w:eastAsiaTheme="majorEastAsia" w:hAnsiTheme="majorHAnsi" w:cstheme="majorBidi"/>
      <w:spacing w:val="-10"/>
      <w:kern w:val="28"/>
      <w:sz w:val="56"/>
      <w:szCs w:val="56"/>
    </w:rPr>
  </w:style>
  <w:style w:type="character" w:customStyle="1" w:styleId="Char5">
    <w:name w:val="副标题 Char"/>
    <w:basedOn w:val="a1"/>
    <w:link w:val="a9"/>
    <w:uiPriority w:val="11"/>
    <w:rPr>
      <w:rFonts w:asciiTheme="majorHAnsi" w:eastAsiaTheme="majorEastAsia" w:hAnsiTheme="majorHAnsi" w:cstheme="majorBidi"/>
      <w:color w:val="595959" w:themeColor="text1" w:themeTint="A6"/>
      <w:spacing w:val="15"/>
      <w:sz w:val="28"/>
      <w:szCs w:val="28"/>
    </w:rPr>
  </w:style>
  <w:style w:type="paragraph" w:styleId="ac">
    <w:name w:val="Quote"/>
    <w:basedOn w:val="a"/>
    <w:next w:val="a"/>
    <w:link w:val="Char7"/>
    <w:uiPriority w:val="29"/>
    <w:qFormat/>
    <w:pPr>
      <w:spacing w:before="160" w:after="160" w:line="278" w:lineRule="auto"/>
      <w:jc w:val="center"/>
    </w:pPr>
    <w:rPr>
      <w:rFonts w:asciiTheme="minorHAnsi" w:eastAsiaTheme="minorEastAsia" w:hAnsiTheme="minorHAnsi" w:cstheme="minorBidi"/>
      <w:i/>
      <w:iCs/>
      <w:color w:val="404040" w:themeColor="text1" w:themeTint="BF"/>
      <w:sz w:val="22"/>
      <w14:ligatures w14:val="standardContextual"/>
    </w:rPr>
  </w:style>
  <w:style w:type="character" w:customStyle="1" w:styleId="Char7">
    <w:name w:val="引用 Char"/>
    <w:basedOn w:val="a1"/>
    <w:link w:val="ac"/>
    <w:uiPriority w:val="29"/>
    <w:rPr>
      <w:i/>
      <w:iCs/>
      <w:color w:val="404040" w:themeColor="text1" w:themeTint="BF"/>
    </w:rPr>
  </w:style>
  <w:style w:type="paragraph" w:styleId="ad">
    <w:name w:val="List Paragraph"/>
    <w:basedOn w:val="a"/>
    <w:uiPriority w:val="34"/>
    <w:qFormat/>
    <w:pPr>
      <w:spacing w:after="160" w:line="278" w:lineRule="auto"/>
      <w:ind w:left="720"/>
      <w:contextualSpacing/>
      <w:jc w:val="left"/>
    </w:pPr>
    <w:rPr>
      <w:rFonts w:asciiTheme="minorHAnsi" w:eastAsiaTheme="minorEastAsia" w:hAnsiTheme="minorHAnsi" w:cstheme="minorBidi"/>
      <w:sz w:val="22"/>
      <w14:ligatures w14:val="standardContextual"/>
    </w:rPr>
  </w:style>
  <w:style w:type="character" w:customStyle="1" w:styleId="10">
    <w:name w:val="明显强调1"/>
    <w:basedOn w:val="a1"/>
    <w:uiPriority w:val="21"/>
    <w:qFormat/>
    <w:rPr>
      <w:i/>
      <w:iCs/>
      <w:color w:val="2F5496" w:themeColor="accent1" w:themeShade="BF"/>
    </w:rPr>
  </w:style>
  <w:style w:type="paragraph" w:styleId="ae">
    <w:name w:val="Intense Quote"/>
    <w:basedOn w:val="a"/>
    <w:next w:val="a"/>
    <w:link w:val="Char8"/>
    <w:uiPriority w:val="30"/>
    <w:qFormat/>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EastAsia" w:hAnsiTheme="minorHAnsi" w:cstheme="minorBidi"/>
      <w:i/>
      <w:iCs/>
      <w:color w:val="2F5496" w:themeColor="accent1" w:themeShade="BF"/>
      <w:sz w:val="22"/>
      <w14:ligatures w14:val="standardContextual"/>
    </w:rPr>
  </w:style>
  <w:style w:type="character" w:customStyle="1" w:styleId="Char8">
    <w:name w:val="明显引用 Char"/>
    <w:basedOn w:val="a1"/>
    <w:link w:val="ae"/>
    <w:uiPriority w:val="30"/>
    <w:rPr>
      <w:i/>
      <w:iCs/>
      <w:color w:val="2F5496" w:themeColor="accent1" w:themeShade="BF"/>
    </w:rPr>
  </w:style>
  <w:style w:type="character" w:customStyle="1" w:styleId="11">
    <w:name w:val="明显参考1"/>
    <w:basedOn w:val="a1"/>
    <w:uiPriority w:val="32"/>
    <w:qFormat/>
    <w:rPr>
      <w:b/>
      <w:bCs/>
      <w:smallCaps/>
      <w:color w:val="2F5496" w:themeColor="accent1" w:themeShade="BF"/>
      <w:spacing w:val="5"/>
    </w:rPr>
  </w:style>
  <w:style w:type="character" w:customStyle="1" w:styleId="Char4">
    <w:name w:val="页眉 Char"/>
    <w:basedOn w:val="a1"/>
    <w:link w:val="a8"/>
    <w:uiPriority w:val="99"/>
    <w:rPr>
      <w:sz w:val="18"/>
      <w:szCs w:val="18"/>
    </w:rPr>
  </w:style>
  <w:style w:type="character" w:customStyle="1" w:styleId="Char3">
    <w:name w:val="页脚 Char"/>
    <w:basedOn w:val="a1"/>
    <w:link w:val="a7"/>
    <w:uiPriority w:val="99"/>
    <w:rPr>
      <w:sz w:val="18"/>
      <w:szCs w:val="18"/>
    </w:rPr>
  </w:style>
  <w:style w:type="character" w:customStyle="1" w:styleId="Char0">
    <w:name w:val="正文文本 Char"/>
    <w:basedOn w:val="a1"/>
    <w:link w:val="a4"/>
    <w:uiPriority w:val="99"/>
    <w:semiHidden/>
    <w:rPr>
      <w:rFonts w:ascii="Calibri" w:eastAsia="宋体" w:hAnsi="Calibri" w:cs="Times New Roman"/>
      <w:sz w:val="21"/>
      <w14:ligatures w14:val="none"/>
    </w:rPr>
  </w:style>
  <w:style w:type="character" w:customStyle="1" w:styleId="Char">
    <w:name w:val="正文首行缩进 Char"/>
    <w:basedOn w:val="Char0"/>
    <w:link w:val="a0"/>
    <w:rPr>
      <w:rFonts w:ascii="Times New Roman" w:eastAsia="仿宋_GB2312" w:hAnsi="Calibri" w:cs="Times New Roman"/>
      <w:sz w:val="21"/>
      <w14:ligatures w14:val="none"/>
    </w:rPr>
  </w:style>
  <w:style w:type="character" w:customStyle="1" w:styleId="Char1">
    <w:name w:val="批注文字 Char"/>
    <w:basedOn w:val="a1"/>
    <w:link w:val="a5"/>
    <w:rPr>
      <w:rFonts w:ascii="Calibri" w:eastAsia="宋体" w:hAnsi="Calibri" w:cs="Times New Roman"/>
      <w:sz w:val="21"/>
      <w14:ligatures w14:val="none"/>
    </w:rPr>
  </w:style>
  <w:style w:type="character" w:customStyle="1" w:styleId="Char2">
    <w:name w:val="正文文本缩进 Char"/>
    <w:basedOn w:val="a1"/>
    <w:link w:val="a6"/>
    <w:rPr>
      <w:rFonts w:ascii="宋体" w:eastAsia="宋体" w:hAnsi="Times New Roman" w:cs="Times New Roman"/>
      <w:kern w:val="0"/>
      <w:sz w:val="24"/>
      <w:szCs w:val="20"/>
      <w:lang w:val="zh-CN"/>
      <w14:ligatures w14:val="none"/>
    </w:rPr>
  </w:style>
  <w:style w:type="character" w:customStyle="1" w:styleId="font11">
    <w:name w:val="font11"/>
    <w:rPr>
      <w:rFonts w:ascii="Times New Roman" w:hAnsi="Times New Roman" w:cs="Times New Roman" w:hint="default"/>
      <w:color w:val="000000"/>
      <w:sz w:val="21"/>
      <w:szCs w:val="21"/>
      <w:u w:val="none"/>
    </w:rPr>
  </w:style>
  <w:style w:type="character" w:customStyle="1" w:styleId="font21">
    <w:name w:val="font21"/>
    <w:rPr>
      <w:rFonts w:ascii="宋体" w:eastAsia="宋体" w:hAnsi="宋体" w:cs="宋体" w:hint="eastAsia"/>
      <w:color w:val="000000"/>
      <w:sz w:val="21"/>
      <w:szCs w:val="21"/>
      <w:u w:val="none"/>
    </w:rPr>
  </w:style>
  <w:style w:type="character" w:customStyle="1" w:styleId="font01">
    <w:name w:val="font01"/>
    <w:rPr>
      <w:rFonts w:ascii="宋体" w:eastAsia="宋体" w:hAnsi="宋体" w:cs="宋体" w:hint="eastAsia"/>
      <w:color w:val="00000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semiHidden="0" w:uiPriority="0" w:unhideWhenUsed="0" w:qFormat="1"/>
    <w:lsdException w:name="toc 7" w:uiPriority="39"/>
    <w:lsdException w:name="toc 8" w:uiPriority="39"/>
    <w:lsdException w:name="toc 9" w:uiPriority="39"/>
    <w:lsdException w:name="annotation text" w:semiHidden="0" w:uiPriority="0" w:unhideWhenUsed="0"/>
    <w:lsdException w:name="header" w:semiHidden="0" w:qFormat="1"/>
    <w:lsdException w:name="footer" w:semiHidden="0"/>
    <w:lsdException w:name="caption" w:uiPriority="35" w:qFormat="1"/>
    <w:lsdException w:name="annotation reference" w:semiHidden="0" w:uiPriority="0" w:unhideWhenUsed="0"/>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First Indent"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rFonts w:ascii="Calibri" w:eastAsia="宋体" w:hAnsi="Calibri" w:cs="Times New Roman"/>
      <w:kern w:val="2"/>
      <w:sz w:val="21"/>
      <w:szCs w:val="24"/>
    </w:rPr>
  </w:style>
  <w:style w:type="paragraph" w:styleId="1">
    <w:name w:val="heading 1"/>
    <w:basedOn w:val="a"/>
    <w:next w:val="a"/>
    <w:link w:val="1Char"/>
    <w:uiPriority w:val="9"/>
    <w:qFormat/>
    <w:pPr>
      <w:keepNext/>
      <w:keepLines/>
      <w:spacing w:before="480" w:after="80" w:line="278" w:lineRule="auto"/>
      <w:jc w:val="left"/>
      <w:outlineLvl w:val="0"/>
    </w:pPr>
    <w:rPr>
      <w:rFonts w:asciiTheme="majorHAnsi" w:eastAsiaTheme="majorEastAsia" w:hAnsiTheme="majorHAnsi" w:cstheme="majorBidi"/>
      <w:color w:val="2F5496" w:themeColor="accent1" w:themeShade="BF"/>
      <w:sz w:val="48"/>
      <w:szCs w:val="48"/>
      <w14:ligatures w14:val="standardContextual"/>
    </w:rPr>
  </w:style>
  <w:style w:type="paragraph" w:styleId="2">
    <w:name w:val="heading 2"/>
    <w:basedOn w:val="a"/>
    <w:next w:val="a"/>
    <w:link w:val="2Char"/>
    <w:uiPriority w:val="9"/>
    <w:semiHidden/>
    <w:unhideWhenUsed/>
    <w:qFormat/>
    <w:pPr>
      <w:keepNext/>
      <w:keepLines/>
      <w:spacing w:before="160" w:after="80" w:line="278" w:lineRule="auto"/>
      <w:jc w:val="left"/>
      <w:outlineLvl w:val="1"/>
    </w:pPr>
    <w:rPr>
      <w:rFonts w:asciiTheme="majorHAnsi" w:eastAsiaTheme="majorEastAsia" w:hAnsiTheme="majorHAnsi" w:cstheme="majorBidi"/>
      <w:color w:val="2F5496" w:themeColor="accent1" w:themeShade="BF"/>
      <w:sz w:val="40"/>
      <w:szCs w:val="40"/>
      <w14:ligatures w14:val="standardContextual"/>
    </w:rPr>
  </w:style>
  <w:style w:type="paragraph" w:styleId="3">
    <w:name w:val="heading 3"/>
    <w:basedOn w:val="a"/>
    <w:next w:val="a"/>
    <w:link w:val="3Char"/>
    <w:uiPriority w:val="9"/>
    <w:semiHidden/>
    <w:unhideWhenUsed/>
    <w:qFormat/>
    <w:pPr>
      <w:keepNext/>
      <w:keepLines/>
      <w:spacing w:before="160" w:after="80" w:line="278" w:lineRule="auto"/>
      <w:jc w:val="left"/>
      <w:outlineLvl w:val="2"/>
    </w:pPr>
    <w:rPr>
      <w:rFonts w:asciiTheme="majorHAnsi" w:eastAsiaTheme="majorEastAsia" w:hAnsiTheme="majorHAnsi" w:cstheme="majorBidi"/>
      <w:color w:val="2F5496" w:themeColor="accent1" w:themeShade="BF"/>
      <w:sz w:val="32"/>
      <w:szCs w:val="32"/>
      <w14:ligatures w14:val="standardContextual"/>
    </w:rPr>
  </w:style>
  <w:style w:type="paragraph" w:styleId="4">
    <w:name w:val="heading 4"/>
    <w:basedOn w:val="a"/>
    <w:next w:val="a"/>
    <w:link w:val="4Char"/>
    <w:uiPriority w:val="9"/>
    <w:semiHidden/>
    <w:unhideWhenUsed/>
    <w:qFormat/>
    <w:pPr>
      <w:keepNext/>
      <w:keepLines/>
      <w:spacing w:before="80" w:after="40" w:line="278" w:lineRule="auto"/>
      <w:jc w:val="left"/>
      <w:outlineLvl w:val="3"/>
    </w:pPr>
    <w:rPr>
      <w:rFonts w:asciiTheme="minorHAnsi" w:eastAsiaTheme="minorEastAsia" w:hAnsiTheme="minorHAnsi" w:cstheme="majorBidi"/>
      <w:color w:val="2F5496" w:themeColor="accent1" w:themeShade="BF"/>
      <w:sz w:val="28"/>
      <w:szCs w:val="28"/>
      <w14:ligatures w14:val="standardContextual"/>
    </w:rPr>
  </w:style>
  <w:style w:type="paragraph" w:styleId="5">
    <w:name w:val="heading 5"/>
    <w:basedOn w:val="a"/>
    <w:next w:val="a"/>
    <w:link w:val="5Char"/>
    <w:uiPriority w:val="9"/>
    <w:semiHidden/>
    <w:unhideWhenUsed/>
    <w:qFormat/>
    <w:pPr>
      <w:keepNext/>
      <w:keepLines/>
      <w:spacing w:before="80" w:after="40" w:line="278" w:lineRule="auto"/>
      <w:jc w:val="left"/>
      <w:outlineLvl w:val="4"/>
    </w:pPr>
    <w:rPr>
      <w:rFonts w:asciiTheme="minorHAnsi" w:eastAsiaTheme="minorEastAsia" w:hAnsiTheme="minorHAnsi" w:cstheme="majorBidi"/>
      <w:color w:val="2F5496" w:themeColor="accent1" w:themeShade="BF"/>
      <w:sz w:val="24"/>
      <w14:ligatures w14:val="standardContextual"/>
    </w:rPr>
  </w:style>
  <w:style w:type="paragraph" w:styleId="6">
    <w:name w:val="heading 6"/>
    <w:basedOn w:val="a"/>
    <w:next w:val="a"/>
    <w:link w:val="6Char"/>
    <w:uiPriority w:val="9"/>
    <w:semiHidden/>
    <w:unhideWhenUsed/>
    <w:qFormat/>
    <w:pPr>
      <w:keepNext/>
      <w:keepLines/>
      <w:spacing w:before="40" w:line="278" w:lineRule="auto"/>
      <w:jc w:val="left"/>
      <w:outlineLvl w:val="5"/>
    </w:pPr>
    <w:rPr>
      <w:rFonts w:asciiTheme="minorHAnsi" w:eastAsiaTheme="minorEastAsia" w:hAnsiTheme="minorHAnsi" w:cstheme="majorBidi"/>
      <w:b/>
      <w:bCs/>
      <w:color w:val="2F5496" w:themeColor="accent1" w:themeShade="BF"/>
      <w:sz w:val="22"/>
      <w14:ligatures w14:val="standardContextual"/>
    </w:rPr>
  </w:style>
  <w:style w:type="paragraph" w:styleId="7">
    <w:name w:val="heading 7"/>
    <w:basedOn w:val="a"/>
    <w:next w:val="a"/>
    <w:link w:val="7Char"/>
    <w:uiPriority w:val="9"/>
    <w:semiHidden/>
    <w:unhideWhenUsed/>
    <w:qFormat/>
    <w:pPr>
      <w:keepNext/>
      <w:keepLines/>
      <w:spacing w:before="40" w:line="278" w:lineRule="auto"/>
      <w:jc w:val="left"/>
      <w:outlineLvl w:val="6"/>
    </w:pPr>
    <w:rPr>
      <w:rFonts w:asciiTheme="minorHAnsi" w:eastAsiaTheme="minorEastAsia" w:hAnsiTheme="minorHAnsi" w:cstheme="majorBidi"/>
      <w:b/>
      <w:bCs/>
      <w:color w:val="595959" w:themeColor="text1" w:themeTint="A6"/>
      <w:sz w:val="22"/>
      <w14:ligatures w14:val="standardContextual"/>
    </w:rPr>
  </w:style>
  <w:style w:type="paragraph" w:styleId="8">
    <w:name w:val="heading 8"/>
    <w:basedOn w:val="a"/>
    <w:next w:val="a"/>
    <w:link w:val="8Char"/>
    <w:uiPriority w:val="9"/>
    <w:semiHidden/>
    <w:unhideWhenUsed/>
    <w:qFormat/>
    <w:pPr>
      <w:keepNext/>
      <w:keepLines/>
      <w:spacing w:line="278" w:lineRule="auto"/>
      <w:jc w:val="left"/>
      <w:outlineLvl w:val="7"/>
    </w:pPr>
    <w:rPr>
      <w:rFonts w:asciiTheme="minorHAnsi" w:eastAsiaTheme="minorEastAsia" w:hAnsiTheme="minorHAnsi" w:cstheme="majorBidi"/>
      <w:color w:val="595959" w:themeColor="text1" w:themeTint="A6"/>
      <w:sz w:val="22"/>
      <w14:ligatures w14:val="standardContextual"/>
    </w:rPr>
  </w:style>
  <w:style w:type="paragraph" w:styleId="9">
    <w:name w:val="heading 9"/>
    <w:basedOn w:val="a"/>
    <w:next w:val="a"/>
    <w:link w:val="9Char"/>
    <w:uiPriority w:val="9"/>
    <w:semiHidden/>
    <w:unhideWhenUsed/>
    <w:qFormat/>
    <w:pPr>
      <w:keepNext/>
      <w:keepLines/>
      <w:spacing w:line="278" w:lineRule="auto"/>
      <w:jc w:val="left"/>
      <w:outlineLvl w:val="8"/>
    </w:pPr>
    <w:rPr>
      <w:rFonts w:asciiTheme="minorHAnsi" w:eastAsiaTheme="majorEastAsia" w:hAnsiTheme="minorHAnsi" w:cstheme="majorBidi"/>
      <w:color w:val="595959" w:themeColor="text1" w:themeTint="A6"/>
      <w:sz w:val="22"/>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60"/>
    <w:link w:val="Char"/>
    <w:qFormat/>
    <w:pPr>
      <w:ind w:firstLineChars="100" w:firstLine="420"/>
    </w:pPr>
    <w:rPr>
      <w:rFonts w:ascii="Times New Roman" w:eastAsia="仿宋_GB2312"/>
    </w:rPr>
  </w:style>
  <w:style w:type="paragraph" w:styleId="a4">
    <w:name w:val="Body Text"/>
    <w:basedOn w:val="a"/>
    <w:link w:val="Char0"/>
    <w:uiPriority w:val="99"/>
    <w:semiHidden/>
    <w:unhideWhenUsed/>
    <w:pPr>
      <w:spacing w:after="120"/>
    </w:pPr>
  </w:style>
  <w:style w:type="paragraph" w:styleId="60">
    <w:name w:val="toc 6"/>
    <w:basedOn w:val="a"/>
    <w:next w:val="a"/>
    <w:qFormat/>
    <w:pPr>
      <w:ind w:left="1050"/>
      <w:jc w:val="left"/>
    </w:pPr>
    <w:rPr>
      <w:szCs w:val="21"/>
    </w:rPr>
  </w:style>
  <w:style w:type="paragraph" w:styleId="a5">
    <w:name w:val="annotation text"/>
    <w:basedOn w:val="a"/>
    <w:link w:val="Char1"/>
    <w:pPr>
      <w:jc w:val="left"/>
    </w:pPr>
  </w:style>
  <w:style w:type="paragraph" w:styleId="a6">
    <w:name w:val="Body Text Indent"/>
    <w:basedOn w:val="a"/>
    <w:next w:val="a"/>
    <w:link w:val="Char2"/>
    <w:qFormat/>
    <w:pPr>
      <w:widowControl/>
      <w:autoSpaceDE w:val="0"/>
      <w:autoSpaceDN w:val="0"/>
      <w:snapToGrid w:val="0"/>
      <w:spacing w:before="120" w:line="400" w:lineRule="atLeast"/>
      <w:ind w:firstLine="570"/>
      <w:textAlignment w:val="bottom"/>
    </w:pPr>
    <w:rPr>
      <w:rFonts w:ascii="宋体" w:hAnsi="Times New Roman"/>
      <w:kern w:val="0"/>
      <w:sz w:val="24"/>
      <w:szCs w:val="20"/>
      <w:lang w:val="zh-CN"/>
    </w:rPr>
  </w:style>
  <w:style w:type="paragraph" w:styleId="a7">
    <w:name w:val="footer"/>
    <w:basedOn w:val="a"/>
    <w:link w:val="Char3"/>
    <w:uiPriority w:val="99"/>
    <w:unhideWhenUsed/>
    <w:pPr>
      <w:tabs>
        <w:tab w:val="center" w:pos="4153"/>
        <w:tab w:val="right" w:pos="8306"/>
      </w:tabs>
      <w:snapToGrid w:val="0"/>
      <w:spacing w:after="160"/>
      <w:jc w:val="left"/>
    </w:pPr>
    <w:rPr>
      <w:rFonts w:asciiTheme="minorHAnsi" w:eastAsiaTheme="minorEastAsia" w:hAnsiTheme="minorHAnsi" w:cstheme="minorBidi"/>
      <w:sz w:val="18"/>
      <w:szCs w:val="18"/>
      <w14:ligatures w14:val="standardContextual"/>
    </w:rPr>
  </w:style>
  <w:style w:type="paragraph" w:styleId="a8">
    <w:name w:val="header"/>
    <w:basedOn w:val="a"/>
    <w:link w:val="Char4"/>
    <w:uiPriority w:val="99"/>
    <w:unhideWhenUsed/>
    <w:qFormat/>
    <w:pPr>
      <w:tabs>
        <w:tab w:val="center" w:pos="4153"/>
        <w:tab w:val="right" w:pos="8306"/>
      </w:tabs>
      <w:snapToGrid w:val="0"/>
      <w:spacing w:after="160"/>
      <w:jc w:val="center"/>
    </w:pPr>
    <w:rPr>
      <w:rFonts w:asciiTheme="minorHAnsi" w:eastAsiaTheme="minorEastAsia" w:hAnsiTheme="minorHAnsi" w:cstheme="minorBidi"/>
      <w:sz w:val="18"/>
      <w:szCs w:val="18"/>
      <w14:ligatures w14:val="standardContextual"/>
    </w:rPr>
  </w:style>
  <w:style w:type="paragraph" w:styleId="a9">
    <w:name w:val="Subtitle"/>
    <w:basedOn w:val="a"/>
    <w:next w:val="a"/>
    <w:link w:val="Char5"/>
    <w:uiPriority w:val="11"/>
    <w:qFormat/>
    <w:p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paragraph" w:styleId="aa">
    <w:name w:val="Title"/>
    <w:basedOn w:val="a"/>
    <w:next w:val="a"/>
    <w:link w:val="Char6"/>
    <w:uiPriority w:val="10"/>
    <w:qFormat/>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styleId="ab">
    <w:name w:val="annotation reference"/>
    <w:rPr>
      <w:sz w:val="21"/>
      <w:szCs w:val="21"/>
    </w:rPr>
  </w:style>
  <w:style w:type="character" w:customStyle="1" w:styleId="1Char">
    <w:name w:val="标题 1 Char"/>
    <w:basedOn w:val="a1"/>
    <w:link w:val="1"/>
    <w:uiPriority w:val="9"/>
    <w:qFormat/>
    <w:rPr>
      <w:rFonts w:asciiTheme="majorHAnsi" w:eastAsiaTheme="majorEastAsia" w:hAnsiTheme="majorHAnsi" w:cstheme="majorBidi"/>
      <w:color w:val="2F5496" w:themeColor="accent1" w:themeShade="BF"/>
      <w:sz w:val="48"/>
      <w:szCs w:val="48"/>
    </w:rPr>
  </w:style>
  <w:style w:type="character" w:customStyle="1" w:styleId="2Char">
    <w:name w:val="标题 2 Char"/>
    <w:basedOn w:val="a1"/>
    <w:link w:val="2"/>
    <w:uiPriority w:val="9"/>
    <w:semiHidden/>
    <w:rPr>
      <w:rFonts w:asciiTheme="majorHAnsi" w:eastAsiaTheme="majorEastAsia" w:hAnsiTheme="majorHAnsi" w:cstheme="majorBidi"/>
      <w:color w:val="2F5496" w:themeColor="accent1" w:themeShade="BF"/>
      <w:sz w:val="40"/>
      <w:szCs w:val="40"/>
    </w:rPr>
  </w:style>
  <w:style w:type="character" w:customStyle="1" w:styleId="3Char">
    <w:name w:val="标题 3 Char"/>
    <w:basedOn w:val="a1"/>
    <w:link w:val="3"/>
    <w:uiPriority w:val="9"/>
    <w:semiHidden/>
    <w:rPr>
      <w:rFonts w:asciiTheme="majorHAnsi" w:eastAsiaTheme="majorEastAsia" w:hAnsiTheme="majorHAnsi" w:cstheme="majorBidi"/>
      <w:color w:val="2F5496" w:themeColor="accent1" w:themeShade="BF"/>
      <w:sz w:val="32"/>
      <w:szCs w:val="32"/>
    </w:rPr>
  </w:style>
  <w:style w:type="character" w:customStyle="1" w:styleId="4Char">
    <w:name w:val="标题 4 Char"/>
    <w:basedOn w:val="a1"/>
    <w:link w:val="4"/>
    <w:uiPriority w:val="9"/>
    <w:semiHidden/>
    <w:qFormat/>
    <w:rPr>
      <w:rFonts w:cstheme="majorBidi"/>
      <w:color w:val="2F5496" w:themeColor="accent1" w:themeShade="BF"/>
      <w:sz w:val="28"/>
      <w:szCs w:val="28"/>
    </w:rPr>
  </w:style>
  <w:style w:type="character" w:customStyle="1" w:styleId="5Char">
    <w:name w:val="标题 5 Char"/>
    <w:basedOn w:val="a1"/>
    <w:link w:val="5"/>
    <w:uiPriority w:val="9"/>
    <w:semiHidden/>
    <w:rPr>
      <w:rFonts w:cstheme="majorBidi"/>
      <w:color w:val="2F5496" w:themeColor="accent1" w:themeShade="BF"/>
      <w:sz w:val="24"/>
    </w:rPr>
  </w:style>
  <w:style w:type="character" w:customStyle="1" w:styleId="6Char">
    <w:name w:val="标题 6 Char"/>
    <w:basedOn w:val="a1"/>
    <w:link w:val="6"/>
    <w:uiPriority w:val="9"/>
    <w:semiHidden/>
    <w:rPr>
      <w:rFonts w:cstheme="majorBidi"/>
      <w:b/>
      <w:bCs/>
      <w:color w:val="2F5496" w:themeColor="accent1" w:themeShade="BF"/>
    </w:rPr>
  </w:style>
  <w:style w:type="character" w:customStyle="1" w:styleId="7Char">
    <w:name w:val="标题 7 Char"/>
    <w:basedOn w:val="a1"/>
    <w:link w:val="7"/>
    <w:uiPriority w:val="9"/>
    <w:semiHidden/>
    <w:rPr>
      <w:rFonts w:cstheme="majorBidi"/>
      <w:b/>
      <w:bCs/>
      <w:color w:val="595959" w:themeColor="text1" w:themeTint="A6"/>
    </w:rPr>
  </w:style>
  <w:style w:type="character" w:customStyle="1" w:styleId="8Char">
    <w:name w:val="标题 8 Char"/>
    <w:basedOn w:val="a1"/>
    <w:link w:val="8"/>
    <w:uiPriority w:val="9"/>
    <w:semiHidden/>
    <w:rPr>
      <w:rFonts w:cstheme="majorBidi"/>
      <w:color w:val="595959" w:themeColor="text1" w:themeTint="A6"/>
    </w:rPr>
  </w:style>
  <w:style w:type="character" w:customStyle="1" w:styleId="9Char">
    <w:name w:val="标题 9 Char"/>
    <w:basedOn w:val="a1"/>
    <w:link w:val="9"/>
    <w:uiPriority w:val="9"/>
    <w:semiHidden/>
    <w:rPr>
      <w:rFonts w:eastAsiaTheme="majorEastAsia" w:cstheme="majorBidi"/>
      <w:color w:val="595959" w:themeColor="text1" w:themeTint="A6"/>
    </w:rPr>
  </w:style>
  <w:style w:type="character" w:customStyle="1" w:styleId="Char6">
    <w:name w:val="标题 Char"/>
    <w:basedOn w:val="a1"/>
    <w:link w:val="aa"/>
    <w:uiPriority w:val="10"/>
    <w:rPr>
      <w:rFonts w:asciiTheme="majorHAnsi" w:eastAsiaTheme="majorEastAsia" w:hAnsiTheme="majorHAnsi" w:cstheme="majorBidi"/>
      <w:spacing w:val="-10"/>
      <w:kern w:val="28"/>
      <w:sz w:val="56"/>
      <w:szCs w:val="56"/>
    </w:rPr>
  </w:style>
  <w:style w:type="character" w:customStyle="1" w:styleId="Char5">
    <w:name w:val="副标题 Char"/>
    <w:basedOn w:val="a1"/>
    <w:link w:val="a9"/>
    <w:uiPriority w:val="11"/>
    <w:rPr>
      <w:rFonts w:asciiTheme="majorHAnsi" w:eastAsiaTheme="majorEastAsia" w:hAnsiTheme="majorHAnsi" w:cstheme="majorBidi"/>
      <w:color w:val="595959" w:themeColor="text1" w:themeTint="A6"/>
      <w:spacing w:val="15"/>
      <w:sz w:val="28"/>
      <w:szCs w:val="28"/>
    </w:rPr>
  </w:style>
  <w:style w:type="paragraph" w:styleId="ac">
    <w:name w:val="Quote"/>
    <w:basedOn w:val="a"/>
    <w:next w:val="a"/>
    <w:link w:val="Char7"/>
    <w:uiPriority w:val="29"/>
    <w:qFormat/>
    <w:pPr>
      <w:spacing w:before="160" w:after="160" w:line="278" w:lineRule="auto"/>
      <w:jc w:val="center"/>
    </w:pPr>
    <w:rPr>
      <w:rFonts w:asciiTheme="minorHAnsi" w:eastAsiaTheme="minorEastAsia" w:hAnsiTheme="minorHAnsi" w:cstheme="minorBidi"/>
      <w:i/>
      <w:iCs/>
      <w:color w:val="404040" w:themeColor="text1" w:themeTint="BF"/>
      <w:sz w:val="22"/>
      <w14:ligatures w14:val="standardContextual"/>
    </w:rPr>
  </w:style>
  <w:style w:type="character" w:customStyle="1" w:styleId="Char7">
    <w:name w:val="引用 Char"/>
    <w:basedOn w:val="a1"/>
    <w:link w:val="ac"/>
    <w:uiPriority w:val="29"/>
    <w:rPr>
      <w:i/>
      <w:iCs/>
      <w:color w:val="404040" w:themeColor="text1" w:themeTint="BF"/>
    </w:rPr>
  </w:style>
  <w:style w:type="paragraph" w:styleId="ad">
    <w:name w:val="List Paragraph"/>
    <w:basedOn w:val="a"/>
    <w:uiPriority w:val="34"/>
    <w:qFormat/>
    <w:pPr>
      <w:spacing w:after="160" w:line="278" w:lineRule="auto"/>
      <w:ind w:left="720"/>
      <w:contextualSpacing/>
      <w:jc w:val="left"/>
    </w:pPr>
    <w:rPr>
      <w:rFonts w:asciiTheme="minorHAnsi" w:eastAsiaTheme="minorEastAsia" w:hAnsiTheme="minorHAnsi" w:cstheme="minorBidi"/>
      <w:sz w:val="22"/>
      <w14:ligatures w14:val="standardContextual"/>
    </w:rPr>
  </w:style>
  <w:style w:type="character" w:customStyle="1" w:styleId="10">
    <w:name w:val="明显强调1"/>
    <w:basedOn w:val="a1"/>
    <w:uiPriority w:val="21"/>
    <w:qFormat/>
    <w:rPr>
      <w:i/>
      <w:iCs/>
      <w:color w:val="2F5496" w:themeColor="accent1" w:themeShade="BF"/>
    </w:rPr>
  </w:style>
  <w:style w:type="paragraph" w:styleId="ae">
    <w:name w:val="Intense Quote"/>
    <w:basedOn w:val="a"/>
    <w:next w:val="a"/>
    <w:link w:val="Char8"/>
    <w:uiPriority w:val="30"/>
    <w:qFormat/>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EastAsia" w:hAnsiTheme="minorHAnsi" w:cstheme="minorBidi"/>
      <w:i/>
      <w:iCs/>
      <w:color w:val="2F5496" w:themeColor="accent1" w:themeShade="BF"/>
      <w:sz w:val="22"/>
      <w14:ligatures w14:val="standardContextual"/>
    </w:rPr>
  </w:style>
  <w:style w:type="character" w:customStyle="1" w:styleId="Char8">
    <w:name w:val="明显引用 Char"/>
    <w:basedOn w:val="a1"/>
    <w:link w:val="ae"/>
    <w:uiPriority w:val="30"/>
    <w:rPr>
      <w:i/>
      <w:iCs/>
      <w:color w:val="2F5496" w:themeColor="accent1" w:themeShade="BF"/>
    </w:rPr>
  </w:style>
  <w:style w:type="character" w:customStyle="1" w:styleId="11">
    <w:name w:val="明显参考1"/>
    <w:basedOn w:val="a1"/>
    <w:uiPriority w:val="32"/>
    <w:qFormat/>
    <w:rPr>
      <w:b/>
      <w:bCs/>
      <w:smallCaps/>
      <w:color w:val="2F5496" w:themeColor="accent1" w:themeShade="BF"/>
      <w:spacing w:val="5"/>
    </w:rPr>
  </w:style>
  <w:style w:type="character" w:customStyle="1" w:styleId="Char4">
    <w:name w:val="页眉 Char"/>
    <w:basedOn w:val="a1"/>
    <w:link w:val="a8"/>
    <w:uiPriority w:val="99"/>
    <w:rPr>
      <w:sz w:val="18"/>
      <w:szCs w:val="18"/>
    </w:rPr>
  </w:style>
  <w:style w:type="character" w:customStyle="1" w:styleId="Char3">
    <w:name w:val="页脚 Char"/>
    <w:basedOn w:val="a1"/>
    <w:link w:val="a7"/>
    <w:uiPriority w:val="99"/>
    <w:rPr>
      <w:sz w:val="18"/>
      <w:szCs w:val="18"/>
    </w:rPr>
  </w:style>
  <w:style w:type="character" w:customStyle="1" w:styleId="Char0">
    <w:name w:val="正文文本 Char"/>
    <w:basedOn w:val="a1"/>
    <w:link w:val="a4"/>
    <w:uiPriority w:val="99"/>
    <w:semiHidden/>
    <w:rPr>
      <w:rFonts w:ascii="Calibri" w:eastAsia="宋体" w:hAnsi="Calibri" w:cs="Times New Roman"/>
      <w:sz w:val="21"/>
      <w14:ligatures w14:val="none"/>
    </w:rPr>
  </w:style>
  <w:style w:type="character" w:customStyle="1" w:styleId="Char">
    <w:name w:val="正文首行缩进 Char"/>
    <w:basedOn w:val="Char0"/>
    <w:link w:val="a0"/>
    <w:rPr>
      <w:rFonts w:ascii="Times New Roman" w:eastAsia="仿宋_GB2312" w:hAnsi="Calibri" w:cs="Times New Roman"/>
      <w:sz w:val="21"/>
      <w14:ligatures w14:val="none"/>
    </w:rPr>
  </w:style>
  <w:style w:type="character" w:customStyle="1" w:styleId="Char1">
    <w:name w:val="批注文字 Char"/>
    <w:basedOn w:val="a1"/>
    <w:link w:val="a5"/>
    <w:rPr>
      <w:rFonts w:ascii="Calibri" w:eastAsia="宋体" w:hAnsi="Calibri" w:cs="Times New Roman"/>
      <w:sz w:val="21"/>
      <w14:ligatures w14:val="none"/>
    </w:rPr>
  </w:style>
  <w:style w:type="character" w:customStyle="1" w:styleId="Char2">
    <w:name w:val="正文文本缩进 Char"/>
    <w:basedOn w:val="a1"/>
    <w:link w:val="a6"/>
    <w:rPr>
      <w:rFonts w:ascii="宋体" w:eastAsia="宋体" w:hAnsi="Times New Roman" w:cs="Times New Roman"/>
      <w:kern w:val="0"/>
      <w:sz w:val="24"/>
      <w:szCs w:val="20"/>
      <w:lang w:val="zh-CN"/>
      <w14:ligatures w14:val="none"/>
    </w:rPr>
  </w:style>
  <w:style w:type="character" w:customStyle="1" w:styleId="font11">
    <w:name w:val="font11"/>
    <w:rPr>
      <w:rFonts w:ascii="Times New Roman" w:hAnsi="Times New Roman" w:cs="Times New Roman" w:hint="default"/>
      <w:color w:val="000000"/>
      <w:sz w:val="21"/>
      <w:szCs w:val="21"/>
      <w:u w:val="none"/>
    </w:rPr>
  </w:style>
  <w:style w:type="character" w:customStyle="1" w:styleId="font21">
    <w:name w:val="font21"/>
    <w:rPr>
      <w:rFonts w:ascii="宋体" w:eastAsia="宋体" w:hAnsi="宋体" w:cs="宋体" w:hint="eastAsia"/>
      <w:color w:val="000000"/>
      <w:sz w:val="21"/>
      <w:szCs w:val="21"/>
      <w:u w:val="none"/>
    </w:rPr>
  </w:style>
  <w:style w:type="character" w:customStyle="1" w:styleId="font01">
    <w:name w:val="font01"/>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881</Words>
  <Characters>5028</Characters>
  <Application>Microsoft Office Word</Application>
  <DocSecurity>0</DocSecurity>
  <Lines>41</Lines>
  <Paragraphs>11</Paragraphs>
  <ScaleCrop>false</ScaleCrop>
  <Company/>
  <LinksUpToDate>false</LinksUpToDate>
  <CharactersWithSpaces>5898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wl</dc:creator>
  <cp:lastModifiedBy>wl</cp:lastModifiedBy>
  <cp:revision>3</cp:revision>
  <dcterms:created xsi:type="dcterms:W3CDTF">2025-10-09T08:48:00Z</dcterms:created>
  <dcterms:modified xsi:type="dcterms:W3CDTF">2025-10-09T08:48:00Z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eyJoZGlkIjoiMTNmYzhjNDg2Y2FiNzNiMzM5ZDkxOTkyOTdhZjZhZjkiLCJ1c2VySWQiOiIxNjM3NTQ0NTQ2In0=</vt:lpwstr>
  </property>
  <property fmtid="{D5CDD505-2E9C-101B-9397-08002B2CF9AE}" pid="3" name="KSOProductBuildVer">
    <vt:lpwstr>2052-12.1.0.21541</vt:lpwstr>
  </property>
  <property fmtid="{D5CDD505-2E9C-101B-9397-08002B2CF9AE}" pid="4" name="ICV">
    <vt:lpwstr>72CEDBAD2820420FA7C57DB33A38A61F_12</vt:lpwstr>
  </property>
</Properties>
</file>