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1560"/>
        <w:gridCol w:w="5291"/>
      </w:tblGrid>
      <w:tr w:rsidR="003E043C" w14:paraId="5FCDDC0F" w14:textId="77777777" w:rsidTr="001E7AD4">
        <w:trPr>
          <w:trHeight w:val="499"/>
        </w:trPr>
        <w:tc>
          <w:tcPr>
            <w:tcW w:w="840" w:type="pct"/>
            <w:shd w:val="clear" w:color="auto" w:fill="auto"/>
            <w:vAlign w:val="center"/>
          </w:tcPr>
          <w:p w14:paraId="68B8F404" w14:textId="77777777" w:rsidR="003E043C" w:rsidRPr="005D6DB6" w:rsidRDefault="003E043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D6D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物资名称</w:t>
            </w:r>
          </w:p>
        </w:tc>
        <w:tc>
          <w:tcPr>
            <w:tcW w:w="947" w:type="pct"/>
            <w:shd w:val="clear" w:color="auto" w:fill="auto"/>
            <w:vAlign w:val="center"/>
          </w:tcPr>
          <w:p w14:paraId="5D09CD68" w14:textId="186C5F31" w:rsidR="003E043C" w:rsidRPr="005D6DB6" w:rsidRDefault="003E043C" w:rsidP="00ED1C2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D6D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</w:t>
            </w:r>
          </w:p>
        </w:tc>
        <w:tc>
          <w:tcPr>
            <w:tcW w:w="3213" w:type="pct"/>
            <w:shd w:val="clear" w:color="auto" w:fill="auto"/>
            <w:vAlign w:val="center"/>
          </w:tcPr>
          <w:p w14:paraId="0370A061" w14:textId="77777777" w:rsidR="003E043C" w:rsidRPr="005D6DB6" w:rsidRDefault="003E043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D6DB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采购需求</w:t>
            </w:r>
          </w:p>
        </w:tc>
      </w:tr>
      <w:tr w:rsidR="003E043C" w14:paraId="321E84C8" w14:textId="77777777" w:rsidTr="005D6DB6">
        <w:trPr>
          <w:trHeight w:val="4304"/>
        </w:trPr>
        <w:tc>
          <w:tcPr>
            <w:tcW w:w="840" w:type="pct"/>
            <w:shd w:val="clear" w:color="auto" w:fill="auto"/>
            <w:vAlign w:val="center"/>
          </w:tcPr>
          <w:p w14:paraId="7E14DFE2" w14:textId="1EDE9198" w:rsidR="003E043C" w:rsidRDefault="00987A50" w:rsidP="00EF3928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0" w:name="OLE_LINK3"/>
            <w:r w:rsidRPr="00987A50">
              <w:rPr>
                <w:rFonts w:ascii="宋体" w:eastAsia="宋体" w:hAnsi="宋体" w:cs="宋体" w:hint="eastAsia"/>
                <w:color w:val="000000"/>
                <w:szCs w:val="18"/>
              </w:rPr>
              <w:t>热稀释导管包</w:t>
            </w:r>
            <w:bookmarkEnd w:id="0"/>
          </w:p>
        </w:tc>
        <w:tc>
          <w:tcPr>
            <w:tcW w:w="947" w:type="pct"/>
            <w:shd w:val="clear" w:color="auto" w:fill="auto"/>
            <w:vAlign w:val="center"/>
          </w:tcPr>
          <w:p w14:paraId="18FA9723" w14:textId="1FA9542D" w:rsidR="003E043C" w:rsidRDefault="0013511D" w:rsidP="0013511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外径≤3F</w:t>
            </w:r>
          </w:p>
        </w:tc>
        <w:tc>
          <w:tcPr>
            <w:tcW w:w="3213" w:type="pct"/>
            <w:shd w:val="clear" w:color="auto" w:fill="auto"/>
            <w:vAlign w:val="center"/>
          </w:tcPr>
          <w:p w14:paraId="754A29D7" w14:textId="7AFC5210" w:rsidR="003E043C" w:rsidRPr="004705C5" w:rsidRDefault="004705C5" w:rsidP="00707072">
            <w:pPr>
              <w:pStyle w:val="a5"/>
              <w:numPr>
                <w:ilvl w:val="0"/>
                <w:numId w:val="1"/>
              </w:numPr>
              <w:spacing w:beforeLines="100" w:before="312" w:afterLines="100" w:after="312"/>
              <w:ind w:left="334" w:firstLineChars="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配合PULSION监护仪使用，用于测量血压和血温，并可获取动脉血样。</w:t>
            </w:r>
          </w:p>
          <w:p w14:paraId="2FE1FFA7" w14:textId="62629E69" w:rsidR="00B44A17" w:rsidRDefault="00B44A17" w:rsidP="00707072">
            <w:pPr>
              <w:pStyle w:val="a5"/>
              <w:numPr>
                <w:ilvl w:val="0"/>
                <w:numId w:val="1"/>
              </w:numPr>
              <w:spacing w:beforeLines="100" w:before="312" w:afterLines="100" w:after="312"/>
              <w:ind w:left="334" w:firstLineChars="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套装需包含</w:t>
            </w:r>
            <w:r w:rsidR="00823F7C">
              <w:rPr>
                <w:rFonts w:ascii="宋体" w:eastAsia="宋体" w:hAnsi="宋体" w:cs="宋体" w:hint="eastAsia"/>
                <w:color w:val="000000"/>
                <w:szCs w:val="18"/>
              </w:rPr>
              <w:t>热稀释</w:t>
            </w:r>
            <w:r w:rsidR="002419D1" w:rsidRPr="00B44A17">
              <w:rPr>
                <w:rFonts w:ascii="宋体" w:eastAsia="宋体" w:hAnsi="宋体" w:cs="宋体"/>
                <w:color w:val="000000"/>
                <w:szCs w:val="18"/>
              </w:rPr>
              <w:t>导管、穿刺针、 带推送架的导丝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。</w:t>
            </w:r>
          </w:p>
          <w:p w14:paraId="213B0F55" w14:textId="749CE6A5" w:rsidR="002419D1" w:rsidRDefault="00B44A17" w:rsidP="00707072">
            <w:pPr>
              <w:pStyle w:val="a5"/>
              <w:numPr>
                <w:ilvl w:val="0"/>
                <w:numId w:val="1"/>
              </w:numPr>
              <w:spacing w:beforeLines="100" w:before="312" w:afterLines="100" w:after="312"/>
              <w:ind w:left="334" w:firstLineChars="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优先考虑能提供配套</w:t>
            </w:r>
            <w:r w:rsidR="000D2900" w:rsidRPr="00B44A17">
              <w:rPr>
                <w:rFonts w:ascii="宋体" w:eastAsia="宋体" w:hAnsi="宋体" w:cs="宋体" w:hint="eastAsia"/>
                <w:color w:val="000000"/>
                <w:szCs w:val="18"/>
              </w:rPr>
              <w:t>10ml</w:t>
            </w:r>
            <w:r w:rsidR="007801D0" w:rsidRPr="00B44A17">
              <w:rPr>
                <w:rFonts w:ascii="宋体" w:eastAsia="宋体" w:hAnsi="宋体" w:cs="宋体"/>
                <w:color w:val="000000"/>
                <w:szCs w:val="18"/>
              </w:rPr>
              <w:t>针筒</w:t>
            </w:r>
            <w:r>
              <w:rPr>
                <w:rFonts w:ascii="宋体" w:eastAsia="宋体" w:hAnsi="宋体" w:cs="宋体"/>
                <w:color w:val="000000"/>
                <w:szCs w:val="18"/>
              </w:rPr>
              <w:t>的产品</w:t>
            </w:r>
            <w:r w:rsidR="008663A0" w:rsidRPr="00B44A17">
              <w:rPr>
                <w:rFonts w:ascii="宋体" w:eastAsia="宋体" w:hAnsi="宋体" w:cs="宋体"/>
                <w:color w:val="000000"/>
                <w:szCs w:val="18"/>
              </w:rPr>
              <w:t>。</w:t>
            </w:r>
          </w:p>
          <w:p w14:paraId="022FFA5D" w14:textId="337B740A" w:rsidR="002419D1" w:rsidRDefault="00B44A17" w:rsidP="00707072">
            <w:pPr>
              <w:pStyle w:val="a5"/>
              <w:numPr>
                <w:ilvl w:val="0"/>
                <w:numId w:val="1"/>
              </w:numPr>
              <w:spacing w:beforeLines="100" w:before="312" w:afterLines="100" w:after="312"/>
              <w:ind w:left="334" w:firstLineChars="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产品以无菌形式提供</w:t>
            </w:r>
            <w:r w:rsidR="002419D1" w:rsidRPr="00B44A17">
              <w:rPr>
                <w:rFonts w:ascii="宋体" w:eastAsia="宋体" w:hAnsi="宋体" w:cs="宋体" w:hint="eastAsia"/>
                <w:color w:val="000000"/>
                <w:szCs w:val="18"/>
              </w:rPr>
              <w:t>，可进入身体血管，管腔可进行动脉血压测量以及动脉血取样</w:t>
            </w:r>
            <w:bookmarkStart w:id="1" w:name="_GoBack"/>
            <w:bookmarkEnd w:id="1"/>
            <w:r w:rsidR="002419D1" w:rsidRPr="00B44A17">
              <w:rPr>
                <w:rFonts w:ascii="宋体" w:eastAsia="宋体" w:hAnsi="宋体" w:cs="宋体" w:hint="eastAsia"/>
                <w:color w:val="000000"/>
                <w:szCs w:val="18"/>
              </w:rPr>
              <w:t>。</w:t>
            </w:r>
          </w:p>
          <w:p w14:paraId="08F8F73A" w14:textId="187A2ECB" w:rsidR="003E043C" w:rsidRPr="001E7AD4" w:rsidRDefault="00FB0C5E" w:rsidP="001E7AD4">
            <w:pPr>
              <w:pStyle w:val="a5"/>
              <w:numPr>
                <w:ilvl w:val="0"/>
                <w:numId w:val="1"/>
              </w:numPr>
              <w:spacing w:beforeLines="100" w:before="312" w:afterLines="100" w:after="312"/>
              <w:ind w:left="334" w:firstLineChars="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与迈科唯的压力监测套装配合使用，用于</w:t>
            </w:r>
            <w:r w:rsidR="00B44A17" w:rsidRPr="002419D1">
              <w:rPr>
                <w:rFonts w:ascii="宋体" w:eastAsia="宋体" w:hAnsi="宋体" w:cs="宋体" w:hint="eastAsia"/>
                <w:color w:val="000000"/>
                <w:szCs w:val="18"/>
              </w:rPr>
              <w:t>心输出量测量仪PICCO（德国PULSION PC400），或可提供其他设备解决方案。</w:t>
            </w:r>
          </w:p>
        </w:tc>
      </w:tr>
    </w:tbl>
    <w:p w14:paraId="09065AD9" w14:textId="7C63E1E9" w:rsidR="00A207D6" w:rsidRDefault="001B3001">
      <w:pPr>
        <w:jc w:val="center"/>
        <w:rPr>
          <w:b/>
          <w:sz w:val="28"/>
        </w:rPr>
      </w:pPr>
      <w:bookmarkStart w:id="2" w:name="OLE_LINK1"/>
      <w:bookmarkStart w:id="3" w:name="OLE_LINK2"/>
      <w:r>
        <w:rPr>
          <w:rFonts w:hint="eastAsia"/>
          <w:b/>
          <w:sz w:val="28"/>
        </w:rPr>
        <w:t>热稀释导管包</w:t>
      </w:r>
      <w:bookmarkEnd w:id="2"/>
      <w:bookmarkEnd w:id="3"/>
      <w:r w:rsidR="00C27792">
        <w:rPr>
          <w:b/>
          <w:sz w:val="28"/>
        </w:rPr>
        <w:t>采购需求</w:t>
      </w:r>
    </w:p>
    <w:p w14:paraId="124144D8" w14:textId="77777777" w:rsidR="00A207D6" w:rsidRDefault="00A207D6"/>
    <w:sectPr w:rsidR="00A207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8949B" w14:textId="77777777" w:rsidR="00385E77" w:rsidRDefault="00385E77" w:rsidP="00767418">
      <w:r>
        <w:separator/>
      </w:r>
    </w:p>
  </w:endnote>
  <w:endnote w:type="continuationSeparator" w:id="0">
    <w:p w14:paraId="1ED96675" w14:textId="77777777" w:rsidR="00385E77" w:rsidRDefault="00385E77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D23DED" w14:textId="77777777" w:rsidR="00385E77" w:rsidRDefault="00385E77" w:rsidP="00767418">
      <w:r>
        <w:separator/>
      </w:r>
    </w:p>
  </w:footnote>
  <w:footnote w:type="continuationSeparator" w:id="0">
    <w:p w14:paraId="37CABE6B" w14:textId="77777777" w:rsidR="00385E77" w:rsidRDefault="00385E77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827AF"/>
    <w:rsid w:val="00093947"/>
    <w:rsid w:val="000A3ABA"/>
    <w:rsid w:val="000A7BD6"/>
    <w:rsid w:val="000B6551"/>
    <w:rsid w:val="000D257E"/>
    <w:rsid w:val="000D2900"/>
    <w:rsid w:val="000D34DE"/>
    <w:rsid w:val="000F093A"/>
    <w:rsid w:val="000F48D1"/>
    <w:rsid w:val="000F67C7"/>
    <w:rsid w:val="0013511D"/>
    <w:rsid w:val="00153B51"/>
    <w:rsid w:val="00161B83"/>
    <w:rsid w:val="00183AE5"/>
    <w:rsid w:val="001B3001"/>
    <w:rsid w:val="001C3BE4"/>
    <w:rsid w:val="001D3586"/>
    <w:rsid w:val="001E7AD4"/>
    <w:rsid w:val="001F6C56"/>
    <w:rsid w:val="002012A9"/>
    <w:rsid w:val="00216336"/>
    <w:rsid w:val="002419D1"/>
    <w:rsid w:val="00244642"/>
    <w:rsid w:val="002458EA"/>
    <w:rsid w:val="00254AF4"/>
    <w:rsid w:val="00256562"/>
    <w:rsid w:val="00260CF4"/>
    <w:rsid w:val="0026186E"/>
    <w:rsid w:val="00284C8F"/>
    <w:rsid w:val="00292074"/>
    <w:rsid w:val="00293F43"/>
    <w:rsid w:val="002A3540"/>
    <w:rsid w:val="002B3604"/>
    <w:rsid w:val="002C061E"/>
    <w:rsid w:val="002C389B"/>
    <w:rsid w:val="002F0515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85E77"/>
    <w:rsid w:val="0039536C"/>
    <w:rsid w:val="00397CD9"/>
    <w:rsid w:val="003A09CF"/>
    <w:rsid w:val="003A198B"/>
    <w:rsid w:val="003A2446"/>
    <w:rsid w:val="003D0E29"/>
    <w:rsid w:val="003E043C"/>
    <w:rsid w:val="003F32E3"/>
    <w:rsid w:val="00416293"/>
    <w:rsid w:val="00420734"/>
    <w:rsid w:val="004463CA"/>
    <w:rsid w:val="00450EE5"/>
    <w:rsid w:val="0045335C"/>
    <w:rsid w:val="00461004"/>
    <w:rsid w:val="00462CAF"/>
    <w:rsid w:val="004705C5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873BD"/>
    <w:rsid w:val="00596594"/>
    <w:rsid w:val="005A7B2D"/>
    <w:rsid w:val="005B3E61"/>
    <w:rsid w:val="005B6BB7"/>
    <w:rsid w:val="005D6DB6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07072"/>
    <w:rsid w:val="0070727C"/>
    <w:rsid w:val="00712C3C"/>
    <w:rsid w:val="007254B6"/>
    <w:rsid w:val="00747507"/>
    <w:rsid w:val="0075369C"/>
    <w:rsid w:val="00767418"/>
    <w:rsid w:val="00772F6A"/>
    <w:rsid w:val="00775A36"/>
    <w:rsid w:val="007801D0"/>
    <w:rsid w:val="00794B87"/>
    <w:rsid w:val="00796D72"/>
    <w:rsid w:val="007A519C"/>
    <w:rsid w:val="007A7AF9"/>
    <w:rsid w:val="007D0753"/>
    <w:rsid w:val="00812ED1"/>
    <w:rsid w:val="00823F7C"/>
    <w:rsid w:val="0082553B"/>
    <w:rsid w:val="0083577A"/>
    <w:rsid w:val="00835A1C"/>
    <w:rsid w:val="00846333"/>
    <w:rsid w:val="00854571"/>
    <w:rsid w:val="008663A0"/>
    <w:rsid w:val="00896FF1"/>
    <w:rsid w:val="008A15FB"/>
    <w:rsid w:val="008A4027"/>
    <w:rsid w:val="008B69D6"/>
    <w:rsid w:val="008B7161"/>
    <w:rsid w:val="008D0E72"/>
    <w:rsid w:val="008D6F81"/>
    <w:rsid w:val="008D6FC7"/>
    <w:rsid w:val="008E2148"/>
    <w:rsid w:val="008E5ED2"/>
    <w:rsid w:val="008F1B69"/>
    <w:rsid w:val="00901C4A"/>
    <w:rsid w:val="00904546"/>
    <w:rsid w:val="009777E8"/>
    <w:rsid w:val="00987A50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36B0A"/>
    <w:rsid w:val="00B4436D"/>
    <w:rsid w:val="00B44A17"/>
    <w:rsid w:val="00B45019"/>
    <w:rsid w:val="00B51A2A"/>
    <w:rsid w:val="00B5719F"/>
    <w:rsid w:val="00B6513D"/>
    <w:rsid w:val="00B815A4"/>
    <w:rsid w:val="00B816A3"/>
    <w:rsid w:val="00B91F95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73E24"/>
    <w:rsid w:val="00DA0C11"/>
    <w:rsid w:val="00DC3289"/>
    <w:rsid w:val="00DC7046"/>
    <w:rsid w:val="00DF6BB0"/>
    <w:rsid w:val="00E06941"/>
    <w:rsid w:val="00E12C2B"/>
    <w:rsid w:val="00E359E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3928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86FFC"/>
    <w:rsid w:val="00F9534A"/>
    <w:rsid w:val="00FA78D9"/>
    <w:rsid w:val="00FB0C5E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32</Words>
  <Characters>188</Characters>
  <Application>Microsoft Office Word</Application>
  <DocSecurity>0</DocSecurity>
  <Lines>1</Lines>
  <Paragraphs>1</Paragraphs>
  <ScaleCrop>false</ScaleCrop>
  <Company>Microsoft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15</cp:revision>
  <cp:lastPrinted>2021-01-22T06:25:00Z</cp:lastPrinted>
  <dcterms:created xsi:type="dcterms:W3CDTF">2025-09-24T06:25:00Z</dcterms:created>
  <dcterms:modified xsi:type="dcterms:W3CDTF">2025-10-22T08:24:00Z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