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C44AC">
      <w:pPr>
        <w:jc w:val="center"/>
        <w:rPr>
          <w:rFonts w:ascii="华文楷体" w:hAnsi="华文楷体" w:eastAsia="华文楷体"/>
          <w:b/>
          <w:sz w:val="24"/>
          <w:szCs w:val="24"/>
        </w:rPr>
      </w:pPr>
      <w:bookmarkStart w:id="2" w:name="_GoBack"/>
      <w:bookmarkEnd w:id="2"/>
      <w:r>
        <w:rPr>
          <w:rFonts w:hint="eastAsia" w:ascii="华文楷体" w:hAnsi="华文楷体" w:eastAsia="华文楷体"/>
          <w:b/>
          <w:sz w:val="24"/>
          <w:szCs w:val="24"/>
        </w:rPr>
        <w:t>报价单</w:t>
      </w:r>
    </w:p>
    <w:p w14:paraId="39685C7B">
      <w:pPr>
        <w:widowControl/>
        <w:jc w:val="left"/>
        <w:rPr>
          <w:rFonts w:ascii="华文楷体" w:hAnsi="华文楷体" w:eastAsia="华文楷体"/>
          <w:sz w:val="24"/>
          <w:szCs w:val="24"/>
        </w:rPr>
      </w:pPr>
    </w:p>
    <w:p w14:paraId="23A73293">
      <w:pPr>
        <w:rPr>
          <w:rFonts w:ascii="华文楷体" w:hAnsi="华文楷体" w:eastAsia="华文楷体"/>
          <w:sz w:val="24"/>
          <w:szCs w:val="24"/>
        </w:rPr>
      </w:pPr>
      <w:r>
        <w:rPr>
          <w:rFonts w:ascii="华文楷体" w:hAnsi="华文楷体" w:eastAsia="华文楷体"/>
          <w:b/>
          <w:sz w:val="24"/>
          <w:szCs w:val="24"/>
        </w:rPr>
        <w:t>公司名称</w:t>
      </w:r>
      <w:r>
        <w:rPr>
          <w:rFonts w:ascii="华文楷体" w:hAnsi="华文楷体" w:eastAsia="华文楷体"/>
          <w:sz w:val="24"/>
          <w:szCs w:val="24"/>
        </w:rPr>
        <w:t>：</w:t>
      </w:r>
      <w:r>
        <w:rPr>
          <w:rFonts w:hint="eastAsia" w:ascii="华文楷体" w:hAnsi="华文楷体" w:eastAsia="华文楷体"/>
          <w:sz w:val="24"/>
          <w:szCs w:val="24"/>
        </w:rPr>
        <w:t>（</w:t>
      </w:r>
      <w:r>
        <w:rPr>
          <w:rFonts w:ascii="华文楷体" w:hAnsi="华文楷体" w:eastAsia="华文楷体"/>
          <w:sz w:val="24"/>
          <w:szCs w:val="24"/>
        </w:rPr>
        <w:t>盖章</w:t>
      </w:r>
      <w:r>
        <w:rPr>
          <w:rFonts w:hint="eastAsia" w:ascii="华文楷体" w:hAnsi="华文楷体" w:eastAsia="华文楷体"/>
          <w:sz w:val="24"/>
          <w:szCs w:val="24"/>
        </w:rPr>
        <w:t>）</w:t>
      </w:r>
    </w:p>
    <w:p w14:paraId="0E80C482">
      <w:pPr>
        <w:rPr>
          <w:rFonts w:ascii="华文楷体" w:hAnsi="华文楷体" w:eastAsia="华文楷体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729756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2840" w:type="dxa"/>
            <w:vAlign w:val="center"/>
          </w:tcPr>
          <w:p w14:paraId="2B25E7A3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2841" w:type="dxa"/>
            <w:vAlign w:val="center"/>
          </w:tcPr>
          <w:p w14:paraId="57C8ED43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kern w:val="0"/>
                <w:sz w:val="20"/>
                <w:szCs w:val="21"/>
                <w:shd w:val="clear"/>
              </w:rPr>
              <w:t>折扣</w:t>
            </w:r>
          </w:p>
        </w:tc>
        <w:tc>
          <w:tcPr>
            <w:tcW w:w="2841" w:type="dxa"/>
            <w:vAlign w:val="center"/>
          </w:tcPr>
          <w:p w14:paraId="561D5A4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kern w:val="0"/>
                <w:sz w:val="20"/>
                <w:szCs w:val="21"/>
              </w:rPr>
              <w:t>备注</w:t>
            </w:r>
          </w:p>
        </w:tc>
      </w:tr>
      <w:tr w14:paraId="226A96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2840" w:type="dxa"/>
            <w:vAlign w:val="center"/>
          </w:tcPr>
          <w:p w14:paraId="4AB588C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2841" w:type="dxa"/>
            <w:vAlign w:val="center"/>
          </w:tcPr>
          <w:p w14:paraId="0B09C02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2841" w:type="dxa"/>
            <w:vAlign w:val="center"/>
          </w:tcPr>
          <w:p w14:paraId="6A53DEEB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12F78C0F">
      <w:pPr>
        <w:rPr>
          <w:rFonts w:ascii="华文楷体" w:hAnsi="华文楷体" w:eastAsia="华文楷体"/>
          <w:szCs w:val="21"/>
        </w:rPr>
      </w:pPr>
    </w:p>
    <w:p w14:paraId="045D619B">
      <w:pPr>
        <w:widowControl/>
        <w:jc w:val="left"/>
        <w:rPr>
          <w:rFonts w:hint="eastAsia"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</w:p>
    <w:p w14:paraId="04CD56CB">
      <w:pPr>
        <w:widowControl/>
        <w:ind w:firstLine="420" w:firstLineChars="200"/>
        <w:jc w:val="left"/>
        <w:rPr>
          <w:rFonts w:hint="eastAsia"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本项目报价为折扣，在零配件价格表及工时费清单的基础上报统一的折扣，零配件价格表</w:t>
      </w:r>
      <w:r>
        <w:rPr>
          <w:rFonts w:hint="eastAsia" w:ascii="华文楷体" w:hAnsi="华文楷体" w:eastAsia="华文楷体"/>
          <w:szCs w:val="21"/>
          <w:lang w:val="en-US" w:eastAsia="zh-CN"/>
        </w:rPr>
        <w:t>和</w:t>
      </w:r>
      <w:r>
        <w:rPr>
          <w:rFonts w:hint="eastAsia" w:ascii="华文楷体" w:hAnsi="华文楷体" w:eastAsia="华文楷体"/>
          <w:szCs w:val="21"/>
        </w:rPr>
        <w:t>工时费清单详见附件</w:t>
      </w:r>
      <w:r>
        <w:rPr>
          <w:rFonts w:hint="eastAsia" w:ascii="华文楷体" w:hAnsi="华文楷体" w:eastAsia="华文楷体"/>
          <w:szCs w:val="21"/>
          <w:lang w:val="en-US" w:eastAsia="zh-CN"/>
        </w:rPr>
        <w:t>1</w:t>
      </w:r>
      <w:r>
        <w:rPr>
          <w:rFonts w:hint="eastAsia" w:ascii="华文楷体" w:hAnsi="华文楷体" w:eastAsia="华文楷体"/>
          <w:szCs w:val="21"/>
        </w:rPr>
        <w:t>。</w:t>
      </w:r>
    </w:p>
    <w:p w14:paraId="4FB0EE69">
      <w:pPr>
        <w:widowControl/>
        <w:ind w:firstLine="420" w:firstLineChars="200"/>
        <w:jc w:val="left"/>
        <w:rPr>
          <w:rFonts w:hint="eastAsia" w:ascii="华文楷体" w:hAnsi="华文楷体" w:eastAsia="华文楷体"/>
          <w:szCs w:val="21"/>
        </w:rPr>
      </w:pPr>
    </w:p>
    <w:p w14:paraId="1A2B27E1">
      <w:pPr>
        <w:pStyle w:val="2"/>
        <w:rPr>
          <w:rFonts w:hint="eastAsia"/>
        </w:rPr>
      </w:pPr>
    </w:p>
    <w:p w14:paraId="51B81A2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262E0267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670CD22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公司名称：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p w14:paraId="481696EF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bookmarkStart w:id="0" w:name="OLE_LINK29"/>
      <w:bookmarkStart w:id="1" w:name="OLE_LINK28"/>
      <w:r>
        <w:rPr>
          <w:rFonts w:hint="eastAsia" w:ascii="华文楷体" w:hAnsi="华文楷体" w:eastAsia="华文楷体"/>
          <w:szCs w:val="21"/>
        </w:rPr>
        <w:t>法定（授权）代表人：</w:t>
      </w:r>
      <w:bookmarkEnd w:id="0"/>
      <w:bookmarkEnd w:id="1"/>
    </w:p>
    <w:p w14:paraId="5AE88CB6">
      <w:pPr>
        <w:ind w:firstLine="6510" w:firstLineChars="3100"/>
      </w:pPr>
      <w:r>
        <w:rPr>
          <w:rFonts w:ascii="华文楷体" w:hAnsi="华文楷体" w:eastAsia="华文楷体"/>
          <w:szCs w:val="21"/>
        </w:rPr>
        <w:t>日期</w:t>
      </w:r>
      <w:r>
        <w:rPr>
          <w:rFonts w:hint="eastAsia" w:ascii="华文楷体" w:hAnsi="华文楷体" w:eastAsia="华文楷体"/>
          <w:szCs w:val="21"/>
        </w:rPr>
        <w:t>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52257E"/>
    <w:rsid w:val="0052257E"/>
    <w:rsid w:val="005D2EAD"/>
    <w:rsid w:val="00661C33"/>
    <w:rsid w:val="007921BF"/>
    <w:rsid w:val="00EC5257"/>
    <w:rsid w:val="00FC325E"/>
    <w:rsid w:val="07912ECB"/>
    <w:rsid w:val="0DF81BEB"/>
    <w:rsid w:val="307915D2"/>
    <w:rsid w:val="61F4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96</Characters>
  <Lines>1</Lines>
  <Paragraphs>1</Paragraphs>
  <TotalTime>0</TotalTime>
  <ScaleCrop>false</ScaleCrop>
  <LinksUpToDate>false</LinksUpToDate>
  <CharactersWithSpaces>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2023-11-20T06:48:00Z</dcterms:created>
  <dc:creator>hp</dc:creator>
  <cp:lastModifiedBy>清欢</cp:lastModifiedBy>
  <dcterms:modified xsi:type="dcterms:W3CDTF">2025-11-12T10:29:36Z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05F7660959AA4E3DB184B65D92A6ABAA_13</vt:lpwstr>
  </property>
</Properties>
</file>