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2013"/>
        <w:gridCol w:w="1658"/>
        <w:gridCol w:w="6642"/>
      </w:tblGrid>
      <w:tr w14:paraId="66661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4"/>
          </w:tcPr>
          <w:p w14:paraId="43C931C7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72E02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85" w:type="pct"/>
            <w:gridSpan w:val="2"/>
          </w:tcPr>
          <w:p w14:paraId="59AF1C44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14" w:type="pct"/>
            <w:gridSpan w:val="2"/>
            <w:vAlign w:val="center"/>
          </w:tcPr>
          <w:p w14:paraId="78A61AE6">
            <w:pPr>
              <w:ind w:right="-340" w:rightChars="-162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气体钢瓶一批</w:t>
            </w:r>
          </w:p>
        </w:tc>
      </w:tr>
      <w:tr w14:paraId="3B18C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85" w:type="pct"/>
            <w:gridSpan w:val="2"/>
          </w:tcPr>
          <w:p w14:paraId="01E37D06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14" w:type="pct"/>
            <w:gridSpan w:val="2"/>
            <w:vAlign w:val="center"/>
          </w:tcPr>
          <w:p w14:paraId="54904B51">
            <w:pPr>
              <w:bidi w:val="0"/>
              <w:ind w:firstLine="444" w:firstLineChars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总务科</w:t>
            </w:r>
          </w:p>
        </w:tc>
      </w:tr>
      <w:tr w14:paraId="784AB7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4BBDEF94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615" w:type="pct"/>
            <w:gridSpan w:val="3"/>
            <w:vAlign w:val="top"/>
          </w:tcPr>
          <w:p w14:paraId="0894C618">
            <w:pPr>
              <w:ind w:right="-340" w:rightChars="-162" w:firstLine="4337" w:firstLineChars="18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0B658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7E0DB6C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615" w:type="pct"/>
            <w:gridSpan w:val="3"/>
            <w:vAlign w:val="top"/>
          </w:tcPr>
          <w:p w14:paraId="13E8E77F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用途：医用</w:t>
            </w:r>
          </w:p>
        </w:tc>
      </w:tr>
      <w:tr w14:paraId="2D032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618388D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615" w:type="pct"/>
            <w:gridSpan w:val="3"/>
            <w:vAlign w:val="top"/>
          </w:tcPr>
          <w:p w14:paraId="14C6C7D1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数量：1批（详见品目）。</w:t>
            </w:r>
          </w:p>
        </w:tc>
      </w:tr>
      <w:tr w14:paraId="64ECA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5629781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1.3</w:t>
            </w:r>
          </w:p>
        </w:tc>
        <w:tc>
          <w:tcPr>
            <w:tcW w:w="4615" w:type="pct"/>
            <w:gridSpan w:val="3"/>
            <w:vAlign w:val="top"/>
          </w:tcPr>
          <w:p w14:paraId="28CF1C91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工作压力：不低于 10MPa（常温条件下）。</w:t>
            </w:r>
          </w:p>
        </w:tc>
      </w:tr>
      <w:tr w14:paraId="33A51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66BB073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1.4</w:t>
            </w:r>
          </w:p>
        </w:tc>
        <w:tc>
          <w:tcPr>
            <w:tcW w:w="4615" w:type="pct"/>
            <w:gridSpan w:val="3"/>
            <w:vAlign w:val="top"/>
          </w:tcPr>
          <w:p w14:paraId="7D545AF9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材质：无缝钢瓶，符合国家相关安全标准。</w:t>
            </w:r>
          </w:p>
        </w:tc>
      </w:tr>
      <w:tr w14:paraId="5C2EE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09277A3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1.5</w:t>
            </w:r>
          </w:p>
        </w:tc>
        <w:tc>
          <w:tcPr>
            <w:tcW w:w="4615" w:type="pct"/>
            <w:gridSpan w:val="3"/>
            <w:vAlign w:val="top"/>
          </w:tcPr>
          <w:p w14:paraId="2F5D0DCC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阀门接口</w:t>
            </w:r>
            <w:r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：标准接口，具备防误接结构。</w:t>
            </w:r>
          </w:p>
        </w:tc>
      </w:tr>
      <w:tr w14:paraId="56B02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1DAFAE8F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1.6</w:t>
            </w:r>
          </w:p>
        </w:tc>
        <w:tc>
          <w:tcPr>
            <w:tcW w:w="4615" w:type="pct"/>
            <w:gridSpan w:val="3"/>
            <w:vAlign w:val="top"/>
          </w:tcPr>
          <w:p w14:paraId="3B45F34D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外观标识</w:t>
            </w:r>
            <w:r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：清晰标明气体种类、容积、工作压力、生产日期、检验周期等信息。</w:t>
            </w:r>
          </w:p>
        </w:tc>
      </w:tr>
      <w:tr w14:paraId="6D995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63D0251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1.7</w:t>
            </w:r>
          </w:p>
        </w:tc>
        <w:tc>
          <w:tcPr>
            <w:tcW w:w="4615" w:type="pct"/>
            <w:gridSpan w:val="3"/>
            <w:vAlign w:val="top"/>
          </w:tcPr>
          <w:p w14:paraId="74891CA9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安全附件</w:t>
            </w:r>
            <w:r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：配备安全阀、防震圈等。</w:t>
            </w:r>
          </w:p>
        </w:tc>
      </w:tr>
      <w:tr w14:paraId="027A5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1190362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1.8</w:t>
            </w:r>
          </w:p>
        </w:tc>
        <w:tc>
          <w:tcPr>
            <w:tcW w:w="4615" w:type="pct"/>
            <w:gridSpan w:val="3"/>
            <w:vAlign w:val="top"/>
          </w:tcPr>
          <w:p w14:paraId="686E9532">
            <w:pPr>
              <w:ind w:right="-340" w:rightChars="-162"/>
              <w:jc w:val="both"/>
              <w:rPr>
                <w:rFonts w:hint="eastAsia" w:asciiTheme="majorEastAsia" w:hAnsiTheme="majorEastAsia" w:eastAsia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等。</w:t>
            </w:r>
          </w:p>
        </w:tc>
      </w:tr>
      <w:tr w14:paraId="6B167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5CDB874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1.9</w:t>
            </w:r>
          </w:p>
        </w:tc>
        <w:tc>
          <w:tcPr>
            <w:tcW w:w="4615" w:type="pct"/>
            <w:gridSpan w:val="3"/>
            <w:vAlign w:val="top"/>
          </w:tcPr>
          <w:p w14:paraId="6FB04612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制造与检验标准</w:t>
            </w:r>
            <w:r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：</w:t>
            </w:r>
          </w:p>
          <w:p w14:paraId="47041124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《气瓶安全技术监察规程》（TSG R0006）</w:t>
            </w:r>
          </w:p>
          <w:p w14:paraId="292AF81C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《钢质无缝气瓶》（GB/T 5099）</w:t>
            </w:r>
          </w:p>
          <w:p w14:paraId="22181593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《气瓶颜色标志》（GB/T 7144）</w:t>
            </w:r>
          </w:p>
          <w:p w14:paraId="35E0BFFB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《气瓶使用登记与定期检验规则》</w:t>
            </w:r>
          </w:p>
        </w:tc>
      </w:tr>
      <w:tr w14:paraId="7D2B3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070FFCC3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615" w:type="pct"/>
            <w:gridSpan w:val="3"/>
            <w:vAlign w:val="top"/>
          </w:tcPr>
          <w:p w14:paraId="576CFB15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 品目</w:t>
            </w:r>
          </w:p>
        </w:tc>
      </w:tr>
      <w:tr w14:paraId="26019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top"/>
          </w:tcPr>
          <w:p w14:paraId="6FF7D5D2">
            <w:pPr>
              <w:ind w:left="0" w:leftChars="0" w:right="-340" w:rightChars="-162" w:firstLine="0" w:firstLineChars="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43" w:type="pct"/>
            <w:gridSpan w:val="2"/>
            <w:vAlign w:val="center"/>
          </w:tcPr>
          <w:p w14:paraId="44309C0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2971" w:type="pct"/>
            <w:vAlign w:val="center"/>
          </w:tcPr>
          <w:p w14:paraId="59F160B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数量（个）</w:t>
            </w:r>
          </w:p>
        </w:tc>
      </w:tr>
      <w:tr w14:paraId="0A66F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center"/>
          </w:tcPr>
          <w:p w14:paraId="6F8D4527">
            <w:pPr>
              <w:ind w:left="0" w:leftChars="0" w:right="-340" w:rightChars="-162" w:firstLine="0" w:firstLineChars="0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643" w:type="pct"/>
            <w:gridSpan w:val="2"/>
            <w:vAlign w:val="center"/>
          </w:tcPr>
          <w:p w14:paraId="58BC10D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10L氧气瓶</w:t>
            </w:r>
          </w:p>
        </w:tc>
        <w:tc>
          <w:tcPr>
            <w:tcW w:w="2971" w:type="pct"/>
            <w:vAlign w:val="center"/>
          </w:tcPr>
          <w:p w14:paraId="7B011D4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15</w:t>
            </w:r>
          </w:p>
        </w:tc>
      </w:tr>
      <w:tr w14:paraId="14481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center"/>
          </w:tcPr>
          <w:p w14:paraId="63790FEC">
            <w:pPr>
              <w:ind w:left="0" w:leftChars="0" w:right="-340" w:rightChars="-162" w:firstLine="0" w:firstLineChars="0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643" w:type="pct"/>
            <w:gridSpan w:val="2"/>
            <w:vAlign w:val="center"/>
          </w:tcPr>
          <w:p w14:paraId="3ADC08B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6L氧气瓶</w:t>
            </w:r>
          </w:p>
        </w:tc>
        <w:tc>
          <w:tcPr>
            <w:tcW w:w="2971" w:type="pct"/>
            <w:vAlign w:val="center"/>
          </w:tcPr>
          <w:p w14:paraId="321D6F6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15</w:t>
            </w:r>
          </w:p>
        </w:tc>
      </w:tr>
      <w:tr w14:paraId="5FB2A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center"/>
          </w:tcPr>
          <w:p w14:paraId="14AA8014">
            <w:pPr>
              <w:ind w:left="0" w:leftChars="0" w:right="-340" w:rightChars="-162" w:firstLine="0" w:firstLineChars="0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643" w:type="pct"/>
            <w:gridSpan w:val="2"/>
            <w:vAlign w:val="center"/>
          </w:tcPr>
          <w:p w14:paraId="0709FC9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4L氧气瓶</w:t>
            </w:r>
          </w:p>
        </w:tc>
        <w:tc>
          <w:tcPr>
            <w:tcW w:w="2971" w:type="pct"/>
            <w:vAlign w:val="center"/>
          </w:tcPr>
          <w:p w14:paraId="3441980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285</w:t>
            </w:r>
          </w:p>
        </w:tc>
      </w:tr>
      <w:tr w14:paraId="239B9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center"/>
          </w:tcPr>
          <w:p w14:paraId="3C2A112F">
            <w:pPr>
              <w:ind w:left="0" w:leftChars="0" w:right="-340" w:rightChars="-162" w:firstLine="0" w:firstLineChars="0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643" w:type="pct"/>
            <w:gridSpan w:val="2"/>
            <w:vAlign w:val="center"/>
          </w:tcPr>
          <w:p w14:paraId="3F292F5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2L氧气瓶</w:t>
            </w:r>
          </w:p>
        </w:tc>
        <w:tc>
          <w:tcPr>
            <w:tcW w:w="2971" w:type="pct"/>
            <w:vAlign w:val="center"/>
          </w:tcPr>
          <w:p w14:paraId="36ADB0C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25</w:t>
            </w:r>
          </w:p>
        </w:tc>
      </w:tr>
      <w:tr w14:paraId="204C3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4" w:type="pct"/>
            <w:vAlign w:val="center"/>
          </w:tcPr>
          <w:p w14:paraId="78ED52E2">
            <w:pPr>
              <w:ind w:left="0" w:leftChars="0" w:right="-340" w:rightChars="-162" w:firstLine="0" w:firstLineChars="0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643" w:type="pct"/>
            <w:gridSpan w:val="2"/>
            <w:vAlign w:val="center"/>
          </w:tcPr>
          <w:p w14:paraId="4490F12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10L二氧化碳气瓶</w:t>
            </w:r>
          </w:p>
        </w:tc>
        <w:tc>
          <w:tcPr>
            <w:tcW w:w="2971" w:type="pct"/>
            <w:vAlign w:val="center"/>
          </w:tcPr>
          <w:p w14:paraId="42FEF95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</w:t>
            </w:r>
          </w:p>
        </w:tc>
      </w:tr>
      <w:tr w14:paraId="2AAF7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84" w:type="pct"/>
            <w:shd w:val="clear" w:color="auto" w:fill="auto"/>
            <w:vAlign w:val="center"/>
          </w:tcPr>
          <w:p w14:paraId="39C4B1FA">
            <w:pPr>
              <w:ind w:left="0" w:leftChars="0" w:right="-340" w:rightChars="-162" w:firstLine="0" w:firstLineChars="0"/>
              <w:jc w:val="center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643" w:type="pct"/>
            <w:gridSpan w:val="2"/>
            <w:shd w:val="clear" w:color="auto" w:fill="auto"/>
            <w:vAlign w:val="center"/>
          </w:tcPr>
          <w:p w14:paraId="3312400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4L二氧化碳气瓶</w:t>
            </w:r>
          </w:p>
        </w:tc>
        <w:tc>
          <w:tcPr>
            <w:tcW w:w="2971" w:type="pct"/>
            <w:shd w:val="clear" w:color="auto" w:fill="auto"/>
            <w:vAlign w:val="center"/>
          </w:tcPr>
          <w:p w14:paraId="72119EF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7</w:t>
            </w:r>
          </w:p>
        </w:tc>
      </w:tr>
      <w:tr w14:paraId="49787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84" w:type="pct"/>
            <w:vAlign w:val="top"/>
          </w:tcPr>
          <w:p w14:paraId="6798F69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三</w:t>
            </w:r>
          </w:p>
        </w:tc>
        <w:tc>
          <w:tcPr>
            <w:tcW w:w="4615" w:type="pct"/>
            <w:gridSpan w:val="3"/>
            <w:vAlign w:val="top"/>
          </w:tcPr>
          <w:p w14:paraId="70547307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其它要求</w:t>
            </w:r>
          </w:p>
        </w:tc>
      </w:tr>
      <w:tr w14:paraId="0A7A7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84" w:type="pct"/>
            <w:vAlign w:val="top"/>
          </w:tcPr>
          <w:p w14:paraId="6CBB253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615" w:type="pct"/>
            <w:gridSpan w:val="3"/>
            <w:vAlign w:val="top"/>
          </w:tcPr>
          <w:p w14:paraId="5CE63980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ajorEastAsia" w:hAnsiTheme="majorEastAsia" w:eastAsiaTheme="min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，提供气瓶使用及安全管理培训一次。</w:t>
            </w:r>
          </w:p>
        </w:tc>
      </w:tr>
      <w:tr w14:paraId="3A1B2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84" w:type="pct"/>
            <w:vAlign w:val="top"/>
          </w:tcPr>
          <w:p w14:paraId="77B4CAB5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615" w:type="pct"/>
            <w:gridSpan w:val="3"/>
            <w:vAlign w:val="top"/>
          </w:tcPr>
          <w:p w14:paraId="5666FCFA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ajorEastAsia" w:hAnsiTheme="majorEastAsia" w:eastAsiaTheme="min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年，设备全生命周期内提供零配件及维修服务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。</w:t>
            </w:r>
          </w:p>
        </w:tc>
      </w:tr>
      <w:tr w14:paraId="21546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84" w:type="pct"/>
            <w:vAlign w:val="top"/>
          </w:tcPr>
          <w:p w14:paraId="7988875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615" w:type="pct"/>
            <w:gridSpan w:val="3"/>
            <w:vAlign w:val="top"/>
          </w:tcPr>
          <w:p w14:paraId="2005B2F3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瓶。</w:t>
            </w:r>
          </w:p>
        </w:tc>
      </w:tr>
      <w:tr w14:paraId="47C3E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84" w:type="pct"/>
            <w:vAlign w:val="top"/>
          </w:tcPr>
          <w:p w14:paraId="528C7BEC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615" w:type="pct"/>
            <w:gridSpan w:val="3"/>
            <w:vAlign w:val="top"/>
          </w:tcPr>
          <w:p w14:paraId="27D7FB88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提供气瓶定期检验提醒服务及后续检验支持。</w:t>
            </w:r>
          </w:p>
        </w:tc>
      </w:tr>
      <w:tr w14:paraId="3CBC0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84" w:type="pct"/>
            <w:vAlign w:val="top"/>
          </w:tcPr>
          <w:p w14:paraId="2792AC0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615" w:type="pct"/>
            <w:gridSpan w:val="3"/>
            <w:shd w:val="clear" w:color="auto" w:fill="auto"/>
            <w:vAlign w:val="top"/>
          </w:tcPr>
          <w:p w14:paraId="7DB79566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ajorEastAsia" w:hAnsiTheme="majorEastAsia" w:eastAsiaTheme="minorEastAsia" w:cstheme="minorBidi"/>
                <w:b/>
                <w:bCs w:val="0"/>
                <w:kern w:val="2"/>
                <w:sz w:val="24"/>
                <w:szCs w:val="24"/>
                <w:highlight w:val="yellow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highlight w:val="none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highlight w:val="none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  <w:highlight w:val="none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highlight w:val="none"/>
                <w:lang w:val="en-US" w:eastAsia="zh-CN"/>
              </w:rPr>
              <w:t>15天</w:t>
            </w:r>
            <w:r>
              <w:rPr>
                <w:rFonts w:hint="eastAsia" w:asciiTheme="minorEastAsia" w:hAnsiTheme="minorEastAsia"/>
                <w:sz w:val="24"/>
                <w:szCs w:val="24"/>
                <w:highlight w:val="none"/>
              </w:rPr>
              <w:t>内进行设备安装、调试和验收</w:t>
            </w:r>
            <w:r>
              <w:rPr>
                <w:rFonts w:hint="eastAsia" w:asciiTheme="minorEastAsia" w:hAnsiTheme="minorEastAsia"/>
                <w:sz w:val="24"/>
                <w:szCs w:val="24"/>
                <w:highlight w:val="none"/>
                <w:lang w:eastAsia="zh-CN"/>
              </w:rPr>
              <w:t>。</w:t>
            </w:r>
          </w:p>
        </w:tc>
      </w:tr>
    </w:tbl>
    <w:p w14:paraId="61759187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47C599F"/>
    <w:rsid w:val="048B5BE2"/>
    <w:rsid w:val="06CC6306"/>
    <w:rsid w:val="07A70F85"/>
    <w:rsid w:val="099077F7"/>
    <w:rsid w:val="0D4A0C72"/>
    <w:rsid w:val="10C2298C"/>
    <w:rsid w:val="14EF31B0"/>
    <w:rsid w:val="1ADC4941"/>
    <w:rsid w:val="1CDD3A24"/>
    <w:rsid w:val="22C069FF"/>
    <w:rsid w:val="24303C58"/>
    <w:rsid w:val="27D06A95"/>
    <w:rsid w:val="28331C1B"/>
    <w:rsid w:val="2EE34571"/>
    <w:rsid w:val="311367F6"/>
    <w:rsid w:val="322E3EED"/>
    <w:rsid w:val="32A16935"/>
    <w:rsid w:val="37C62A56"/>
    <w:rsid w:val="38A03D8B"/>
    <w:rsid w:val="397F500E"/>
    <w:rsid w:val="3AB5320A"/>
    <w:rsid w:val="44D167CA"/>
    <w:rsid w:val="45AE47EA"/>
    <w:rsid w:val="4AFB588F"/>
    <w:rsid w:val="4D363751"/>
    <w:rsid w:val="4D737C3B"/>
    <w:rsid w:val="5A924D04"/>
    <w:rsid w:val="5F58777A"/>
    <w:rsid w:val="61386D43"/>
    <w:rsid w:val="6455561D"/>
    <w:rsid w:val="65A739D4"/>
    <w:rsid w:val="65FA25DA"/>
    <w:rsid w:val="67212ADF"/>
    <w:rsid w:val="69DB0917"/>
    <w:rsid w:val="6CF225AD"/>
    <w:rsid w:val="6E0F00BC"/>
    <w:rsid w:val="72225F5B"/>
    <w:rsid w:val="72901CD2"/>
    <w:rsid w:val="76516E0F"/>
    <w:rsid w:val="797C4F17"/>
    <w:rsid w:val="7AA306F4"/>
    <w:rsid w:val="7B28549C"/>
    <w:rsid w:val="7B41219D"/>
    <w:rsid w:val="7F1C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528</Words>
  <Characters>592</Characters>
  <Lines>0</Lines>
  <Paragraphs>0</Paragraphs>
  <TotalTime>10</TotalTime>
  <ScaleCrop>false</ScaleCrop>
  <LinksUpToDate>false</LinksUpToDate>
  <CharactersWithSpaces>658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微信用户</cp:lastModifiedBy>
  <dcterms:modified xsi:type="dcterms:W3CDTF">2025-11-27T01:43:17Z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42CCA3203A17479FA96D75AE5CEB2EAE_13</vt:lpwstr>
  </property>
  <property fmtid="{D5CDD505-2E9C-101B-9397-08002B2CF9AE}" pid="4" name="KSOTemplateDocerSaveRecord">
    <vt:lpwstr>eyJoZGlkIjoiODBmMDgxZjNhOTQ5ODY0N2VhNGYxNWJlMWY4NWM5ZmEiLCJ1c2VySWQiOiIxMjcwMDIwMjAzIn0=</vt:lpwstr>
  </property>
</Properties>
</file>