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2095"/>
        <w:gridCol w:w="1156"/>
        <w:gridCol w:w="4779"/>
      </w:tblGrid>
      <w:tr w14:paraId="15AE8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89" w:type="pct"/>
            <w:vAlign w:val="center"/>
          </w:tcPr>
          <w:p w14:paraId="0FC290D6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229" w:type="pct"/>
            <w:shd w:val="clear" w:color="auto" w:fill="auto"/>
            <w:vAlign w:val="center"/>
          </w:tcPr>
          <w:p w14:paraId="77B8109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35B8153D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803" w:type="pct"/>
            <w:shd w:val="clear" w:color="auto" w:fill="auto"/>
            <w:vAlign w:val="center"/>
          </w:tcPr>
          <w:p w14:paraId="3B4DA39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2FF51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2" w:hRule="atLeast"/>
        </w:trPr>
        <w:tc>
          <w:tcPr>
            <w:tcW w:w="289" w:type="pct"/>
            <w:vAlign w:val="center"/>
          </w:tcPr>
          <w:p w14:paraId="3326817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29" w:type="pct"/>
            <w:shd w:val="clear" w:color="auto" w:fill="auto"/>
            <w:vAlign w:val="center"/>
          </w:tcPr>
          <w:p w14:paraId="66BB16DD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输液用三通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408F031E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/</w:t>
            </w:r>
          </w:p>
        </w:tc>
        <w:tc>
          <w:tcPr>
            <w:tcW w:w="2803" w:type="pct"/>
            <w:shd w:val="clear" w:color="auto" w:fill="auto"/>
            <w:vAlign w:val="center"/>
          </w:tcPr>
          <w:p w14:paraId="50D506B8">
            <w:pPr>
              <w:jc w:val="both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1.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用于临床静脉输液接驳、管路启闭管控以及有创压力监测管路连接。</w:t>
            </w:r>
          </w:p>
          <w:p w14:paraId="18480FDA">
            <w:pPr>
              <w:pStyle w:val="8"/>
              <w:numPr>
                <w:ilvl w:val="0"/>
                <w:numId w:val="0"/>
              </w:numPr>
              <w:ind w:left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2.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产品连接导管端采用螺纹锁紧接口，配置不少于两种颜色旋柄，便于临床快速区分管路通路。</w:t>
            </w:r>
          </w:p>
        </w:tc>
      </w:tr>
    </w:tbl>
    <w:p w14:paraId="08EDA31F">
      <w:pPr>
        <w:jc w:val="center"/>
        <w:rPr>
          <w:b/>
          <w:sz w:val="28"/>
        </w:rPr>
      </w:pPr>
      <w:r>
        <w:rPr>
          <w:b/>
          <w:sz w:val="28"/>
        </w:rPr>
        <w:t>输液用三通采购需求</w:t>
      </w: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43270E21">
      <w:pPr>
        <w:jc w:val="center"/>
        <w:rPr>
          <w:b/>
          <w:sz w:val="28"/>
        </w:rPr>
      </w:pPr>
    </w:p>
    <w:p w14:paraId="2BECADB9">
      <w:pPr>
        <w:jc w:val="both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A7BD6"/>
    <w:rsid w:val="000D257E"/>
    <w:rsid w:val="000F093A"/>
    <w:rsid w:val="000F48D1"/>
    <w:rsid w:val="000F67C7"/>
    <w:rsid w:val="00161B83"/>
    <w:rsid w:val="00183AE5"/>
    <w:rsid w:val="001C3BE4"/>
    <w:rsid w:val="001D3586"/>
    <w:rsid w:val="001F6C56"/>
    <w:rsid w:val="002012A9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45379"/>
    <w:rsid w:val="0066039D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55AAC"/>
    <w:rsid w:val="00775A36"/>
    <w:rsid w:val="00794B87"/>
    <w:rsid w:val="00796D72"/>
    <w:rsid w:val="007A519C"/>
    <w:rsid w:val="007A7AF9"/>
    <w:rsid w:val="007D0753"/>
    <w:rsid w:val="00812ED1"/>
    <w:rsid w:val="0083577A"/>
    <w:rsid w:val="00835A1C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55DD"/>
    <w:rsid w:val="009777E8"/>
    <w:rsid w:val="009B4BEF"/>
    <w:rsid w:val="009C3814"/>
    <w:rsid w:val="00A14A6D"/>
    <w:rsid w:val="00A74162"/>
    <w:rsid w:val="00A95323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F1264"/>
    <w:rsid w:val="00C00344"/>
    <w:rsid w:val="00C04FD2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57EC"/>
    <w:rsid w:val="00E85402"/>
    <w:rsid w:val="00E93054"/>
    <w:rsid w:val="00EB3945"/>
    <w:rsid w:val="00ED71F0"/>
    <w:rsid w:val="00EF21D7"/>
    <w:rsid w:val="00EF25AA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A85"/>
    <w:rsid w:val="00FB60C6"/>
    <w:rsid w:val="00FC515D"/>
    <w:rsid w:val="24365C27"/>
    <w:rsid w:val="3E8F535D"/>
    <w:rsid w:val="43F1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138</Words>
  <Characters>140</Characters>
  <Lines>1</Lines>
  <Paragraphs>1</Paragraphs>
  <TotalTime>1</TotalTime>
  <ScaleCrop>false</ScaleCrop>
  <LinksUpToDate>false</LinksUpToDate>
  <CharactersWithSpaces>243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2023-05-25T08:36:00Z</dcterms:created>
  <dc:creator>hp</dc:creator>
  <cp:lastModifiedBy>微信用户</cp:lastModifiedBy>
  <cp:lastPrinted>2021-01-22T06:25:00Z</cp:lastPrinted>
  <dcterms:modified xsi:type="dcterms:W3CDTF">2026-06-17T02:39:53Z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2052-12.1.0.26895</vt:lpwstr>
  </property>
  <property fmtid="{D5CDD505-2E9C-101B-9397-08002B2CF9AE}" pid="4" name="ICV">
    <vt:lpwstr>D9308464F11D47CF8C171AF7CB29F39A_12</vt:lpwstr>
  </property>
</Properties>
</file>